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117127536"/>
        <w:docPartObj>
          <w:docPartGallery w:val="Cover Pages"/>
          <w:docPartUnique/>
        </w:docPartObj>
      </w:sdtPr>
      <w:sdtEndPr>
        <w:rPr>
          <w:rFonts w:asciiTheme="minorHAnsi" w:eastAsiaTheme="minorEastAsia" w:hAnsiTheme="minorHAnsi" w:cstheme="minorBidi"/>
          <w:b/>
          <w:bCs/>
          <w:color w:val="000000" w:themeColor="text1"/>
          <w:sz w:val="22"/>
          <w:szCs w:val="22"/>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lin w14:ang="5400000" w14:scaled="0"/>
            </w14:gradFill>
          </w14:textFill>
        </w:rPr>
      </w:sdtEndPr>
      <w:sdtContent>
        <w:p w:rsidR="009D0A9F" w:rsidRPr="009D0A9F" w:rsidRDefault="009D0A9F" w:rsidP="009D0A9F">
          <w:pPr>
            <w:tabs>
              <w:tab w:val="left" w:pos="2820"/>
              <w:tab w:val="center" w:pos="4677"/>
              <w:tab w:val="left" w:pos="5388"/>
            </w:tabs>
            <w:rPr>
              <w:rFonts w:ascii="Times New Roman" w:eastAsiaTheme="majorEastAsia" w:hAnsi="Times New Roman"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pPr>
          <w:r w:rsidRPr="009D0A9F">
            <w:rPr>
              <w:rFonts w:ascii="Times New Roman" w:hAnsi="Times New Roman"/>
              <w:b/>
              <w:i/>
              <w:noProof/>
              <w:color w:val="000000" w:themeColor="text1"/>
              <w:sz w:val="40"/>
              <w:szCs w:val="40"/>
              <w:lang w:eastAsia="ru-RU"/>
            </w:rPr>
            <mc:AlternateContent>
              <mc:Choice Requires="wps">
                <w:drawing>
                  <wp:anchor distT="0" distB="0" distL="114300" distR="114300" simplePos="0" relativeHeight="251661312" behindDoc="0" locked="0" layoutInCell="0" allowOverlap="1" wp14:anchorId="43FA08CF" wp14:editId="6A30C8AF">
                    <wp:simplePos x="0" y="0"/>
                    <wp:positionH relativeFrom="page">
                      <wp:posOffset>828675</wp:posOffset>
                    </wp:positionH>
                    <wp:positionV relativeFrom="page">
                      <wp:posOffset>514350</wp:posOffset>
                    </wp:positionV>
                    <wp:extent cx="6305550" cy="1151890"/>
                    <wp:effectExtent l="0" t="0" r="0" b="0"/>
                    <wp:wrapSquare wrapText="bothSides"/>
                    <wp:docPr id="6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1518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771226" w:rsidRDefault="00771226" w:rsidP="009D0A9F">
                                <w:pPr>
                                  <w:tabs>
                                    <w:tab w:val="left" w:pos="284"/>
                                  </w:tabs>
                                  <w:spacing w:after="0" w:line="240" w:lineRule="auto"/>
                                  <w:jc w:val="cente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6D62DB">
                                  <w:rPr>
                                    <w:rFonts w:ascii="Times New Roman" w:hAnsi="Times New Roman" w:cs="Times New Roman"/>
                                    <w:b/>
                                    <w:color w:val="000000" w:themeColor="text1"/>
                                    <w:sz w:val="36"/>
                                    <w:szCs w:val="36"/>
                                  </w:rPr>
                                  <w:t>РЕСПУБЛИКА</w:t>
                                </w:r>
                                <w:r w:rsidRPr="006D62DB">
                                  <w:rPr>
                                    <w:rFonts w:ascii="Wide Latin" w:hAnsi="Wide Latin" w:cs="Times New Roman"/>
                                    <w:b/>
                                    <w:color w:val="000000" w:themeColor="text1"/>
                                    <w:sz w:val="36"/>
                                    <w:szCs w:val="36"/>
                                  </w:rPr>
                                  <w:t xml:space="preserve"> </w:t>
                                </w:r>
                                <w:r w:rsidRPr="006D62DB">
                                  <w:rPr>
                                    <w:rFonts w:ascii="Times New Roman" w:hAnsi="Times New Roman" w:cs="Times New Roman"/>
                                    <w:b/>
                                    <w:color w:val="000000" w:themeColor="text1"/>
                                    <w:sz w:val="36"/>
                                    <w:szCs w:val="36"/>
                                  </w:rPr>
                                  <w:t>ТАДЖИКИСТАН</w:t>
                                </w:r>
                                <w:r w:rsidRPr="006D62DB">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
                              <w:p w:rsidR="00771226" w:rsidRPr="006D62DB" w:rsidRDefault="00771226" w:rsidP="009D0A9F">
                                <w:pPr>
                                  <w:tabs>
                                    <w:tab w:val="left" w:pos="284"/>
                                  </w:tabs>
                                  <w:spacing w:after="0" w:line="240" w:lineRule="auto"/>
                                  <w:jc w:val="cente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p>
                              <w:p w:rsidR="00771226" w:rsidRPr="00C46F1C" w:rsidRDefault="00771226" w:rsidP="009D0A9F">
                                <w:pPr>
                                  <w:tabs>
                                    <w:tab w:val="left" w:pos="284"/>
                                  </w:tabs>
                                  <w:spacing w:after="0" w:line="240" w:lineRule="auto"/>
                                  <w:jc w:val="cente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C46F1C">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ЦЕНТР УПРАВЛЕНИЯ ПРОЕКТОМ </w:t>
                                </w:r>
                              </w:p>
                              <w:p w:rsidR="00771226" w:rsidRPr="00DD1897" w:rsidRDefault="00771226" w:rsidP="009D0A9F">
                                <w:pPr>
                                  <w:tabs>
                                    <w:tab w:val="left" w:pos="284"/>
                                  </w:tabs>
                                  <w:spacing w:after="0" w:line="240" w:lineRule="auto"/>
                                  <w:jc w:val="center"/>
                                  <w:rPr>
                                    <w:rFonts w:ascii="Times New Roman" w:eastAsiaTheme="majorEastAsia" w:hAnsi="Times New Roman"/>
                                    <w:b/>
                                    <w:iCs/>
                                    <w:color w:val="EEECE1" w:themeColor="background2"/>
                                    <w:sz w:val="28"/>
                                    <w:szCs w:val="28"/>
                                    <w14:textOutline w14:w="25400" w14:cap="flat" w14:cmpd="sng" w14:algn="ctr">
                                      <w14:no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18900000" w14:scaled="0"/>
                                      </w14:gradFill>
                                    </w14:textFill>
                                    <w14:props3d w14:extrusionH="57150" w14:contourW="0" w14:prstMaterial="metal">
                                      <w14:bevelT w14:w="38100" w14:h="25400" w14:prst="circle"/>
                                      <w14:contourClr>
                                        <w14:schemeClr w14:val="bg2"/>
                                      </w14:contourClr>
                                    </w14:props3d>
                                  </w:rPr>
                                </w:pPr>
                                <w:r w:rsidRPr="00C46F1C">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АГЕН</w:t>
                                </w:r>
                                <w: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Т</w:t>
                                </w:r>
                                <w:r w:rsidRPr="00C46F1C">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СТВО МЕЛИОРАЦИИ И ИРРИГАЦИИ РЕСПУБЛИКИ ТАДЖИКИСТАН</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5.25pt;margin-top:40.5pt;width:496.5pt;height:90.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" o:allowincell="f" filled="f" stroked="f" strokeweight="6pt">
                    <v:stroke linestyle="thickThin"/>
                    <v:textbox inset="10.8pt,7.2pt,10.8pt,7.2pt">
                      <w:txbxContent>
                        <w:p w:rsidR="0005766F" w:rsidRDefault="0005766F" w:rsidP="009D0A9F">
                          <w:pPr>
                            <w:tabs>
                              <w:tab w:val="left" w:pos="284"/>
                            </w:tabs>
                            <w:spacing w:after="0" w:line="240" w:lineRule="auto"/>
                            <w:jc w:val="cente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6D62DB">
                            <w:rPr>
                              <w:rFonts w:ascii="Times New Roman" w:hAnsi="Times New Roman" w:cs="Times New Roman"/>
                              <w:b/>
                              <w:color w:val="000000" w:themeColor="text1"/>
                              <w:sz w:val="36"/>
                              <w:szCs w:val="36"/>
                            </w:rPr>
                            <w:t>РЕСПУБЛИКА</w:t>
                          </w:r>
                          <w:r w:rsidRPr="006D62DB">
                            <w:rPr>
                              <w:rFonts w:ascii="Wide Latin" w:hAnsi="Wide Latin" w:cs="Times New Roman"/>
                              <w:b/>
                              <w:color w:val="000000" w:themeColor="text1"/>
                              <w:sz w:val="36"/>
                              <w:szCs w:val="36"/>
                            </w:rPr>
                            <w:t xml:space="preserve"> </w:t>
                          </w:r>
                          <w:r w:rsidRPr="006D62DB">
                            <w:rPr>
                              <w:rFonts w:ascii="Times New Roman" w:hAnsi="Times New Roman" w:cs="Times New Roman"/>
                              <w:b/>
                              <w:color w:val="000000" w:themeColor="text1"/>
                              <w:sz w:val="36"/>
                              <w:szCs w:val="36"/>
                            </w:rPr>
                            <w:t>ТАДЖИКИСТАН</w:t>
                          </w:r>
                          <w:r w:rsidRPr="006D62DB">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
                        <w:p w:rsidR="0005766F" w:rsidRPr="006D62DB" w:rsidRDefault="0005766F" w:rsidP="009D0A9F">
                          <w:pPr>
                            <w:tabs>
                              <w:tab w:val="left" w:pos="284"/>
                            </w:tabs>
                            <w:spacing w:after="0" w:line="240" w:lineRule="auto"/>
                            <w:jc w:val="cente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p>
                        <w:p w:rsidR="0005766F" w:rsidRPr="00C46F1C" w:rsidRDefault="0005766F" w:rsidP="009D0A9F">
                          <w:pPr>
                            <w:tabs>
                              <w:tab w:val="left" w:pos="284"/>
                            </w:tabs>
                            <w:spacing w:after="0" w:line="240" w:lineRule="auto"/>
                            <w:jc w:val="cente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C46F1C">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ЦЕНТР УПРАВЛЕНИЯ ПРОЕКТОМ </w:t>
                          </w:r>
                        </w:p>
                        <w:p w:rsidR="0005766F" w:rsidRPr="00DD1897" w:rsidRDefault="0005766F" w:rsidP="009D0A9F">
                          <w:pPr>
                            <w:tabs>
                              <w:tab w:val="left" w:pos="284"/>
                            </w:tabs>
                            <w:spacing w:after="0" w:line="240" w:lineRule="auto"/>
                            <w:jc w:val="center"/>
                            <w:rPr>
                              <w:rFonts w:ascii="Times New Roman" w:eastAsiaTheme="majorEastAsia" w:hAnsi="Times New Roman"/>
                              <w:b/>
                              <w:iCs/>
                              <w:color w:val="EEECE1" w:themeColor="background2"/>
                              <w:sz w:val="28"/>
                              <w:szCs w:val="28"/>
                              <w14:textOutline w14:w="25400" w14:cap="flat" w14:cmpd="sng" w14:algn="ctr">
                                <w14:noFill/>
                                <w14:prstDash w14:val="solid"/>
                                <w14:round/>
                              </w14:textOutline>
                              <w14:textFill>
                                <w14:gradFill>
                                  <w14:gsLst>
                                    <w14:gs w14:pos="0">
                                      <w14:schemeClr w14:val="bg2">
                                        <w14:lumMod w14:val="50000"/>
                                        <w14:shade w14:val="30000"/>
                                        <w14:satMod w14:val="115000"/>
                                      </w14:schemeClr>
                                    </w14:gs>
                                    <w14:gs w14:pos="50000">
                                      <w14:schemeClr w14:val="bg2">
                                        <w14:lumMod w14:val="50000"/>
                                        <w14:shade w14:val="67500"/>
                                        <w14:satMod w14:val="115000"/>
                                      </w14:schemeClr>
                                    </w14:gs>
                                    <w14:gs w14:pos="100000">
                                      <w14:schemeClr w14:val="bg2">
                                        <w14:lumMod w14:val="50000"/>
                                        <w14:shade w14:val="100000"/>
                                        <w14:satMod w14:val="115000"/>
                                      </w14:schemeClr>
                                    </w14:gs>
                                  </w14:gsLst>
                                  <w14:lin w14:ang="18900000" w14:scaled="0"/>
                                </w14:gradFill>
                              </w14:textFill>
                              <w14:props3d w14:extrusionH="57150" w14:contourW="0" w14:prstMaterial="metal">
                                <w14:bevelT w14:w="38100" w14:h="25400" w14:prst="circle"/>
                                <w14:contourClr>
                                  <w14:schemeClr w14:val="bg2"/>
                                </w14:contourClr>
                              </w14:props3d>
                            </w:rPr>
                          </w:pPr>
                          <w:r w:rsidRPr="00C46F1C">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АГЕН</w:t>
                          </w:r>
                          <w:r>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Т</w:t>
                          </w:r>
                          <w:r w:rsidRPr="00C46F1C">
                            <w:rPr>
                              <w:rFonts w:ascii="Times New Roman" w:hAnsi="Times New Roman"/>
                              <w:b/>
                              <w:color w:val="000000" w:themeColor="text1"/>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СТВО МЕЛИОРАЦИИ И ИРРИГАЦИИ РЕСПУБЛИКИ ТАДЖИКИСТАН</w:t>
                          </w:r>
                        </w:p>
                      </w:txbxContent>
                    </v:textbox>
                    <w10:wrap type="square" anchorx="page" anchory="page"/>
                  </v:shape>
                </w:pict>
              </mc:Fallback>
            </mc:AlternateContent>
          </w:r>
          <w:r w:rsidRPr="009D0A9F">
            <w:rPr>
              <w:rFonts w:asciiTheme="majorHAnsi" w:eastAsiaTheme="majorEastAsia" w:hAnsiTheme="majorHAnsi" w:cstheme="majorBidi"/>
              <w:sz w:val="72"/>
              <w:szCs w:val="72"/>
            </w:rPr>
            <w:tab/>
          </w:r>
          <w:r w:rsidRPr="009D0A9F">
            <w:rPr>
              <w:rFonts w:asciiTheme="majorHAnsi" w:eastAsiaTheme="majorEastAsia" w:hAnsiTheme="majorHAnsi" w:cstheme="majorBidi"/>
              <w:sz w:val="72"/>
              <w:szCs w:val="72"/>
            </w:rPr>
            <w:tab/>
          </w:r>
          <w:r w:rsidRPr="009D0A9F">
            <w:rPr>
              <w:noProof/>
              <w:lang w:eastAsia="ru-RU"/>
            </w:rPr>
            <mc:AlternateContent>
              <mc:Choice Requires="wps">
                <w:drawing>
                  <wp:anchor distT="0" distB="0" distL="114300" distR="114300" simplePos="0" relativeHeight="251660288" behindDoc="0" locked="0" layoutInCell="0" allowOverlap="1" wp14:anchorId="6C8FD975" wp14:editId="65964F51">
                    <wp:simplePos x="0" y="0"/>
                    <wp:positionH relativeFrom="leftMargin">
                      <wp:align>center</wp:align>
                    </wp:positionH>
                    <wp:positionV relativeFrom="page">
                      <wp:align>center</wp:align>
                    </wp:positionV>
                    <wp:extent cx="90805" cy="10556240"/>
                    <wp:effectExtent l="0" t="0" r="4445" b="5080"/>
                    <wp:wrapNone/>
                    <wp:docPr id="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660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" o:allowincell="f" strokecolor="#4f81bd">
                    <w10:wrap anchorx="margin" anchory="page"/>
                  </v:rect>
                </w:pict>
              </mc:Fallback>
            </mc:AlternateContent>
          </w:r>
        </w:p>
        <w:p w:rsidR="009D0A9F" w:rsidRPr="009D0A9F" w:rsidRDefault="009D0A9F" w:rsidP="009D0A9F">
          <w:pPr>
            <w:jc w:val="center"/>
            <w:rPr>
              <w:rFonts w:ascii="Arial Black Tojik" w:eastAsiaTheme="majorEastAsia" w:hAnsi="Arial Black Tojik"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pPr>
          <w:r w:rsidRPr="009D0A9F">
            <w:rPr>
              <w:rFonts w:ascii="Times New Roman" w:eastAsiaTheme="majorEastAsia" w:hAnsi="Times New Roman"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t>ПРОЕКТ</w:t>
          </w:r>
          <w:r w:rsidRPr="009D0A9F">
            <w:rPr>
              <w:rFonts w:ascii="Arial Black Tojik" w:eastAsiaTheme="majorEastAsia" w:hAnsi="Arial Black Tojik"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t xml:space="preserve"> </w:t>
          </w:r>
          <w:r w:rsidRPr="009D0A9F">
            <w:rPr>
              <w:rFonts w:ascii="Times New Roman" w:eastAsiaTheme="majorEastAsia" w:hAnsi="Times New Roman"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t>УСТОЙЧИВОСТИ</w:t>
          </w:r>
          <w:r w:rsidRPr="009D0A9F">
            <w:rPr>
              <w:rFonts w:ascii="Arial Black Tojik" w:eastAsiaTheme="majorEastAsia" w:hAnsi="Arial Black Tojik"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t xml:space="preserve"> </w:t>
          </w:r>
          <w:r w:rsidRPr="009D0A9F">
            <w:rPr>
              <w:rFonts w:ascii="Times New Roman" w:eastAsiaTheme="majorEastAsia" w:hAnsi="Times New Roman"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t>ОРОШЕНИЯ</w:t>
          </w:r>
          <w:r w:rsidRPr="009D0A9F">
            <w:rPr>
              <w:rFonts w:ascii="Arial Black Tojik" w:eastAsiaTheme="majorEastAsia" w:hAnsi="Arial Black Tojik"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t xml:space="preserve"> </w:t>
          </w:r>
          <w:r w:rsidRPr="009D0A9F">
            <w:rPr>
              <w:rFonts w:ascii="Times New Roman" w:eastAsiaTheme="majorEastAsia" w:hAnsi="Times New Roman" w:cs="Times New Roman"/>
              <w:b/>
              <w:color w:val="000000" w:themeColor="text1"/>
              <w:sz w:val="32"/>
              <w:szCs w:val="32"/>
              <w14:textFill>
                <w14:gradFill>
                  <w14:gsLst>
                    <w14:gs w14:pos="0">
                      <w14:srgbClr w14:val="000082">
                        <w14:lumMod w14:val="27000"/>
                        <w14:lumOff w14:val="73000"/>
                      </w14:srgbClr>
                    </w14:gs>
                    <w14:gs w14:pos="1000">
                      <w14:srgbClr w14:val="0047FF"/>
                    </w14:gs>
                    <w14:gs w14:pos="27000">
                      <w14:srgbClr w14:val="000082"/>
                    </w14:gs>
                    <w14:gs w14:pos="52000">
                      <w14:srgbClr w14:val="0047FF"/>
                    </w14:gs>
                    <w14:gs w14:pos="87930">
                      <w14:srgbClr w14:val="001DB5"/>
                    </w14:gs>
                    <w14:gs w14:pos="67000">
                      <w14:srgbClr w14:val="000082"/>
                    </w14:gs>
                    <w14:gs w14:pos="72000">
                      <w14:srgbClr w14:val="0047FF"/>
                    </w14:gs>
                    <w14:gs w14:pos="99000">
                      <w14:srgbClr w14:val="000082"/>
                    </w14:gs>
                    <w14:gs w14:pos="100000">
                      <w14:srgbClr w14:val="0047FF"/>
                    </w14:gs>
                  </w14:gsLst>
                  <w14:path w14:path="shape">
                    <w14:fillToRect w14:l="50000" w14:t="50000" w14:r="50000" w14:b="50000"/>
                  </w14:path>
                </w14:gradFill>
              </w14:textFill>
            </w:rPr>
            <w:t>ТАДЖИКИСТАНА</w:t>
          </w:r>
        </w:p>
        <w:p w:rsidR="009D0A9F" w:rsidRPr="009D0A9F" w:rsidRDefault="009D0A9F" w:rsidP="009D0A9F">
          <w:pPr>
            <w:spacing w:after="0" w:line="240" w:lineRule="auto"/>
            <w:rPr>
              <w:rFonts w:asciiTheme="majorHAnsi" w:eastAsiaTheme="majorEastAsia" w:hAnsiTheme="majorHAnsi" w:cstheme="majorBidi"/>
              <w:sz w:val="36"/>
              <w:szCs w:val="36"/>
              <w:lang w:eastAsia="ru-RU"/>
            </w:rPr>
          </w:pPr>
        </w:p>
        <w:p w:rsidR="009D0A9F" w:rsidRPr="009D0A9F" w:rsidRDefault="009D0A9F" w:rsidP="009D0A9F">
          <w:pPr>
            <w:spacing w:after="0" w:line="240" w:lineRule="auto"/>
            <w:rPr>
              <w:rFonts w:eastAsiaTheme="minorEastAsia"/>
              <w:lang w:eastAsia="ru-RU"/>
            </w:rPr>
          </w:pPr>
        </w:p>
        <w:p w:rsidR="009D0A9F" w:rsidRPr="009D0A9F" w:rsidRDefault="009D0A9F" w:rsidP="009D0A9F">
          <w:pPr>
            <w:spacing w:after="0" w:line="240" w:lineRule="auto"/>
            <w:jc w:val="center"/>
            <w:rPr>
              <w:rFonts w:ascii="Arial Black" w:hAnsi="Arial Black" w:cs="Times New Roman"/>
              <w:b/>
              <w:color w:val="C00000"/>
              <w:sz w:val="40"/>
              <w:szCs w:val="40"/>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pPr>
          <w:r w:rsidRPr="009D0A9F">
            <w:rPr>
              <w:rFonts w:ascii="Arial Black" w:hAnsi="Arial Black"/>
              <w:noProof/>
              <w:sz w:val="40"/>
              <w:szCs w:val="40"/>
              <w:lang w:eastAsia="ru-RU"/>
            </w:rPr>
            <w:drawing>
              <wp:anchor distT="0" distB="0" distL="114300" distR="114300" simplePos="0" relativeHeight="251662336" behindDoc="0" locked="0" layoutInCell="1" allowOverlap="1" wp14:anchorId="526DD355" wp14:editId="5A5135D9">
                <wp:simplePos x="0" y="0"/>
                <wp:positionH relativeFrom="margin">
                  <wp:posOffset>90805</wp:posOffset>
                </wp:positionH>
                <wp:positionV relativeFrom="margin">
                  <wp:posOffset>3804920</wp:posOffset>
                </wp:positionV>
                <wp:extent cx="5709285" cy="4892040"/>
                <wp:effectExtent l="0" t="0" r="571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09285" cy="4892040"/>
                        </a:xfrm>
                        <a:prstGeom prst="rect">
                          <a:avLst/>
                        </a:prstGeom>
                      </pic:spPr>
                    </pic:pic>
                  </a:graphicData>
                </a:graphic>
              </wp:anchor>
            </w:drawing>
          </w:r>
          <w:r w:rsidRPr="009D0A9F">
            <w:rPr>
              <w:rFonts w:ascii="Arial Black" w:hAnsi="Arial Black" w:cs="Times New Roman"/>
              <w:b/>
              <w:color w:val="C00000"/>
              <w:sz w:val="40"/>
              <w:szCs w:val="40"/>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 xml:space="preserve">ПЛАН ВЗАИМОДЕЙСТВИЯ </w:t>
          </w:r>
        </w:p>
        <w:p w:rsidR="009D0A9F" w:rsidRPr="009D0A9F" w:rsidRDefault="009D0A9F" w:rsidP="009D0A9F">
          <w:pPr>
            <w:spacing w:after="0" w:line="240" w:lineRule="auto"/>
            <w:jc w:val="center"/>
            <w:rPr>
              <w:rFonts w:ascii="Arial Black" w:hAnsi="Arial Black" w:cs="Times New Roman"/>
              <w:b/>
              <w:color w:val="C00000"/>
              <w:sz w:val="40"/>
              <w:szCs w:val="40"/>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pPr>
          <w:r w:rsidRPr="009D0A9F">
            <w:rPr>
              <w:rFonts w:ascii="Arial Black" w:hAnsi="Arial Black" w:cs="Times New Roman"/>
              <w:b/>
              <w:color w:val="C00000"/>
              <w:sz w:val="40"/>
              <w:szCs w:val="40"/>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С ЗАИНТЕРЕСОВАННЫМИ СТОРОНАМИ</w:t>
          </w:r>
        </w:p>
        <w:p w:rsidR="009D0A9F" w:rsidRPr="009D0A9F" w:rsidRDefault="009D0A9F" w:rsidP="009D0A9F">
          <w:pPr>
            <w:jc w:val="center"/>
            <w:rPr>
              <w:rFonts w:cs="Times New Roman"/>
              <w:color w:val="C00000"/>
              <w:sz w:val="32"/>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rsidR="009D0A9F" w:rsidRPr="009D0A9F" w:rsidRDefault="009D0A9F" w:rsidP="009D0A9F">
          <w:pPr>
            <w:jc w:val="center"/>
            <w:rPr>
              <w:rFonts w:cs="Times New Roman"/>
              <w:color w:val="000000" w:themeColor="text1"/>
              <w:sz w:val="32"/>
              <w:szCs w:val="32"/>
              <w14:textFill>
                <w14:gradFill>
                  <w14:gsLst>
                    <w14:gs w14:pos="1000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pPr>
        </w:p>
        <w:p w:rsidR="009D0A9F" w:rsidRPr="009D0A9F" w:rsidRDefault="009D0A9F" w:rsidP="009D0A9F">
          <w:pPr>
            <w:jc w:val="center"/>
            <w:rPr>
              <w:rFonts w:ascii="Wide Latin" w:hAnsi="Wide Latin" w:cs="Times New Roman"/>
              <w:color w:val="000000" w:themeColor="text1"/>
              <w:sz w:val="32"/>
              <w:szCs w:val="32"/>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lin w14:ang="5400000" w14:scaled="0"/>
                </w14:gradFill>
              </w14:textFill>
            </w:rPr>
          </w:pPr>
          <w:r w:rsidRPr="009D0A9F">
            <w:rPr>
              <w:rFonts w:asciiTheme="majorHAnsi" w:hAnsiTheme="majorHAnsi" w:cs="Times New Roman"/>
              <w:b/>
              <w:color w:val="000000" w:themeColor="text1"/>
              <w:sz w:val="40"/>
              <w:szCs w:val="40"/>
              <w14:textFill>
                <w14:gradFill>
                  <w14:gsLst>
                    <w14:gs w14:pos="1000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Ноябрь</w:t>
          </w:r>
          <w:r w:rsidRPr="009D0A9F">
            <w:rPr>
              <w:rFonts w:ascii="Palatino Linotype" w:hAnsi="Palatino Linotype" w:cs="Times New Roman"/>
              <w:b/>
              <w:color w:val="000000" w:themeColor="text1"/>
              <w:sz w:val="40"/>
              <w:szCs w:val="40"/>
              <w14:textFill>
                <w14:gradFill>
                  <w14:gsLst>
                    <w14:gs w14:pos="1000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w:t>
          </w:r>
          <w:r w:rsidRPr="009D0A9F">
            <w:rPr>
              <w:rFonts w:ascii="Times New Roman" w:hAnsi="Times New Roman" w:cs="Times New Roman"/>
              <w:color w:val="000000" w:themeColor="text1"/>
              <w:sz w:val="32"/>
              <w:szCs w:val="32"/>
              <w14:textFill>
                <w14:gradFill>
                  <w14:gsLst>
                    <w14:gs w14:pos="1000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 xml:space="preserve"> </w:t>
          </w:r>
          <w:r w:rsidRPr="009D0A9F">
            <w:rPr>
              <w:rFonts w:ascii="Wide Latin" w:hAnsi="Wide Latin" w:cs="Times New Roman"/>
              <w:color w:val="000000" w:themeColor="text1"/>
              <w:sz w:val="28"/>
              <w:szCs w:val="28"/>
              <w14:textFill>
                <w14:gradFill>
                  <w14:gsLst>
                    <w14:gs w14:pos="1000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2021</w:t>
          </w:r>
          <w:r w:rsidRPr="009D0A9F">
            <w:rPr>
              <w:rFonts w:cs="Times New Roman"/>
              <w:color w:val="000000" w:themeColor="text1"/>
              <w:sz w:val="32"/>
              <w:szCs w:val="32"/>
              <w14:textFill>
                <w14:gradFill>
                  <w14:gsLst>
                    <w14:gs w14:pos="1000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 xml:space="preserve"> </w:t>
          </w:r>
        </w:p>
      </w:sdtContent>
    </w:sdt>
    <w:p w:rsidR="009D0A9F" w:rsidRPr="009D0A9F" w:rsidRDefault="009D0A9F" w:rsidP="009D0A9F">
      <w:pPr>
        <w:spacing w:before="240" w:after="0"/>
        <w:jc w:val="center"/>
        <w:rPr>
          <w:rFonts w:ascii="Times New Roman" w:hAnsi="Times New Roman"/>
          <w:b/>
          <w:color w:val="0070C0"/>
          <w:sz w:val="24"/>
          <w:szCs w:val="24"/>
          <w:lang w:val="tg-Cyrl-TJ"/>
        </w:rPr>
      </w:pPr>
      <w:r w:rsidRPr="009D0A9F">
        <w:rPr>
          <w:rFonts w:ascii="Times New Roman" w:hAnsi="Times New Roman"/>
          <w:b/>
          <w:color w:val="0070C0"/>
          <w:sz w:val="24"/>
          <w:szCs w:val="24"/>
          <w:lang w:val="tg-Cyrl-TJ"/>
        </w:rPr>
        <w:lastRenderedPageBreak/>
        <w:t>СОДЕРЖАНИЕ</w:t>
      </w:r>
    </w:p>
    <w:p w:rsidR="009D0A9F" w:rsidRPr="009D0A9F" w:rsidRDefault="009D0A9F" w:rsidP="009D0A9F">
      <w:pPr>
        <w:tabs>
          <w:tab w:val="left" w:pos="284"/>
          <w:tab w:val="left" w:pos="426"/>
        </w:tabs>
        <w:spacing w:after="0"/>
        <w:rPr>
          <w:rFonts w:ascii="Times New Roman" w:hAnsi="Times New Roman" w:cs="Times New Roman"/>
          <w:sz w:val="24"/>
          <w:szCs w:val="24"/>
        </w:rPr>
      </w:pPr>
      <w:r w:rsidRPr="009D0A9F">
        <w:rPr>
          <w:rFonts w:ascii="Times New Roman" w:hAnsi="Times New Roman" w:cs="Times New Roman"/>
          <w:b/>
          <w:sz w:val="24"/>
          <w:szCs w:val="24"/>
        </w:rPr>
        <w:t>1. Введение</w:t>
      </w:r>
      <w:r w:rsidRPr="009D0A9F">
        <w:rPr>
          <w:rFonts w:ascii="Times New Roman" w:hAnsi="Times New Roman" w:cs="Times New Roman"/>
          <w:sz w:val="24"/>
          <w:szCs w:val="24"/>
        </w:rPr>
        <w:t>.....................................................................</w:t>
      </w:r>
    </w:p>
    <w:p w:rsidR="009D0A9F" w:rsidRPr="009D0A9F" w:rsidRDefault="009D0A9F" w:rsidP="009D0A9F">
      <w:pPr>
        <w:spacing w:after="0"/>
        <w:ind w:left="142"/>
        <w:rPr>
          <w:rFonts w:ascii="Times New Roman" w:hAnsi="Times New Roman" w:cs="Times New Roman"/>
          <w:sz w:val="24"/>
          <w:szCs w:val="24"/>
        </w:rPr>
      </w:pPr>
      <w:r w:rsidRPr="009D0A9F">
        <w:rPr>
          <w:rFonts w:ascii="Times New Roman" w:hAnsi="Times New Roman" w:cs="Times New Roman"/>
          <w:sz w:val="24"/>
          <w:szCs w:val="24"/>
        </w:rPr>
        <w:t>1.1. Вводная информация................................................................</w:t>
      </w:r>
    </w:p>
    <w:p w:rsidR="009D0A9F" w:rsidRPr="009D0A9F" w:rsidRDefault="009D0A9F" w:rsidP="009D0A9F">
      <w:pPr>
        <w:spacing w:after="0"/>
        <w:ind w:left="142"/>
        <w:rPr>
          <w:rFonts w:ascii="Times New Roman" w:hAnsi="Times New Roman" w:cs="Times New Roman"/>
          <w:sz w:val="24"/>
          <w:szCs w:val="24"/>
        </w:rPr>
      </w:pPr>
      <w:r w:rsidRPr="009D0A9F">
        <w:rPr>
          <w:rFonts w:ascii="Times New Roman" w:hAnsi="Times New Roman" w:cs="Times New Roman"/>
          <w:sz w:val="24"/>
          <w:szCs w:val="24"/>
        </w:rPr>
        <w:t>1.2. Зона охвата Проекта .............................................</w:t>
      </w:r>
      <w:r w:rsidRPr="009D0A9F">
        <w:rPr>
          <w:noProof/>
        </w:rPr>
        <w:t xml:space="preserve"> </w:t>
      </w:r>
    </w:p>
    <w:p w:rsidR="009D0A9F" w:rsidRPr="009D0A9F" w:rsidRDefault="009D0A9F" w:rsidP="009D0A9F">
      <w:pPr>
        <w:spacing w:after="0"/>
        <w:ind w:left="142"/>
        <w:jc w:val="both"/>
        <w:rPr>
          <w:rFonts w:ascii="Times New Roman" w:hAnsi="Times New Roman" w:cs="Times New Roman"/>
          <w:sz w:val="24"/>
          <w:szCs w:val="24"/>
        </w:rPr>
      </w:pPr>
      <w:r w:rsidRPr="009D0A9F">
        <w:rPr>
          <w:rFonts w:ascii="Times New Roman" w:hAnsi="Times New Roman" w:cs="Times New Roman"/>
          <w:sz w:val="24"/>
          <w:szCs w:val="24"/>
        </w:rPr>
        <w:t>1.3. Цели и задачи Плана</w:t>
      </w:r>
    </w:p>
    <w:p w:rsidR="009D0A9F" w:rsidRPr="009D0A9F" w:rsidRDefault="009D0A9F" w:rsidP="009D0A9F">
      <w:pPr>
        <w:spacing w:before="240" w:after="0" w:line="360" w:lineRule="auto"/>
        <w:jc w:val="both"/>
        <w:rPr>
          <w:rFonts w:ascii="Times New Roman" w:hAnsi="Times New Roman" w:cs="Times New Roman"/>
          <w:sz w:val="24"/>
          <w:szCs w:val="24"/>
        </w:rPr>
      </w:pPr>
      <w:r w:rsidRPr="009D0A9F">
        <w:rPr>
          <w:rFonts w:ascii="Times New Roman" w:hAnsi="Times New Roman" w:cs="Times New Roman"/>
          <w:b/>
          <w:sz w:val="24"/>
          <w:szCs w:val="24"/>
        </w:rPr>
        <w:t>2. Описание компонентов проекта</w:t>
      </w:r>
      <w:r w:rsidRPr="009D0A9F">
        <w:rPr>
          <w:rFonts w:ascii="Times New Roman" w:hAnsi="Times New Roman" w:cs="Times New Roman"/>
          <w:sz w:val="24"/>
          <w:szCs w:val="24"/>
        </w:rPr>
        <w:t xml:space="preserve"> .....................................................</w:t>
      </w:r>
    </w:p>
    <w:p w:rsidR="009D0A9F" w:rsidRPr="009D0A9F" w:rsidRDefault="009D0A9F" w:rsidP="009D0A9F">
      <w:pPr>
        <w:spacing w:after="0"/>
        <w:ind w:left="142"/>
        <w:rPr>
          <w:rFonts w:ascii="Times New Roman" w:eastAsiaTheme="minorEastAsia" w:hAnsi="Times New Roman" w:cs="Times New Roman"/>
          <w:sz w:val="24"/>
          <w:szCs w:val="24"/>
          <w:lang w:eastAsia="ru-RU"/>
        </w:rPr>
      </w:pPr>
      <w:r w:rsidRPr="009D0A9F">
        <w:rPr>
          <w:rFonts w:ascii="Times New Roman" w:eastAsiaTheme="minorEastAsia" w:hAnsi="Times New Roman" w:cs="Times New Roman"/>
          <w:sz w:val="24"/>
          <w:szCs w:val="24"/>
          <w:lang w:eastAsia="ru-RU"/>
        </w:rPr>
        <w:t xml:space="preserve">2.1. </w:t>
      </w:r>
      <w:r w:rsidRPr="009D0A9F">
        <w:rPr>
          <w:rFonts w:ascii="Times New Roman" w:eastAsia="MS Mincho" w:hAnsi="Times New Roman" w:cs="Times New Roman"/>
          <w:sz w:val="24"/>
          <w:szCs w:val="24"/>
          <w:lang w:eastAsia="ru-RU"/>
        </w:rPr>
        <w:t xml:space="preserve">Компонент </w:t>
      </w:r>
      <w:r w:rsidRPr="009D0A9F">
        <w:rPr>
          <w:rFonts w:ascii="Times New Roman" w:eastAsia="MS Mincho" w:hAnsi="Times New Roman" w:cs="Times New Roman"/>
          <w:sz w:val="24"/>
          <w:szCs w:val="24"/>
          <w:lang w:val="en-US" w:eastAsia="ru-RU"/>
        </w:rPr>
        <w:t>I</w:t>
      </w:r>
      <w:r w:rsidRPr="009D0A9F">
        <w:rPr>
          <w:rFonts w:ascii="Times New Roman" w:eastAsia="MS Mincho" w:hAnsi="Times New Roman" w:cs="Times New Roman"/>
          <w:sz w:val="24"/>
          <w:szCs w:val="24"/>
          <w:lang w:eastAsia="ru-RU"/>
        </w:rPr>
        <w:t xml:space="preserve">. </w:t>
      </w:r>
      <w:r w:rsidRPr="009D0A9F">
        <w:rPr>
          <w:rFonts w:ascii="Times New Roman" w:eastAsia="MS Mincho" w:hAnsi="Times New Roman" w:cs="Times New Roman"/>
          <w:i/>
          <w:sz w:val="24"/>
          <w:szCs w:val="24"/>
          <w:lang w:eastAsia="ru-RU"/>
        </w:rPr>
        <w:t>Реформа водного сектора и институциональное укрепление</w:t>
      </w:r>
      <w:r w:rsidRPr="009D0A9F">
        <w:rPr>
          <w:rFonts w:ascii="Times New Roman" w:eastAsia="MS Mincho" w:hAnsi="Times New Roman" w:cs="Times New Roman"/>
          <w:sz w:val="24"/>
          <w:szCs w:val="24"/>
          <w:lang w:eastAsia="ru-RU"/>
        </w:rPr>
        <w:t xml:space="preserve"> </w:t>
      </w:r>
      <w:r w:rsidRPr="009D0A9F">
        <w:rPr>
          <w:rFonts w:ascii="Times New Roman" w:eastAsiaTheme="minorEastAsia" w:hAnsi="Times New Roman" w:cs="Times New Roman"/>
          <w:sz w:val="24"/>
          <w:szCs w:val="24"/>
          <w:lang w:eastAsia="ru-RU"/>
        </w:rPr>
        <w:t>.........</w:t>
      </w:r>
    </w:p>
    <w:p w:rsidR="009D0A9F" w:rsidRPr="009D0A9F" w:rsidRDefault="009D0A9F" w:rsidP="0055630A">
      <w:pPr>
        <w:autoSpaceDE w:val="0"/>
        <w:autoSpaceDN w:val="0"/>
        <w:adjustRightInd w:val="0"/>
        <w:spacing w:after="0"/>
        <w:ind w:left="567" w:hanging="425"/>
        <w:jc w:val="both"/>
        <w:rPr>
          <w:rFonts w:ascii="Times New Roman" w:eastAsia="Calibri" w:hAnsi="Times New Roman" w:cs="Times New Roman"/>
          <w:color w:val="000000"/>
          <w:sz w:val="24"/>
          <w:szCs w:val="24"/>
        </w:rPr>
      </w:pPr>
      <w:r w:rsidRPr="009D0A9F">
        <w:rPr>
          <w:rFonts w:ascii="Times New Roman" w:eastAsia="Calibri" w:hAnsi="Times New Roman" w:cs="Times New Roman"/>
          <w:color w:val="000000"/>
          <w:sz w:val="24"/>
          <w:szCs w:val="24"/>
        </w:rPr>
        <w:t>2.2.</w:t>
      </w:r>
      <w:r w:rsidR="0055630A">
        <w:rPr>
          <w:rFonts w:ascii="Times New Roman" w:eastAsia="Calibri" w:hAnsi="Times New Roman" w:cs="Times New Roman"/>
          <w:color w:val="000000"/>
          <w:sz w:val="24"/>
          <w:szCs w:val="24"/>
        </w:rPr>
        <w:tab/>
      </w:r>
      <w:r w:rsidRPr="009D0A9F">
        <w:rPr>
          <w:rFonts w:ascii="Times New Roman" w:eastAsia="MS Mincho" w:hAnsi="Times New Roman" w:cs="Times New Roman"/>
          <w:bCs/>
          <w:color w:val="000000"/>
          <w:sz w:val="24"/>
          <w:szCs w:val="24"/>
        </w:rPr>
        <w:t xml:space="preserve">Компонент </w:t>
      </w:r>
      <w:r w:rsidRPr="009D0A9F">
        <w:rPr>
          <w:rFonts w:ascii="Times New Roman" w:eastAsia="MS Mincho" w:hAnsi="Times New Roman" w:cs="Times New Roman"/>
          <w:bCs/>
          <w:color w:val="000000"/>
          <w:sz w:val="24"/>
          <w:szCs w:val="24"/>
          <w:lang w:val="en-US"/>
        </w:rPr>
        <w:t>II</w:t>
      </w:r>
      <w:r w:rsidRPr="009D0A9F">
        <w:rPr>
          <w:rFonts w:ascii="Times New Roman" w:eastAsia="MS Mincho" w:hAnsi="Times New Roman" w:cs="Times New Roman"/>
          <w:bCs/>
          <w:color w:val="000000"/>
          <w:sz w:val="24"/>
          <w:szCs w:val="24"/>
        </w:rPr>
        <w:t xml:space="preserve">. </w:t>
      </w:r>
      <w:r w:rsidRPr="009D0A9F">
        <w:rPr>
          <w:rFonts w:ascii="Times New Roman" w:eastAsia="MS Mincho" w:hAnsi="Times New Roman" w:cs="Times New Roman"/>
          <w:bCs/>
          <w:i/>
          <w:color w:val="000000"/>
          <w:sz w:val="24"/>
          <w:szCs w:val="24"/>
        </w:rPr>
        <w:t>У</w:t>
      </w:r>
      <w:r w:rsidRPr="009D0A9F">
        <w:rPr>
          <w:rFonts w:ascii="Times New Roman" w:eastAsia="Calibri" w:hAnsi="Times New Roman" w:cs="Times New Roman"/>
          <w:i/>
          <w:color w:val="000000"/>
          <w:sz w:val="24"/>
          <w:szCs w:val="24"/>
        </w:rPr>
        <w:t>стойчивая ирригационная дренажная инфраструктура для улучшения источников сре</w:t>
      </w:r>
      <w:proofErr w:type="gramStart"/>
      <w:r w:rsidRPr="009D0A9F">
        <w:rPr>
          <w:rFonts w:ascii="Times New Roman" w:eastAsia="Calibri" w:hAnsi="Times New Roman" w:cs="Times New Roman"/>
          <w:i/>
          <w:color w:val="000000"/>
          <w:sz w:val="24"/>
          <w:szCs w:val="24"/>
        </w:rPr>
        <w:t>дств к с</w:t>
      </w:r>
      <w:proofErr w:type="gramEnd"/>
      <w:r w:rsidRPr="009D0A9F">
        <w:rPr>
          <w:rFonts w:ascii="Times New Roman" w:eastAsia="Calibri" w:hAnsi="Times New Roman" w:cs="Times New Roman"/>
          <w:i/>
          <w:color w:val="000000"/>
          <w:sz w:val="24"/>
          <w:szCs w:val="24"/>
        </w:rPr>
        <w:t>уществованию в сельских районах</w:t>
      </w:r>
      <w:r w:rsidRPr="009D0A9F">
        <w:rPr>
          <w:rFonts w:ascii="Times New Roman" w:eastAsia="Calibri" w:hAnsi="Times New Roman" w:cs="Times New Roman"/>
          <w:color w:val="000000"/>
          <w:sz w:val="24"/>
          <w:szCs w:val="24"/>
        </w:rPr>
        <w:t xml:space="preserve"> ....................</w:t>
      </w:r>
    </w:p>
    <w:p w:rsidR="009D0A9F" w:rsidRPr="009D0A9F" w:rsidRDefault="009D0A9F" w:rsidP="009D0A9F">
      <w:pPr>
        <w:autoSpaceDE w:val="0"/>
        <w:autoSpaceDN w:val="0"/>
        <w:adjustRightInd w:val="0"/>
        <w:spacing w:after="0"/>
        <w:ind w:left="142"/>
        <w:jc w:val="both"/>
        <w:rPr>
          <w:rFonts w:ascii="Times New Roman" w:eastAsia="Calibri" w:hAnsi="Times New Roman" w:cs="Times New Roman"/>
          <w:color w:val="000000"/>
          <w:sz w:val="24"/>
          <w:szCs w:val="24"/>
        </w:rPr>
      </w:pPr>
      <w:r w:rsidRPr="009D0A9F">
        <w:rPr>
          <w:rFonts w:ascii="Times New Roman" w:eastAsia="Calibri" w:hAnsi="Times New Roman" w:cs="Times New Roman"/>
          <w:color w:val="000000"/>
          <w:sz w:val="24"/>
          <w:szCs w:val="24"/>
        </w:rPr>
        <w:t>2.3.</w:t>
      </w:r>
      <w:r w:rsidRPr="009D0A9F">
        <w:rPr>
          <w:rFonts w:ascii="Times New Roman" w:eastAsia="MS Mincho" w:hAnsi="Times New Roman" w:cs="Times New Roman"/>
          <w:b/>
          <w:bCs/>
          <w:color w:val="000000"/>
          <w:sz w:val="24"/>
          <w:szCs w:val="24"/>
        </w:rPr>
        <w:t xml:space="preserve"> </w:t>
      </w:r>
      <w:r w:rsidRPr="009D0A9F">
        <w:rPr>
          <w:rFonts w:ascii="Times New Roman" w:eastAsia="MS Mincho" w:hAnsi="Times New Roman" w:cs="Times New Roman"/>
          <w:bCs/>
          <w:color w:val="000000"/>
          <w:sz w:val="24"/>
          <w:szCs w:val="24"/>
        </w:rPr>
        <w:t xml:space="preserve">Компонент </w:t>
      </w:r>
      <w:r w:rsidRPr="009D0A9F">
        <w:rPr>
          <w:rFonts w:ascii="Times New Roman" w:eastAsia="MS Mincho" w:hAnsi="Times New Roman" w:cs="Times New Roman"/>
          <w:bCs/>
          <w:color w:val="000000"/>
          <w:sz w:val="24"/>
          <w:szCs w:val="24"/>
          <w:lang w:val="en-US"/>
        </w:rPr>
        <w:t>III</w:t>
      </w:r>
      <w:r w:rsidRPr="009D0A9F">
        <w:rPr>
          <w:rFonts w:ascii="Times New Roman" w:eastAsia="MS Mincho" w:hAnsi="Times New Roman" w:cs="Times New Roman"/>
          <w:bCs/>
          <w:color w:val="000000"/>
          <w:sz w:val="24"/>
          <w:szCs w:val="24"/>
        </w:rPr>
        <w:t xml:space="preserve">: </w:t>
      </w:r>
      <w:r w:rsidRPr="009D0A9F">
        <w:rPr>
          <w:rFonts w:ascii="Times New Roman" w:eastAsia="MS Mincho" w:hAnsi="Times New Roman" w:cs="Times New Roman"/>
          <w:bCs/>
          <w:i/>
          <w:color w:val="000000"/>
          <w:sz w:val="24"/>
          <w:szCs w:val="24"/>
        </w:rPr>
        <w:t>Управление Проектом</w:t>
      </w:r>
      <w:r w:rsidRPr="009D0A9F">
        <w:rPr>
          <w:rFonts w:ascii="Times New Roman" w:eastAsia="Calibri" w:hAnsi="Times New Roman" w:cs="Times New Roman"/>
          <w:color w:val="000000"/>
          <w:sz w:val="24"/>
          <w:szCs w:val="24"/>
        </w:rPr>
        <w:t>..............................................</w:t>
      </w:r>
    </w:p>
    <w:p w:rsidR="009D0A9F" w:rsidRPr="009D0A9F" w:rsidRDefault="009D0A9F" w:rsidP="009D0A9F">
      <w:pPr>
        <w:autoSpaceDE w:val="0"/>
        <w:autoSpaceDN w:val="0"/>
        <w:adjustRightInd w:val="0"/>
        <w:spacing w:before="240" w:after="0" w:line="360" w:lineRule="auto"/>
        <w:jc w:val="both"/>
        <w:rPr>
          <w:rFonts w:ascii="Times New Roman" w:eastAsia="Calibri" w:hAnsi="Times New Roman" w:cs="Times New Roman"/>
          <w:color w:val="000000"/>
          <w:sz w:val="24"/>
          <w:szCs w:val="24"/>
        </w:rPr>
      </w:pPr>
      <w:r w:rsidRPr="009D0A9F">
        <w:rPr>
          <w:rFonts w:ascii="Times New Roman" w:eastAsia="Arial Unicode MS" w:hAnsi="Times New Roman" w:cs="Times New Roman"/>
          <w:b/>
          <w:color w:val="000000" w:themeColor="text1"/>
          <w:sz w:val="24"/>
          <w:szCs w:val="24"/>
        </w:rPr>
        <w:t>3. Оценка социальных и экологических рисков</w:t>
      </w:r>
      <w:r w:rsidRPr="009D0A9F">
        <w:rPr>
          <w:rFonts w:ascii="Times New Roman" w:eastAsia="Calibri" w:hAnsi="Times New Roman" w:cs="Times New Roman"/>
          <w:color w:val="000000"/>
          <w:sz w:val="24"/>
          <w:szCs w:val="24"/>
        </w:rPr>
        <w:t>..............................................</w:t>
      </w:r>
    </w:p>
    <w:p w:rsidR="009D0A9F" w:rsidRPr="009D0A9F" w:rsidRDefault="009D0A9F" w:rsidP="000C3EDB">
      <w:pPr>
        <w:keepNext/>
        <w:keepLines/>
        <w:numPr>
          <w:ilvl w:val="1"/>
          <w:numId w:val="8"/>
        </w:numPr>
        <w:pBdr>
          <w:top w:val="nil"/>
          <w:left w:val="nil"/>
          <w:bottom w:val="nil"/>
          <w:right w:val="nil"/>
          <w:between w:val="nil"/>
          <w:bar w:val="nil"/>
        </w:pBdr>
        <w:tabs>
          <w:tab w:val="left" w:pos="567"/>
        </w:tabs>
        <w:spacing w:after="0"/>
        <w:ind w:left="567" w:hanging="425"/>
        <w:outlineLvl w:val="1"/>
        <w:rPr>
          <w:rFonts w:ascii="Times New Roman" w:eastAsia="Arial Unicode MS" w:hAnsi="Times New Roman" w:cs="Times New Roman"/>
          <w:bCs/>
          <w:color w:val="000000"/>
          <w:sz w:val="24"/>
          <w:szCs w:val="24"/>
          <w:u w:color="000000"/>
          <w:bdr w:val="nil"/>
          <w:lang w:eastAsia="ru-RU"/>
        </w:rPr>
      </w:pPr>
      <w:r w:rsidRPr="009D0A9F">
        <w:rPr>
          <w:rFonts w:ascii="Times New Roman" w:eastAsia="Arial Unicode MS" w:hAnsi="Times New Roman" w:cs="Times New Roman"/>
          <w:bCs/>
          <w:color w:val="000000"/>
          <w:sz w:val="24"/>
          <w:szCs w:val="24"/>
          <w:u w:color="000000"/>
          <w:bdr w:val="nil"/>
          <w:lang w:eastAsia="ru-RU"/>
        </w:rPr>
        <w:t>Показатели экологических и социальных рисков Проекта</w:t>
      </w:r>
      <w:r w:rsidRPr="009D0A9F">
        <w:rPr>
          <w:rFonts w:ascii="Times New Roman" w:eastAsia="Times New Roman" w:hAnsi="Times New Roman" w:cs="Times New Roman"/>
          <w:bCs/>
          <w:color w:val="000000"/>
          <w:sz w:val="24"/>
          <w:szCs w:val="24"/>
          <w:u w:color="000000"/>
          <w:bdr w:val="nil"/>
          <w:lang w:eastAsia="ru-RU"/>
        </w:rPr>
        <w:t>........................................</w:t>
      </w:r>
    </w:p>
    <w:p w:rsidR="009D0A9F" w:rsidRPr="009D0A9F" w:rsidRDefault="009D0A9F" w:rsidP="000C3EDB">
      <w:pPr>
        <w:keepNext/>
        <w:keepLines/>
        <w:numPr>
          <w:ilvl w:val="1"/>
          <w:numId w:val="8"/>
        </w:numPr>
        <w:pBdr>
          <w:top w:val="nil"/>
          <w:left w:val="nil"/>
          <w:bottom w:val="nil"/>
          <w:right w:val="nil"/>
          <w:between w:val="nil"/>
          <w:bar w:val="nil"/>
        </w:pBdr>
        <w:spacing w:after="0"/>
        <w:ind w:left="567" w:hanging="425"/>
        <w:outlineLvl w:val="1"/>
        <w:rPr>
          <w:rFonts w:ascii="Times New Roman" w:eastAsia="Arial Unicode MS" w:hAnsi="Times New Roman" w:cs="Times New Roman"/>
          <w:bCs/>
          <w:color w:val="000000"/>
          <w:sz w:val="24"/>
          <w:szCs w:val="24"/>
          <w:u w:color="000000"/>
          <w:bdr w:val="nil"/>
          <w:lang w:eastAsia="ru-RU"/>
        </w:rPr>
      </w:pPr>
      <w:r w:rsidRPr="009D0A9F">
        <w:rPr>
          <w:rFonts w:ascii="Times New Roman" w:eastAsia="Arial Unicode MS" w:hAnsi="Times New Roman" w:cs="Times New Roman"/>
          <w:bCs/>
          <w:color w:val="000000"/>
          <w:sz w:val="24"/>
          <w:szCs w:val="24"/>
          <w:u w:color="000000"/>
          <w:bdr w:val="nil"/>
          <w:lang w:eastAsia="ru-RU"/>
        </w:rPr>
        <w:t>Опыт и политика  ЦУП УВРФД</w:t>
      </w:r>
    </w:p>
    <w:p w:rsidR="009D0A9F" w:rsidRPr="009D0A9F" w:rsidRDefault="009D0A9F" w:rsidP="000C3EDB">
      <w:pPr>
        <w:keepNext/>
        <w:keepLines/>
        <w:numPr>
          <w:ilvl w:val="0"/>
          <w:numId w:val="8"/>
        </w:numPr>
        <w:pBdr>
          <w:top w:val="nil"/>
          <w:left w:val="nil"/>
          <w:bottom w:val="nil"/>
          <w:right w:val="nil"/>
          <w:between w:val="nil"/>
          <w:bar w:val="nil"/>
        </w:pBdr>
        <w:spacing w:before="240" w:after="0" w:line="360" w:lineRule="auto"/>
        <w:ind w:left="284" w:hanging="284"/>
        <w:jc w:val="both"/>
        <w:outlineLvl w:val="1"/>
        <w:rPr>
          <w:rFonts w:ascii="Times New Roman" w:eastAsia="Arial Unicode MS" w:hAnsi="Times New Roman" w:cs="Times New Roman"/>
          <w:b/>
          <w:bCs/>
          <w:color w:val="000000" w:themeColor="text1"/>
          <w:sz w:val="24"/>
          <w:szCs w:val="24"/>
          <w:u w:color="000000"/>
          <w:bdr w:val="nil"/>
          <w:lang w:eastAsia="ru-RU"/>
        </w:rPr>
      </w:pPr>
      <w:r w:rsidRPr="009D0A9F">
        <w:rPr>
          <w:rFonts w:ascii="Times New Roman" w:eastAsia="Arial Unicode MS" w:hAnsi="Times New Roman" w:cs="Times New Roman"/>
          <w:b/>
          <w:bCs/>
          <w:color w:val="000000" w:themeColor="text1"/>
          <w:sz w:val="24"/>
          <w:szCs w:val="24"/>
          <w:u w:color="000000"/>
          <w:bdr w:val="nil"/>
          <w:lang w:eastAsia="ru-RU"/>
        </w:rPr>
        <w:t>Нормативный контекст</w:t>
      </w:r>
    </w:p>
    <w:p w:rsidR="009D0A9F" w:rsidRPr="009D0A9F" w:rsidRDefault="009D0A9F" w:rsidP="000C3EDB">
      <w:pPr>
        <w:widowControl w:val="0"/>
        <w:numPr>
          <w:ilvl w:val="1"/>
          <w:numId w:val="9"/>
        </w:numPr>
        <w:spacing w:after="0"/>
        <w:ind w:right="20"/>
        <w:jc w:val="both"/>
        <w:rPr>
          <w:rFonts w:ascii="Times New Roman" w:eastAsia="Times New Roman" w:hAnsi="Times New Roman" w:cs="Times New Roman"/>
          <w:color w:val="000000" w:themeColor="text1"/>
          <w:sz w:val="24"/>
          <w:szCs w:val="24"/>
        </w:rPr>
      </w:pPr>
      <w:r w:rsidRPr="009D0A9F">
        <w:rPr>
          <w:rFonts w:ascii="Times New Roman" w:eastAsia="Times New Roman" w:hAnsi="Times New Roman" w:cs="Times New Roman"/>
          <w:color w:val="000000" w:themeColor="text1"/>
          <w:sz w:val="24"/>
          <w:szCs w:val="24"/>
        </w:rPr>
        <w:t xml:space="preserve"> Описание С</w:t>
      </w:r>
      <w:r w:rsidR="004A613A" w:rsidRPr="009D0A9F">
        <w:rPr>
          <w:rFonts w:ascii="Times New Roman" w:eastAsia="Times New Roman" w:hAnsi="Times New Roman" w:cs="Times New Roman"/>
          <w:color w:val="000000" w:themeColor="text1"/>
          <w:sz w:val="24"/>
          <w:szCs w:val="24"/>
        </w:rPr>
        <w:t>Э</w:t>
      </w:r>
      <w:r w:rsidRPr="009D0A9F">
        <w:rPr>
          <w:rFonts w:ascii="Times New Roman" w:eastAsia="Times New Roman" w:hAnsi="Times New Roman" w:cs="Times New Roman"/>
          <w:color w:val="000000" w:themeColor="text1"/>
          <w:sz w:val="24"/>
          <w:szCs w:val="24"/>
        </w:rPr>
        <w:t>С 10</w:t>
      </w:r>
    </w:p>
    <w:p w:rsidR="009D0A9F" w:rsidRPr="009D0A9F" w:rsidRDefault="009D0A9F" w:rsidP="009D0A9F">
      <w:pPr>
        <w:widowControl w:val="0"/>
        <w:tabs>
          <w:tab w:val="left" w:pos="142"/>
        </w:tabs>
        <w:spacing w:after="0"/>
        <w:ind w:left="142" w:right="20"/>
        <w:jc w:val="both"/>
        <w:rPr>
          <w:rFonts w:ascii="Times New Roman" w:eastAsia="Times New Roman" w:hAnsi="Times New Roman" w:cs="Times New Roman"/>
          <w:color w:val="000000" w:themeColor="text1"/>
          <w:sz w:val="24"/>
          <w:szCs w:val="24"/>
        </w:rPr>
      </w:pPr>
      <w:r w:rsidRPr="009D0A9F">
        <w:rPr>
          <w:rFonts w:ascii="Times New Roman" w:eastAsia="Times New Roman" w:hAnsi="Times New Roman" w:cs="Times New Roman"/>
          <w:color w:val="000000" w:themeColor="text1"/>
          <w:sz w:val="24"/>
          <w:szCs w:val="24"/>
        </w:rPr>
        <w:t>4.2. Описание законодательной базы</w:t>
      </w:r>
    </w:p>
    <w:p w:rsidR="009D0A9F" w:rsidRPr="009D0A9F" w:rsidRDefault="009D0A9F" w:rsidP="009D0A9F">
      <w:pPr>
        <w:pBdr>
          <w:top w:val="nil"/>
          <w:left w:val="nil"/>
          <w:bottom w:val="nil"/>
          <w:right w:val="nil"/>
          <w:between w:val="nil"/>
          <w:bar w:val="nil"/>
        </w:pBdr>
        <w:tabs>
          <w:tab w:val="left" w:pos="142"/>
          <w:tab w:val="right" w:leader="dot" w:pos="8925"/>
        </w:tabs>
        <w:spacing w:before="240" w:after="0"/>
        <w:ind w:right="20"/>
        <w:jc w:val="both"/>
        <w:rPr>
          <w:rFonts w:ascii="Times New Roman" w:eastAsia="Arial Unicode MS" w:hAnsi="Times New Roman" w:cs="Times New Roman"/>
          <w:b/>
          <w:noProof/>
          <w:color w:val="000000"/>
          <w:sz w:val="24"/>
          <w:szCs w:val="24"/>
          <w:u w:color="000000"/>
          <w:bdr w:val="nil"/>
          <w:lang w:eastAsia="ru-RU"/>
        </w:rPr>
      </w:pPr>
      <w:r w:rsidRPr="009D0A9F">
        <w:rPr>
          <w:rFonts w:ascii="Times New Roman" w:eastAsia="Arial Unicode MS" w:hAnsi="Times New Roman" w:cs="Times New Roman"/>
          <w:b/>
          <w:noProof/>
          <w:color w:val="000000"/>
          <w:sz w:val="24"/>
          <w:szCs w:val="24"/>
          <w:u w:color="000000"/>
          <w:bdr w:val="nil"/>
          <w:lang w:eastAsia="ru-RU"/>
        </w:rPr>
        <w:t>5. Предыдущая деятельность по взаимодействию с заинтересованными сторонами</w:t>
      </w:r>
      <w:r w:rsidRPr="009D0A9F">
        <w:rPr>
          <w:rFonts w:ascii="Times New Roman" w:eastAsia="Arial Unicode MS" w:hAnsi="Times New Roman" w:cs="Times New Roman"/>
          <w:b/>
          <w:noProof/>
          <w:color w:val="000000"/>
          <w:sz w:val="24"/>
          <w:szCs w:val="24"/>
          <w:u w:color="000000"/>
          <w:bdr w:val="nil"/>
          <w:lang w:eastAsia="ru-RU"/>
        </w:rPr>
        <w:tab/>
      </w:r>
    </w:p>
    <w:p w:rsidR="009D0A9F" w:rsidRPr="009D0A9F" w:rsidRDefault="009D0A9F" w:rsidP="0055630A">
      <w:pPr>
        <w:widowControl w:val="0"/>
        <w:tabs>
          <w:tab w:val="left" w:pos="567"/>
        </w:tabs>
        <w:spacing w:after="0"/>
        <w:ind w:left="567" w:right="20" w:hanging="425"/>
        <w:jc w:val="both"/>
        <w:rPr>
          <w:rFonts w:ascii="Times New Roman" w:eastAsia="Times New Roman" w:hAnsi="Times New Roman" w:cs="Times New Roman"/>
          <w:noProof/>
          <w:sz w:val="24"/>
          <w:szCs w:val="24"/>
        </w:rPr>
      </w:pPr>
      <w:r w:rsidRPr="009D0A9F">
        <w:rPr>
          <w:rFonts w:ascii="Times New Roman" w:eastAsia="Times New Roman" w:hAnsi="Times New Roman" w:cs="Times New Roman"/>
          <w:noProof/>
          <w:sz w:val="24"/>
          <w:szCs w:val="24"/>
        </w:rPr>
        <w:t>5.1.</w:t>
      </w:r>
      <w:r w:rsidRPr="009D0A9F">
        <w:rPr>
          <w:rFonts w:ascii="Times New Roman" w:eastAsia="Times New Roman" w:hAnsi="Times New Roman" w:cs="Times New Roman"/>
          <w:noProof/>
          <w:sz w:val="24"/>
          <w:szCs w:val="24"/>
        </w:rPr>
        <w:tab/>
        <w:t>Встречи и консультации с ключевыми заинтересованными сторонами. Обзор потребностей</w:t>
      </w:r>
      <w:r w:rsidR="00752440" w:rsidRPr="009D0A9F">
        <w:rPr>
          <w:rFonts w:ascii="Times New Roman" w:hAnsi="Times New Roman" w:cs="Times New Roman"/>
          <w:sz w:val="24"/>
          <w:szCs w:val="24"/>
        </w:rPr>
        <w:t>........................................................................................</w:t>
      </w:r>
    </w:p>
    <w:p w:rsidR="009D0A9F" w:rsidRDefault="009D0A9F" w:rsidP="009D0A9F">
      <w:pPr>
        <w:widowControl w:val="0"/>
        <w:tabs>
          <w:tab w:val="left" w:pos="567"/>
        </w:tabs>
        <w:spacing w:after="0"/>
        <w:ind w:left="567" w:right="20" w:hanging="425"/>
        <w:jc w:val="both"/>
        <w:rPr>
          <w:rFonts w:ascii="Times New Roman" w:eastAsia="Times New Roman" w:hAnsi="Times New Roman" w:cs="Times New Roman"/>
          <w:noProof/>
          <w:sz w:val="24"/>
          <w:szCs w:val="24"/>
        </w:rPr>
      </w:pPr>
      <w:r w:rsidRPr="009D0A9F">
        <w:rPr>
          <w:rFonts w:ascii="Times New Roman" w:eastAsia="Times New Roman" w:hAnsi="Times New Roman" w:cs="Times New Roman"/>
          <w:noProof/>
          <w:sz w:val="24"/>
          <w:szCs w:val="24"/>
        </w:rPr>
        <w:t>5.2.</w:t>
      </w:r>
      <w:r w:rsidRPr="009D0A9F">
        <w:rPr>
          <w:rFonts w:ascii="Times New Roman" w:eastAsia="Times New Roman" w:hAnsi="Times New Roman" w:cs="Times New Roman"/>
          <w:noProof/>
          <w:sz w:val="24"/>
          <w:szCs w:val="24"/>
        </w:rPr>
        <w:tab/>
        <w:t>Уроки, извлеченные из взаимодействия с сообществами / заинтересованными сторонами из предыдущих проектов</w:t>
      </w:r>
      <w:r w:rsidR="00752440" w:rsidRPr="009D0A9F">
        <w:rPr>
          <w:rFonts w:ascii="Times New Roman" w:hAnsi="Times New Roman" w:cs="Times New Roman"/>
          <w:sz w:val="24"/>
          <w:szCs w:val="24"/>
        </w:rPr>
        <w:t>................................................................................</w:t>
      </w:r>
    </w:p>
    <w:p w:rsidR="00752440" w:rsidRPr="00752440" w:rsidRDefault="00752440" w:rsidP="009D0A9F">
      <w:pPr>
        <w:widowControl w:val="0"/>
        <w:tabs>
          <w:tab w:val="left" w:pos="567"/>
        </w:tabs>
        <w:spacing w:after="0"/>
        <w:ind w:left="567" w:right="20" w:hanging="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w:t>
      </w:r>
      <w:r w:rsidRPr="00752440">
        <w:rPr>
          <w:rFonts w:ascii="Times New Roman" w:eastAsia="Times New Roman" w:hAnsi="Times New Roman" w:cs="Times New Roman"/>
          <w:b/>
          <w:color w:val="000000"/>
          <w:sz w:val="24"/>
          <w:szCs w:val="24"/>
          <w:lang w:eastAsia="ru-RU"/>
        </w:rPr>
        <w:t xml:space="preserve"> </w:t>
      </w:r>
      <w:r w:rsidRPr="00752440">
        <w:rPr>
          <w:rFonts w:ascii="Times New Roman" w:eastAsia="Times New Roman" w:hAnsi="Times New Roman" w:cs="Times New Roman"/>
          <w:color w:val="000000"/>
          <w:sz w:val="24"/>
          <w:szCs w:val="24"/>
          <w:lang w:eastAsia="ru-RU"/>
        </w:rPr>
        <w:t>Раскрытие информации и консультации.</w:t>
      </w:r>
      <w:r w:rsidRPr="00752440">
        <w:rPr>
          <w:rFonts w:ascii="Times New Roman" w:hAnsi="Times New Roman" w:cs="Times New Roman"/>
          <w:sz w:val="24"/>
          <w:szCs w:val="24"/>
        </w:rPr>
        <w:t xml:space="preserve"> </w:t>
      </w:r>
      <w:r w:rsidRPr="009D0A9F">
        <w:rPr>
          <w:rFonts w:ascii="Times New Roman" w:hAnsi="Times New Roman" w:cs="Times New Roman"/>
          <w:sz w:val="24"/>
          <w:szCs w:val="24"/>
        </w:rPr>
        <w:t>............................................</w:t>
      </w:r>
    </w:p>
    <w:p w:rsidR="009D0A9F" w:rsidRPr="009D0A9F" w:rsidRDefault="009D0A9F" w:rsidP="009D0A9F">
      <w:pPr>
        <w:tabs>
          <w:tab w:val="left" w:pos="142"/>
          <w:tab w:val="left" w:pos="284"/>
        </w:tabs>
        <w:spacing w:before="240" w:after="0"/>
        <w:jc w:val="both"/>
        <w:rPr>
          <w:rFonts w:ascii="Times New Roman" w:hAnsi="Times New Roman" w:cs="Times New Roman"/>
          <w:sz w:val="24"/>
          <w:szCs w:val="24"/>
        </w:rPr>
      </w:pPr>
      <w:r w:rsidRPr="009D0A9F">
        <w:rPr>
          <w:rFonts w:ascii="Times New Roman" w:hAnsi="Times New Roman" w:cs="Times New Roman"/>
          <w:b/>
          <w:sz w:val="24"/>
          <w:szCs w:val="24"/>
        </w:rPr>
        <w:t xml:space="preserve">6. Идентификация заинтересованных сторон </w:t>
      </w:r>
      <w:r w:rsidRPr="009D0A9F">
        <w:rPr>
          <w:rFonts w:ascii="Times New Roman" w:hAnsi="Times New Roman" w:cs="Times New Roman"/>
          <w:sz w:val="24"/>
          <w:szCs w:val="24"/>
        </w:rPr>
        <w:t xml:space="preserve">............................................... </w:t>
      </w:r>
    </w:p>
    <w:p w:rsidR="009D0A9F" w:rsidRPr="009D0A9F" w:rsidRDefault="009D0A9F" w:rsidP="009D0A9F">
      <w:pPr>
        <w:tabs>
          <w:tab w:val="left" w:pos="142"/>
        </w:tabs>
        <w:spacing w:after="0"/>
        <w:ind w:left="142"/>
        <w:jc w:val="both"/>
        <w:rPr>
          <w:rFonts w:ascii="Times New Roman" w:hAnsi="Times New Roman" w:cs="Times New Roman"/>
          <w:sz w:val="24"/>
          <w:szCs w:val="24"/>
        </w:rPr>
      </w:pPr>
      <w:r w:rsidRPr="009D0A9F">
        <w:rPr>
          <w:rFonts w:ascii="Times New Roman" w:hAnsi="Times New Roman" w:cs="Times New Roman"/>
          <w:sz w:val="24"/>
          <w:szCs w:val="24"/>
        </w:rPr>
        <w:t>6.1. Категоризация Заинтересованных сторон (</w:t>
      </w:r>
      <w:r w:rsidR="004A613A" w:rsidRPr="009D0A9F">
        <w:rPr>
          <w:rFonts w:ascii="Times New Roman" w:hAnsi="Times New Roman" w:cs="Times New Roman"/>
          <w:sz w:val="24"/>
          <w:szCs w:val="24"/>
        </w:rPr>
        <w:t>С</w:t>
      </w:r>
      <w:r w:rsidRPr="009D0A9F">
        <w:rPr>
          <w:rFonts w:ascii="Times New Roman" w:hAnsi="Times New Roman" w:cs="Times New Roman"/>
          <w:sz w:val="24"/>
          <w:szCs w:val="24"/>
        </w:rPr>
        <w:t>ЭС10)...................................................</w:t>
      </w:r>
    </w:p>
    <w:p w:rsidR="009D0A9F" w:rsidRPr="009D0A9F" w:rsidRDefault="009D0A9F" w:rsidP="009D0A9F">
      <w:pPr>
        <w:tabs>
          <w:tab w:val="left" w:pos="142"/>
        </w:tabs>
        <w:spacing w:after="0"/>
        <w:ind w:left="142"/>
        <w:jc w:val="both"/>
        <w:rPr>
          <w:rFonts w:ascii="Times New Roman" w:hAnsi="Times New Roman" w:cs="Times New Roman"/>
          <w:sz w:val="24"/>
          <w:szCs w:val="24"/>
        </w:rPr>
      </w:pPr>
      <w:r w:rsidRPr="009D0A9F">
        <w:rPr>
          <w:rFonts w:ascii="Times New Roman" w:hAnsi="Times New Roman" w:cs="Times New Roman"/>
          <w:sz w:val="24"/>
          <w:szCs w:val="24"/>
        </w:rPr>
        <w:t>6.2. Отображение Заинтересованных сторон  ...........................................................................</w:t>
      </w:r>
    </w:p>
    <w:p w:rsidR="009D0A9F" w:rsidRPr="009D0A9F" w:rsidRDefault="009D0A9F" w:rsidP="009D0A9F">
      <w:pPr>
        <w:tabs>
          <w:tab w:val="left" w:pos="142"/>
          <w:tab w:val="left" w:pos="567"/>
        </w:tabs>
        <w:spacing w:after="0"/>
        <w:ind w:left="142"/>
        <w:jc w:val="both"/>
        <w:rPr>
          <w:rFonts w:ascii="Times New Roman" w:hAnsi="Times New Roman" w:cs="Times New Roman"/>
          <w:sz w:val="24"/>
          <w:szCs w:val="24"/>
        </w:rPr>
      </w:pPr>
      <w:r w:rsidRPr="009D0A9F">
        <w:rPr>
          <w:rFonts w:ascii="Times New Roman" w:hAnsi="Times New Roman" w:cs="Times New Roman"/>
          <w:sz w:val="24"/>
          <w:szCs w:val="24"/>
        </w:rPr>
        <w:t>6.3. Анализ заинтересованных сторон</w:t>
      </w:r>
    </w:p>
    <w:p w:rsidR="009D0A9F" w:rsidRPr="009D0A9F" w:rsidRDefault="009D0A9F" w:rsidP="009D0A9F">
      <w:pPr>
        <w:tabs>
          <w:tab w:val="left" w:pos="284"/>
        </w:tabs>
        <w:spacing w:before="240" w:after="0" w:line="360" w:lineRule="auto"/>
        <w:jc w:val="both"/>
        <w:rPr>
          <w:rFonts w:ascii="Times New Roman" w:hAnsi="Times New Roman" w:cs="Times New Roman"/>
          <w:b/>
          <w:sz w:val="24"/>
          <w:szCs w:val="24"/>
        </w:rPr>
      </w:pPr>
      <w:r w:rsidRPr="009D0A9F">
        <w:rPr>
          <w:rFonts w:ascii="Times New Roman" w:hAnsi="Times New Roman" w:cs="Times New Roman"/>
          <w:b/>
          <w:sz w:val="24"/>
          <w:szCs w:val="24"/>
        </w:rPr>
        <w:t xml:space="preserve">7. Программа взаимодействия с Заинтересованными Сторонами </w:t>
      </w:r>
      <w:r w:rsidRPr="009D0A9F">
        <w:rPr>
          <w:rFonts w:ascii="Times New Roman" w:hAnsi="Times New Roman" w:cs="Times New Roman"/>
          <w:sz w:val="24"/>
          <w:szCs w:val="24"/>
        </w:rPr>
        <w:t>.......................</w:t>
      </w:r>
    </w:p>
    <w:p w:rsidR="0030030B" w:rsidRDefault="009D0A9F" w:rsidP="0030030B">
      <w:pPr>
        <w:tabs>
          <w:tab w:val="left" w:pos="426"/>
          <w:tab w:val="left" w:pos="567"/>
        </w:tabs>
        <w:spacing w:after="0"/>
        <w:ind w:left="567" w:hanging="425"/>
        <w:jc w:val="both"/>
        <w:rPr>
          <w:rFonts w:ascii="Times New Roman" w:hAnsi="Times New Roman" w:cs="Times New Roman"/>
          <w:sz w:val="24"/>
          <w:szCs w:val="24"/>
        </w:rPr>
      </w:pPr>
      <w:r w:rsidRPr="009D0A9F">
        <w:rPr>
          <w:rFonts w:ascii="Times New Roman" w:hAnsi="Times New Roman" w:cs="Times New Roman"/>
          <w:sz w:val="24"/>
          <w:szCs w:val="24"/>
        </w:rPr>
        <w:t>7.1.</w:t>
      </w:r>
      <w:r w:rsidRPr="009D0A9F">
        <w:rPr>
          <w:rFonts w:ascii="Times New Roman" w:hAnsi="Times New Roman" w:cs="Times New Roman"/>
          <w:sz w:val="24"/>
          <w:szCs w:val="24"/>
        </w:rPr>
        <w:tab/>
        <w:t>Стратегия информирования общественности.</w:t>
      </w:r>
      <w:r w:rsidR="0030030B" w:rsidRPr="009D0A9F">
        <w:rPr>
          <w:rFonts w:ascii="Times New Roman" w:hAnsi="Times New Roman" w:cs="Times New Roman"/>
          <w:sz w:val="24"/>
          <w:szCs w:val="24"/>
        </w:rPr>
        <w:t>................................................................</w:t>
      </w:r>
    </w:p>
    <w:p w:rsidR="009D0A9F" w:rsidRPr="009D0A9F" w:rsidRDefault="009D0A9F" w:rsidP="009D0A9F">
      <w:pPr>
        <w:tabs>
          <w:tab w:val="left" w:pos="5606"/>
        </w:tabs>
        <w:spacing w:after="0"/>
        <w:ind w:left="567" w:hanging="426"/>
        <w:contextualSpacing/>
        <w:jc w:val="both"/>
        <w:rPr>
          <w:rFonts w:ascii="Times New Roman" w:hAnsi="Times New Roman" w:cs="Times New Roman"/>
          <w:sz w:val="24"/>
          <w:szCs w:val="24"/>
        </w:rPr>
      </w:pPr>
      <w:r w:rsidRPr="009D0A9F">
        <w:rPr>
          <w:rFonts w:ascii="Times New Roman" w:hAnsi="Times New Roman" w:cs="Times New Roman"/>
          <w:sz w:val="24"/>
          <w:szCs w:val="24"/>
        </w:rPr>
        <w:t>7.2.</w:t>
      </w:r>
      <w:r w:rsidRPr="009D0A9F">
        <w:rPr>
          <w:rFonts w:ascii="Times New Roman" w:hAnsi="Times New Roman" w:cs="Times New Roman"/>
          <w:sz w:val="24"/>
          <w:szCs w:val="24"/>
        </w:rPr>
        <w:tab/>
      </w:r>
      <w:r w:rsidRPr="009D0A9F">
        <w:rPr>
          <w:rFonts w:ascii="Times New Roman" w:hAnsi="Times New Roman" w:cs="Times New Roman"/>
          <w:color w:val="000000" w:themeColor="text1"/>
          <w:sz w:val="24"/>
          <w:szCs w:val="24"/>
        </w:rPr>
        <w:t xml:space="preserve">Предлагаемая стратегия по учёту мнений уязвимых групп населения и национальных  меньшинств.  </w:t>
      </w:r>
      <w:r w:rsidRPr="009D0A9F">
        <w:rPr>
          <w:rFonts w:ascii="Times New Roman" w:hAnsi="Times New Roman" w:cs="Times New Roman"/>
          <w:sz w:val="24"/>
          <w:szCs w:val="24"/>
        </w:rPr>
        <w:t xml:space="preserve">Гендерные аспекты Проекта. ........................... </w:t>
      </w:r>
    </w:p>
    <w:p w:rsidR="009D0A9F" w:rsidRPr="009D0A9F" w:rsidRDefault="009D0A9F" w:rsidP="009D0A9F">
      <w:pPr>
        <w:autoSpaceDE w:val="0"/>
        <w:autoSpaceDN w:val="0"/>
        <w:adjustRightInd w:val="0"/>
        <w:spacing w:before="240" w:after="0"/>
        <w:ind w:left="284" w:hanging="284"/>
        <w:rPr>
          <w:rFonts w:ascii="Times New Roman" w:eastAsia="Calibri" w:hAnsi="Times New Roman" w:cs="Times New Roman"/>
          <w:b/>
          <w:color w:val="000000"/>
          <w:sz w:val="24"/>
          <w:szCs w:val="24"/>
        </w:rPr>
      </w:pPr>
      <w:r w:rsidRPr="009D0A9F">
        <w:rPr>
          <w:rFonts w:ascii="Times New Roman" w:eastAsia="Calibri" w:hAnsi="Times New Roman" w:cs="Times New Roman"/>
          <w:b/>
          <w:color w:val="000000"/>
          <w:sz w:val="24"/>
          <w:szCs w:val="24"/>
        </w:rPr>
        <w:t xml:space="preserve">8.  Ресурсы и ответственность за осуществление мероприятий по взаимодействию </w:t>
      </w:r>
      <w:proofErr w:type="gramStart"/>
      <w:r w:rsidRPr="009D0A9F">
        <w:rPr>
          <w:rFonts w:ascii="Times New Roman" w:eastAsia="Calibri" w:hAnsi="Times New Roman" w:cs="Times New Roman"/>
          <w:b/>
          <w:color w:val="000000"/>
          <w:sz w:val="24"/>
          <w:szCs w:val="24"/>
        </w:rPr>
        <w:t>с</w:t>
      </w:r>
      <w:proofErr w:type="gramEnd"/>
      <w:r w:rsidRPr="009D0A9F">
        <w:rPr>
          <w:rFonts w:ascii="Times New Roman" w:eastAsia="Calibri" w:hAnsi="Times New Roman" w:cs="Times New Roman"/>
          <w:b/>
          <w:color w:val="000000"/>
          <w:sz w:val="24"/>
          <w:szCs w:val="24"/>
        </w:rPr>
        <w:t xml:space="preserve"> </w:t>
      </w:r>
    </w:p>
    <w:p w:rsidR="009D0A9F" w:rsidRPr="009D0A9F" w:rsidRDefault="009D0A9F" w:rsidP="009D0A9F">
      <w:pPr>
        <w:ind w:left="284"/>
        <w:jc w:val="both"/>
        <w:rPr>
          <w:rFonts w:ascii="Times New Roman" w:hAnsi="Times New Roman" w:cs="Times New Roman"/>
          <w:b/>
          <w:sz w:val="24"/>
          <w:szCs w:val="24"/>
        </w:rPr>
      </w:pPr>
      <w:r w:rsidRPr="009D0A9F">
        <w:rPr>
          <w:rFonts w:ascii="Times New Roman" w:hAnsi="Times New Roman" w:cs="Times New Roman"/>
          <w:b/>
          <w:sz w:val="24"/>
          <w:szCs w:val="24"/>
        </w:rPr>
        <w:t>заинтересованными сторонами.</w:t>
      </w:r>
    </w:p>
    <w:p w:rsidR="009D0A9F" w:rsidRPr="009D0A9F" w:rsidRDefault="009D0A9F" w:rsidP="009D0A9F">
      <w:pPr>
        <w:spacing w:line="360" w:lineRule="auto"/>
        <w:jc w:val="both"/>
        <w:rPr>
          <w:rFonts w:ascii="Times New Roman" w:hAnsi="Times New Roman" w:cs="Times New Roman"/>
          <w:sz w:val="24"/>
          <w:szCs w:val="24"/>
        </w:rPr>
      </w:pPr>
      <w:r w:rsidRPr="009D0A9F">
        <w:rPr>
          <w:rFonts w:ascii="Times New Roman" w:hAnsi="Times New Roman" w:cs="Times New Roman"/>
          <w:b/>
          <w:sz w:val="24"/>
          <w:szCs w:val="24"/>
        </w:rPr>
        <w:t xml:space="preserve">9. Механизм подачи и рассмотрения жалоб  </w:t>
      </w:r>
      <w:r w:rsidRPr="009D0A9F">
        <w:rPr>
          <w:rFonts w:ascii="Times New Roman" w:hAnsi="Times New Roman" w:cs="Times New Roman"/>
          <w:sz w:val="24"/>
          <w:szCs w:val="24"/>
        </w:rPr>
        <w:t xml:space="preserve">.........................................    </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b/>
          <w:sz w:val="24"/>
          <w:szCs w:val="24"/>
        </w:rPr>
        <w:t xml:space="preserve">10.  Мониторинг и отчётность  </w:t>
      </w:r>
      <w:r w:rsidRPr="009D0A9F">
        <w:rPr>
          <w:rFonts w:ascii="Times New Roman" w:hAnsi="Times New Roman" w:cs="Times New Roman"/>
          <w:sz w:val="24"/>
          <w:szCs w:val="24"/>
        </w:rPr>
        <w:t xml:space="preserve">......................................................................... </w:t>
      </w:r>
    </w:p>
    <w:p w:rsidR="009D0A9F" w:rsidRPr="009D0A9F" w:rsidRDefault="009D0A9F" w:rsidP="009D0A9F">
      <w:pPr>
        <w:spacing w:line="360" w:lineRule="auto"/>
        <w:ind w:left="360"/>
        <w:jc w:val="center"/>
        <w:rPr>
          <w:rFonts w:ascii="Times New Roman" w:hAnsi="Times New Roman" w:cs="Times New Roman"/>
          <w:b/>
          <w:color w:val="215868" w:themeColor="accent5" w:themeShade="80"/>
          <w:sz w:val="24"/>
          <w:szCs w:val="24"/>
        </w:rPr>
      </w:pPr>
    </w:p>
    <w:p w:rsidR="009D0A9F" w:rsidRPr="009D0A9F" w:rsidRDefault="009D0A9F" w:rsidP="009D0A9F">
      <w:pPr>
        <w:spacing w:line="360" w:lineRule="auto"/>
        <w:ind w:left="360"/>
        <w:jc w:val="center"/>
        <w:rPr>
          <w:rFonts w:ascii="Times New Roman" w:hAnsi="Times New Roman" w:cs="Times New Roman"/>
          <w:b/>
          <w:color w:val="215868" w:themeColor="accent5" w:themeShade="80"/>
          <w:sz w:val="24"/>
          <w:szCs w:val="24"/>
        </w:rPr>
      </w:pPr>
    </w:p>
    <w:p w:rsidR="009D0A9F" w:rsidRPr="009D0A9F" w:rsidRDefault="009D0A9F" w:rsidP="009D0A9F">
      <w:pPr>
        <w:spacing w:after="0" w:line="240" w:lineRule="auto"/>
        <w:ind w:left="360"/>
        <w:jc w:val="center"/>
        <w:rPr>
          <w:rFonts w:ascii="Times New Roman" w:hAnsi="Times New Roman" w:cs="Times New Roman"/>
          <w:b/>
          <w:color w:val="31849B" w:themeColor="accent5" w:themeShade="BF"/>
          <w:sz w:val="24"/>
          <w:szCs w:val="24"/>
        </w:rPr>
      </w:pPr>
      <w:r w:rsidRPr="009D0A9F">
        <w:rPr>
          <w:rFonts w:ascii="Times New Roman" w:hAnsi="Times New Roman" w:cs="Times New Roman"/>
          <w:b/>
          <w:color w:val="31849B" w:themeColor="accent5" w:themeShade="BF"/>
          <w:sz w:val="24"/>
          <w:szCs w:val="24"/>
        </w:rPr>
        <w:lastRenderedPageBreak/>
        <w:t>АББРЕВИАТУРА/СОКРАЩЕНИЯ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49"/>
        <w:gridCol w:w="7898"/>
      </w:tblGrid>
      <w:tr w:rsidR="009D0A9F" w:rsidRPr="009D0A9F" w:rsidTr="00EA1EAD">
        <w:trPr>
          <w:trHeight w:hRule="exact" w:val="314"/>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АВП</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Ассоциации водопользователей</w:t>
            </w:r>
          </w:p>
        </w:tc>
      </w:tr>
      <w:tr w:rsidR="009D0A9F" w:rsidRPr="009D0A9F" w:rsidTr="00EA1EAD">
        <w:trPr>
          <w:trHeight w:hRule="exact" w:val="314"/>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АМИ</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Агентство мелиорации  и ирригации</w:t>
            </w:r>
          </w:p>
        </w:tc>
      </w:tr>
      <w:tr w:rsidR="009D0A9F" w:rsidRPr="009D0A9F" w:rsidTr="00EA1EAD">
        <w:trPr>
          <w:trHeight w:hRule="exact" w:val="314"/>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БОР</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Бассейновая организация реки</w:t>
            </w:r>
          </w:p>
        </w:tc>
      </w:tr>
      <w:tr w:rsidR="009D0A9F" w:rsidRPr="009D0A9F" w:rsidTr="00EA1EAD">
        <w:trPr>
          <w:trHeight w:hRule="exact" w:val="275"/>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БСР</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Бассейновый совет реки</w:t>
            </w:r>
          </w:p>
        </w:tc>
      </w:tr>
      <w:tr w:rsidR="009D0A9F" w:rsidRPr="009D0A9F" w:rsidTr="00EA1EAD">
        <w:trPr>
          <w:trHeight w:hRule="exact" w:val="293"/>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ВБ</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 xml:space="preserve">Всемирный банк </w:t>
            </w:r>
            <w:r w:rsidRPr="009D0A9F">
              <w:rPr>
                <w:rFonts w:ascii="Times New Roman" w:eastAsia="Times New Roman" w:hAnsi="Times New Roman" w:cs="Times New Roman"/>
                <w:color w:val="000000"/>
                <w:sz w:val="20"/>
                <w:szCs w:val="20"/>
                <w:lang w:val="en-US" w:eastAsia="ru-RU"/>
              </w:rPr>
              <w:t>[WB]</w:t>
            </w:r>
          </w:p>
        </w:tc>
      </w:tr>
      <w:tr w:rsidR="009D0A9F" w:rsidRPr="009D0A9F" w:rsidTr="00EA1EAD">
        <w:trPr>
          <w:trHeight w:hRule="exact" w:val="347"/>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ВИС</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Водная информационная система</w:t>
            </w:r>
          </w:p>
        </w:tc>
      </w:tr>
      <w:tr w:rsidR="009D0A9F" w:rsidRPr="009D0A9F" w:rsidTr="00EA1EAD">
        <w:trPr>
          <w:trHeight w:hRule="exact" w:val="251"/>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ГРП</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Группа по реализации проекта [</w:t>
            </w:r>
            <w:r w:rsidRPr="009D0A9F">
              <w:rPr>
                <w:rFonts w:ascii="Times New Roman" w:eastAsia="Times New Roman" w:hAnsi="Times New Roman" w:cs="Times New Roman"/>
                <w:color w:val="000000"/>
                <w:sz w:val="20"/>
                <w:szCs w:val="20"/>
                <w:lang w:val="en-US" w:eastAsia="ru-RU"/>
              </w:rPr>
              <w:t>PIU</w:t>
            </w:r>
            <w:r w:rsidRPr="009D0A9F">
              <w:rPr>
                <w:rFonts w:ascii="Times New Roman" w:eastAsia="Times New Roman" w:hAnsi="Times New Roman" w:cs="Times New Roman"/>
                <w:color w:val="000000"/>
                <w:sz w:val="20"/>
                <w:szCs w:val="20"/>
                <w:lang w:eastAsia="ru-RU"/>
              </w:rPr>
              <w:t>]</w:t>
            </w:r>
          </w:p>
        </w:tc>
      </w:tr>
      <w:tr w:rsidR="009D0A9F" w:rsidRPr="009D0A9F" w:rsidTr="00EA1EAD">
        <w:trPr>
          <w:trHeight w:hRule="exact" w:val="251"/>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ГУМИ</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Государственное управление мелиорации и ирригации</w:t>
            </w:r>
          </w:p>
        </w:tc>
      </w:tr>
      <w:tr w:rsidR="009D0A9F" w:rsidRPr="009D0A9F" w:rsidTr="00EA1EAD">
        <w:trPr>
          <w:trHeight w:hRule="exact" w:val="257"/>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ЕС</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Европейский союз</w:t>
            </w:r>
          </w:p>
        </w:tc>
      </w:tr>
      <w:tr w:rsidR="009D0A9F" w:rsidRPr="009D0A9F" w:rsidTr="00EA1EAD">
        <w:trPr>
          <w:trHeight w:hRule="exact" w:val="235"/>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ЗС</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Заинтересованные стороны</w:t>
            </w:r>
          </w:p>
        </w:tc>
      </w:tr>
      <w:tr w:rsidR="009D0A9F" w:rsidRPr="009D0A9F" w:rsidTr="00EA1EAD">
        <w:trPr>
          <w:trHeight w:hRule="exact" w:val="235"/>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И/А</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Исполнительные агентства</w:t>
            </w:r>
          </w:p>
        </w:tc>
      </w:tr>
      <w:tr w:rsidR="009D0A9F" w:rsidRPr="009D0A9F" w:rsidTr="00EA1EAD">
        <w:trPr>
          <w:trHeight w:hRule="exact" w:val="307"/>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sz w:val="20"/>
                <w:szCs w:val="20"/>
              </w:rPr>
              <w:t>ИСУМП</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color w:val="000000"/>
                <w:sz w:val="20"/>
                <w:szCs w:val="20"/>
              </w:rPr>
              <w:t>Информационная система управления и мониторинга Проектом</w:t>
            </w:r>
          </w:p>
        </w:tc>
      </w:tr>
      <w:tr w:rsidR="009D0A9F" w:rsidRPr="009D0A9F" w:rsidTr="00EA1EAD">
        <w:trPr>
          <w:trHeight w:hRule="exact" w:val="283"/>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ЛЗП</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Лица, затронутые проектом</w:t>
            </w:r>
          </w:p>
        </w:tc>
      </w:tr>
      <w:tr w:rsidR="009D0A9F" w:rsidRPr="009D0A9F" w:rsidTr="00EA1EAD">
        <w:trPr>
          <w:trHeight w:hRule="exact" w:val="370"/>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МАР</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Международная ассоциация развития</w:t>
            </w:r>
          </w:p>
        </w:tc>
      </w:tr>
      <w:tr w:rsidR="009D0A9F" w:rsidRPr="009D0A9F" w:rsidTr="004A613A">
        <w:trPr>
          <w:trHeight w:hRule="exact" w:val="300"/>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proofErr w:type="spellStart"/>
            <w:r w:rsidRPr="009D0A9F">
              <w:rPr>
                <w:rFonts w:ascii="Times New Roman" w:eastAsia="Times New Roman" w:hAnsi="Times New Roman" w:cs="Times New Roman"/>
                <w:color w:val="000000"/>
                <w:sz w:val="20"/>
                <w:szCs w:val="20"/>
                <w:lang w:eastAsia="ru-RU"/>
              </w:rPr>
              <w:t>МиО</w:t>
            </w:r>
            <w:proofErr w:type="spellEnd"/>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Мониторинг и оценка [</w:t>
            </w:r>
            <w:r w:rsidRPr="009D0A9F">
              <w:rPr>
                <w:rFonts w:ascii="Times New Roman" w:eastAsia="Times New Roman" w:hAnsi="Times New Roman" w:cs="Times New Roman"/>
                <w:color w:val="000000"/>
                <w:sz w:val="20"/>
                <w:szCs w:val="20"/>
                <w:lang w:val="en-US" w:eastAsia="ru-RU"/>
              </w:rPr>
              <w:t>M</w:t>
            </w:r>
            <w:r w:rsidRPr="009D0A9F">
              <w:rPr>
                <w:rFonts w:ascii="Times New Roman" w:eastAsia="Times New Roman" w:hAnsi="Times New Roman" w:cs="Times New Roman"/>
                <w:color w:val="000000"/>
                <w:sz w:val="20"/>
                <w:szCs w:val="20"/>
                <w:lang w:eastAsia="ru-RU"/>
              </w:rPr>
              <w:t>&amp;</w:t>
            </w:r>
            <w:r w:rsidRPr="009D0A9F">
              <w:rPr>
                <w:rFonts w:ascii="Times New Roman" w:eastAsia="Times New Roman" w:hAnsi="Times New Roman" w:cs="Times New Roman"/>
                <w:color w:val="000000"/>
                <w:sz w:val="20"/>
                <w:szCs w:val="20"/>
                <w:lang w:val="en-US" w:eastAsia="ru-RU"/>
              </w:rPr>
              <w:t>E</w:t>
            </w:r>
            <w:r w:rsidRPr="009D0A9F">
              <w:rPr>
                <w:rFonts w:ascii="Times New Roman" w:eastAsia="Times New Roman" w:hAnsi="Times New Roman" w:cs="Times New Roman"/>
                <w:color w:val="000000"/>
                <w:sz w:val="20"/>
                <w:szCs w:val="20"/>
                <w:lang w:eastAsia="ru-RU"/>
              </w:rPr>
              <w:t>]</w:t>
            </w:r>
          </w:p>
        </w:tc>
      </w:tr>
      <w:tr w:rsidR="009D0A9F" w:rsidRPr="009D0A9F" w:rsidTr="004A613A">
        <w:trPr>
          <w:trHeight w:hRule="exact" w:val="276"/>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color w:val="000000" w:themeColor="text1"/>
                <w:sz w:val="20"/>
                <w:szCs w:val="20"/>
              </w:rPr>
              <w:t>МООС</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Матрица охраны окружающей среды</w:t>
            </w:r>
          </w:p>
        </w:tc>
      </w:tr>
      <w:tr w:rsidR="009D0A9F" w:rsidRPr="009D0A9F" w:rsidTr="004A613A">
        <w:trPr>
          <w:trHeight w:hRule="exact" w:val="294"/>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МРЖ</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 xml:space="preserve">Механизм рассмотрения жалоб </w:t>
            </w:r>
            <w:r w:rsidRPr="009D0A9F">
              <w:rPr>
                <w:rFonts w:ascii="Times New Roman" w:eastAsia="Times New Roman" w:hAnsi="Times New Roman" w:cs="Times New Roman"/>
                <w:color w:val="000000"/>
                <w:sz w:val="20"/>
                <w:szCs w:val="20"/>
                <w:lang w:val="en-US" w:eastAsia="ru-RU"/>
              </w:rPr>
              <w:t>[GRM]</w:t>
            </w:r>
          </w:p>
        </w:tc>
      </w:tr>
      <w:tr w:rsidR="009D0A9F" w:rsidRPr="009D0A9F" w:rsidTr="00EA1EAD">
        <w:trPr>
          <w:trHeight w:hRule="exact" w:val="330"/>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МЭВР</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 xml:space="preserve">Министерство энергетики и </w:t>
            </w:r>
            <w:proofErr w:type="gramStart"/>
            <w:r w:rsidRPr="009D0A9F">
              <w:rPr>
                <w:rFonts w:ascii="Times New Roman" w:eastAsia="Times New Roman" w:hAnsi="Times New Roman" w:cs="Times New Roman"/>
                <w:color w:val="000000"/>
                <w:sz w:val="20"/>
                <w:szCs w:val="20"/>
                <w:lang w:eastAsia="ru-RU"/>
              </w:rPr>
              <w:t>водных</w:t>
            </w:r>
            <w:proofErr w:type="gramEnd"/>
            <w:r w:rsidRPr="009D0A9F">
              <w:rPr>
                <w:rFonts w:ascii="Times New Roman" w:eastAsia="Times New Roman" w:hAnsi="Times New Roman" w:cs="Times New Roman"/>
                <w:color w:val="000000"/>
                <w:sz w:val="20"/>
                <w:szCs w:val="20"/>
                <w:lang w:eastAsia="ru-RU"/>
              </w:rPr>
              <w:t xml:space="preserve"> ресурсов</w:t>
            </w:r>
          </w:p>
        </w:tc>
      </w:tr>
      <w:tr w:rsidR="009D0A9F" w:rsidRPr="009D0A9F" w:rsidTr="00EA1EAD">
        <w:trPr>
          <w:trHeight w:hRule="exact" w:val="328"/>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НВС</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Национальная водная система</w:t>
            </w:r>
          </w:p>
        </w:tc>
      </w:tr>
      <w:tr w:rsidR="009D0A9F" w:rsidRPr="009D0A9F" w:rsidTr="00EA1EAD">
        <w:trPr>
          <w:trHeight w:hRule="exact" w:val="257"/>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Н/С</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Насосные станции</w:t>
            </w:r>
          </w:p>
        </w:tc>
      </w:tr>
      <w:tr w:rsidR="009D0A9F" w:rsidRPr="009D0A9F" w:rsidTr="00EA1EAD">
        <w:trPr>
          <w:trHeight w:hRule="exact" w:val="257"/>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ПВЗС</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План взаимодействия с заинтересованными сторонами</w:t>
            </w:r>
            <w:r w:rsidR="00EA1EAD" w:rsidRPr="009D0A9F">
              <w:rPr>
                <w:rFonts w:ascii="Times New Roman" w:hAnsi="Times New Roman" w:cs="Times New Roman"/>
                <w:sz w:val="20"/>
                <w:szCs w:val="20"/>
              </w:rPr>
              <w:t xml:space="preserve"> </w:t>
            </w:r>
            <w:r w:rsidR="00EA1EAD">
              <w:rPr>
                <w:rFonts w:ascii="Times New Roman" w:hAnsi="Times New Roman" w:cs="Times New Roman"/>
                <w:sz w:val="20"/>
                <w:szCs w:val="20"/>
              </w:rPr>
              <w:t xml:space="preserve"> </w:t>
            </w:r>
            <w:r w:rsidR="00EA1EAD" w:rsidRPr="009D0A9F">
              <w:rPr>
                <w:rFonts w:ascii="Times New Roman" w:eastAsia="Times New Roman" w:hAnsi="Times New Roman" w:cs="Times New Roman"/>
                <w:color w:val="000000"/>
                <w:sz w:val="20"/>
                <w:szCs w:val="20"/>
                <w:lang w:eastAsia="ru-RU"/>
              </w:rPr>
              <w:t xml:space="preserve"> [</w:t>
            </w:r>
            <w:r w:rsidR="00EA1EAD" w:rsidRPr="009D0A9F">
              <w:rPr>
                <w:rFonts w:ascii="Times New Roman" w:hAnsi="Times New Roman" w:cs="Times New Roman"/>
                <w:sz w:val="20"/>
                <w:szCs w:val="20"/>
              </w:rPr>
              <w:t>SEP</w:t>
            </w:r>
            <w:r w:rsidR="00EA1EAD" w:rsidRPr="009D0A9F">
              <w:rPr>
                <w:rFonts w:ascii="Times New Roman" w:eastAsia="Times New Roman" w:hAnsi="Times New Roman" w:cs="Times New Roman"/>
                <w:color w:val="000000"/>
                <w:sz w:val="20"/>
                <w:szCs w:val="20"/>
                <w:lang w:eastAsia="ru-RU"/>
              </w:rPr>
              <w:t>]</w:t>
            </w:r>
          </w:p>
        </w:tc>
      </w:tr>
      <w:tr w:rsidR="009D0A9F" w:rsidRPr="009D0A9F" w:rsidTr="00EA1EAD">
        <w:trPr>
          <w:trHeight w:hRule="exact" w:val="572"/>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hAnsi="Times New Roman" w:cs="Times New Roman"/>
                <w:sz w:val="20"/>
                <w:szCs w:val="20"/>
                <w:lang w:val="en-US"/>
              </w:rPr>
            </w:pPr>
            <w:r w:rsidRPr="009D0A9F">
              <w:rPr>
                <w:rFonts w:ascii="Times New Roman" w:hAnsi="Times New Roman" w:cs="Times New Roman"/>
                <w:sz w:val="20"/>
                <w:szCs w:val="20"/>
              </w:rPr>
              <w:t>ПОЗН/</w:t>
            </w:r>
          </w:p>
          <w:p w:rsidR="009D0A9F" w:rsidRPr="009D0A9F" w:rsidRDefault="009D0A9F" w:rsidP="00EA1EAD">
            <w:pPr>
              <w:widowControl w:val="0"/>
              <w:spacing w:after="0" w:line="240" w:lineRule="auto"/>
              <w:ind w:left="100"/>
              <w:rPr>
                <w:rFonts w:ascii="Times New Roman" w:eastAsia="Times New Roman" w:hAnsi="Times New Roman" w:cs="Times New Roman"/>
                <w:smallCaps/>
                <w:color w:val="000000"/>
                <w:sz w:val="20"/>
                <w:szCs w:val="20"/>
                <w:lang w:val="en-US" w:eastAsia="ru-RU"/>
              </w:rPr>
            </w:pPr>
            <w:r w:rsidRPr="009D0A9F">
              <w:rPr>
                <w:rFonts w:ascii="Times New Roman" w:hAnsi="Times New Roman" w:cs="Times New Roman"/>
                <w:sz w:val="20"/>
                <w:szCs w:val="20"/>
              </w:rPr>
              <w:t xml:space="preserve">ПОЗН </w:t>
            </w:r>
            <w:r w:rsidRPr="009D0A9F">
              <w:rPr>
                <w:rFonts w:ascii="Times New Roman" w:hAnsi="Times New Roman" w:cs="Times New Roman"/>
                <w:sz w:val="20"/>
                <w:szCs w:val="20"/>
                <w:lang w:val="en-US"/>
              </w:rPr>
              <w:t>II</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bCs/>
                <w:color w:val="000000"/>
                <w:sz w:val="20"/>
                <w:szCs w:val="20"/>
              </w:rPr>
              <w:t>Проект по обеспечению занятости населения для устойчивого сельского хозяйства и управление водными ресурсами</w:t>
            </w:r>
          </w:p>
        </w:tc>
      </w:tr>
      <w:tr w:rsidR="009D0A9F" w:rsidRPr="009D0A9F" w:rsidTr="00EA1EAD">
        <w:trPr>
          <w:trHeight w:hRule="exact" w:val="282"/>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sz w:val="20"/>
                <w:szCs w:val="20"/>
              </w:rPr>
              <w:t>ППСЭУ</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sz w:val="20"/>
                <w:szCs w:val="20"/>
              </w:rPr>
              <w:t>Проектом по повышению социально-экономической устойчивости</w:t>
            </w:r>
          </w:p>
        </w:tc>
      </w:tr>
      <w:tr w:rsidR="009D0A9F" w:rsidRPr="009D0A9F" w:rsidTr="00EA1EAD">
        <w:trPr>
          <w:trHeight w:hRule="exact" w:val="320"/>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ПРТ</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Правительство Республики Таджикистан</w:t>
            </w:r>
          </w:p>
        </w:tc>
      </w:tr>
      <w:tr w:rsidR="009D0A9F" w:rsidRPr="009D0A9F" w:rsidTr="00EA1EAD">
        <w:trPr>
          <w:trHeight w:hRule="exact" w:val="296"/>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sz w:val="20"/>
                <w:szCs w:val="20"/>
              </w:rPr>
              <w:t>ПРСМ-</w:t>
            </w:r>
            <w:proofErr w:type="gramStart"/>
            <w:r w:rsidRPr="009D0A9F">
              <w:rPr>
                <w:rFonts w:ascii="Times New Roman" w:eastAsia="Times New Roman" w:hAnsi="Times New Roman" w:cs="Times New Roman"/>
                <w:sz w:val="20"/>
                <w:szCs w:val="20"/>
              </w:rPr>
              <w:t>II</w:t>
            </w:r>
            <w:proofErr w:type="gramEnd"/>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sz w:val="20"/>
                <w:szCs w:val="20"/>
              </w:rPr>
              <w:t>Программа по развитию сельской местности</w:t>
            </w:r>
          </w:p>
        </w:tc>
      </w:tr>
      <w:tr w:rsidR="009D0A9F" w:rsidRPr="009D0A9F" w:rsidTr="00EA1EAD">
        <w:trPr>
          <w:trHeight w:hRule="exact" w:val="418"/>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sz w:val="20"/>
                <w:szCs w:val="20"/>
              </w:rPr>
              <w:t>ПУВРФД</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sz w:val="20"/>
                <w:szCs w:val="20"/>
              </w:rPr>
              <w:t>Проект управления водными ресурсами Ферганской долины</w:t>
            </w:r>
          </w:p>
        </w:tc>
      </w:tr>
      <w:tr w:rsidR="009D0A9F" w:rsidRPr="009D0A9F" w:rsidTr="00EA1EAD">
        <w:trPr>
          <w:trHeight w:hRule="exact" w:val="524"/>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val="en-US" w:eastAsia="ru-RU"/>
              </w:rPr>
            </w:pPr>
            <w:r w:rsidRPr="009D0A9F">
              <w:rPr>
                <w:rFonts w:ascii="Times New Roman" w:eastAsia="Times New Roman" w:hAnsi="Times New Roman" w:cs="Times New Roman"/>
                <w:color w:val="000000"/>
                <w:sz w:val="20"/>
                <w:szCs w:val="20"/>
                <w:lang w:val="en-US" w:eastAsia="ru-RU"/>
              </w:rPr>
              <w:t>ПРИСЗУУ/ ZIRMIP</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color w:val="000000"/>
                <w:sz w:val="20"/>
                <w:szCs w:val="20"/>
              </w:rPr>
              <w:t xml:space="preserve">Проект по реабилитации ирригационной системы Зарафшана и улучшению </w:t>
            </w:r>
            <w:proofErr w:type="spellStart"/>
            <w:r w:rsidRPr="009D0A9F">
              <w:rPr>
                <w:rFonts w:ascii="Times New Roman" w:hAnsi="Times New Roman" w:cs="Times New Roman"/>
                <w:color w:val="000000"/>
                <w:sz w:val="20"/>
                <w:szCs w:val="20"/>
              </w:rPr>
              <w:t>ее</w:t>
            </w:r>
            <w:proofErr w:type="spellEnd"/>
            <w:r w:rsidRPr="009D0A9F">
              <w:rPr>
                <w:rFonts w:ascii="Times New Roman" w:hAnsi="Times New Roman" w:cs="Times New Roman"/>
                <w:color w:val="000000"/>
                <w:sz w:val="20"/>
                <w:szCs w:val="20"/>
              </w:rPr>
              <w:t xml:space="preserve"> управления</w:t>
            </w:r>
          </w:p>
        </w:tc>
      </w:tr>
      <w:tr w:rsidR="009D0A9F" w:rsidRPr="009D0A9F" w:rsidTr="004A613A">
        <w:trPr>
          <w:trHeight w:hRule="exact" w:val="236"/>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val="en-US" w:eastAsia="ru-RU"/>
              </w:rPr>
            </w:pPr>
            <w:r w:rsidRPr="009D0A9F">
              <w:rPr>
                <w:rFonts w:ascii="Times New Roman" w:eastAsia="Times New Roman" w:hAnsi="Times New Roman" w:cs="Times New Roman"/>
                <w:color w:val="000000"/>
                <w:sz w:val="20"/>
                <w:szCs w:val="20"/>
                <w:lang w:val="en-US" w:eastAsia="ru-RU"/>
              </w:rPr>
              <w:t>ПУОТ</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sz w:val="20"/>
                <w:szCs w:val="20"/>
              </w:rPr>
              <w:t>Проекта Устойчивости Орошения Таджикистана</w:t>
            </w:r>
          </w:p>
        </w:tc>
      </w:tr>
      <w:tr w:rsidR="009D0A9F" w:rsidRPr="009D0A9F" w:rsidTr="00EA1EAD">
        <w:trPr>
          <w:trHeight w:hRule="exact" w:val="328"/>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hAnsi="Times New Roman" w:cs="Times New Roman"/>
                <w:color w:val="000000" w:themeColor="text1"/>
                <w:sz w:val="20"/>
                <w:szCs w:val="20"/>
              </w:rPr>
            </w:pPr>
            <w:proofErr w:type="gramStart"/>
            <w:r w:rsidRPr="009D0A9F">
              <w:rPr>
                <w:rFonts w:ascii="Times New Roman" w:hAnsi="Times New Roman" w:cs="Times New Roman"/>
                <w:sz w:val="20"/>
                <w:szCs w:val="20"/>
              </w:rPr>
              <w:t>Р</w:t>
            </w:r>
            <w:proofErr w:type="gramEnd"/>
            <w:r w:rsidRPr="009D0A9F">
              <w:rPr>
                <w:rFonts w:ascii="Times New Roman" w:hAnsi="Times New Roman" w:cs="Times New Roman"/>
                <w:sz w:val="20"/>
                <w:szCs w:val="20"/>
              </w:rPr>
              <w:t>/А</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Реализующее агентство</w:t>
            </w:r>
          </w:p>
        </w:tc>
      </w:tr>
      <w:tr w:rsidR="007A4ED1" w:rsidRPr="007A4ED1" w:rsidTr="00EA1EAD">
        <w:trPr>
          <w:trHeight w:hRule="exact" w:val="328"/>
        </w:trPr>
        <w:tc>
          <w:tcPr>
            <w:tcW w:w="1349" w:type="dxa"/>
            <w:shd w:val="clear" w:color="auto" w:fill="FFFFFF"/>
            <w:vAlign w:val="center"/>
          </w:tcPr>
          <w:p w:rsidR="007A4ED1" w:rsidRPr="007A4ED1" w:rsidRDefault="007A4ED1" w:rsidP="00EA1EAD">
            <w:pPr>
              <w:widowControl w:val="0"/>
              <w:spacing w:after="0" w:line="240" w:lineRule="auto"/>
              <w:ind w:left="100"/>
              <w:rPr>
                <w:rFonts w:ascii="Times New Roman" w:hAnsi="Times New Roman" w:cs="Times New Roman"/>
                <w:sz w:val="20"/>
                <w:szCs w:val="20"/>
              </w:rPr>
            </w:pPr>
            <w:r w:rsidRPr="007A4ED1">
              <w:rPr>
                <w:rFonts w:ascii="Times New Roman" w:hAnsi="Times New Roman" w:cs="Times New Roman"/>
                <w:sz w:val="20"/>
                <w:szCs w:val="20"/>
              </w:rPr>
              <w:t>СУМИ</w:t>
            </w:r>
          </w:p>
        </w:tc>
        <w:tc>
          <w:tcPr>
            <w:tcW w:w="7898" w:type="dxa"/>
            <w:shd w:val="clear" w:color="auto" w:fill="FFFFFF"/>
            <w:vAlign w:val="center"/>
          </w:tcPr>
          <w:p w:rsidR="007A4ED1" w:rsidRPr="007A4ED1" w:rsidRDefault="007A4ED1" w:rsidP="007A4ED1">
            <w:pPr>
              <w:widowControl w:val="0"/>
              <w:spacing w:after="0" w:line="240" w:lineRule="auto"/>
              <w:ind w:left="100"/>
              <w:rPr>
                <w:rFonts w:ascii="Times New Roman" w:eastAsia="Times New Roman" w:hAnsi="Times New Roman" w:cs="Times New Roman"/>
                <w:color w:val="000000"/>
                <w:sz w:val="20"/>
                <w:szCs w:val="20"/>
                <w:lang w:eastAsia="ru-RU"/>
              </w:rPr>
            </w:pPr>
            <w:r w:rsidRPr="007A4ED1">
              <w:rPr>
                <w:rFonts w:ascii="Times New Roman" w:hAnsi="Times New Roman" w:cs="Times New Roman"/>
                <w:sz w:val="20"/>
                <w:szCs w:val="20"/>
              </w:rPr>
              <w:t>Суббасейновые</w:t>
            </w:r>
            <w:r>
              <w:rPr>
                <w:rFonts w:ascii="Times New Roman" w:hAnsi="Times New Roman" w:cs="Times New Roman"/>
                <w:sz w:val="20"/>
                <w:szCs w:val="20"/>
              </w:rPr>
              <w:t xml:space="preserve"> </w:t>
            </w:r>
            <w:r w:rsidRPr="007A4ED1">
              <w:rPr>
                <w:rFonts w:ascii="Times New Roman" w:hAnsi="Times New Roman" w:cs="Times New Roman"/>
                <w:sz w:val="20"/>
                <w:szCs w:val="20"/>
              </w:rPr>
              <w:t xml:space="preserve"> управления  мелиорации и ирригации </w:t>
            </w:r>
          </w:p>
        </w:tc>
      </w:tr>
      <w:tr w:rsidR="009D0A9F" w:rsidRPr="009D0A9F" w:rsidTr="00EA1EAD">
        <w:trPr>
          <w:trHeight w:hRule="exact" w:val="306"/>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СЭП</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Социально-экологические принципы</w:t>
            </w:r>
          </w:p>
        </w:tc>
      </w:tr>
      <w:tr w:rsidR="009D0A9F" w:rsidRPr="009D0A9F" w:rsidTr="00EA1EAD">
        <w:trPr>
          <w:trHeight w:hRule="exact" w:val="392"/>
        </w:trPr>
        <w:tc>
          <w:tcPr>
            <w:tcW w:w="1349" w:type="dxa"/>
            <w:shd w:val="clear" w:color="auto" w:fill="FFFFFF"/>
            <w:vAlign w:val="center"/>
          </w:tcPr>
          <w:p w:rsidR="009D0A9F" w:rsidRPr="009D0A9F" w:rsidRDefault="00A03F4D"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С</w:t>
            </w:r>
            <w:r w:rsidR="009D0A9F" w:rsidRPr="009D0A9F">
              <w:rPr>
                <w:rFonts w:ascii="Times New Roman" w:eastAsia="Times New Roman" w:hAnsi="Times New Roman" w:cs="Times New Roman"/>
                <w:color w:val="000000"/>
                <w:sz w:val="20"/>
                <w:szCs w:val="20"/>
                <w:lang w:eastAsia="ru-RU"/>
              </w:rPr>
              <w:t>ЭС</w:t>
            </w:r>
          </w:p>
        </w:tc>
        <w:tc>
          <w:tcPr>
            <w:tcW w:w="7898" w:type="dxa"/>
            <w:shd w:val="clear" w:color="auto" w:fill="FFFFFF"/>
            <w:vAlign w:val="center"/>
          </w:tcPr>
          <w:p w:rsidR="009D0A9F" w:rsidRPr="009D0A9F" w:rsidRDefault="00A03F4D" w:rsidP="00EA1EAD">
            <w:pPr>
              <w:widowControl w:val="0"/>
              <w:spacing w:after="0" w:line="240" w:lineRule="auto"/>
              <w:ind w:left="10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009D0A9F" w:rsidRPr="009D0A9F">
              <w:rPr>
                <w:rFonts w:ascii="Times New Roman" w:eastAsia="Times New Roman" w:hAnsi="Times New Roman" w:cs="Times New Roman"/>
                <w:color w:val="000000"/>
                <w:sz w:val="20"/>
                <w:szCs w:val="20"/>
                <w:lang w:eastAsia="ru-RU"/>
              </w:rPr>
              <w:t xml:space="preserve">оциальный </w:t>
            </w:r>
            <w:r w:rsidRPr="009D0A9F">
              <w:rPr>
                <w:rFonts w:ascii="Times New Roman" w:eastAsia="Times New Roman" w:hAnsi="Times New Roman" w:cs="Times New Roman"/>
                <w:color w:val="000000"/>
                <w:sz w:val="20"/>
                <w:szCs w:val="20"/>
                <w:lang w:eastAsia="ru-RU"/>
              </w:rPr>
              <w:t xml:space="preserve">и </w:t>
            </w:r>
            <w:r>
              <w:rPr>
                <w:rFonts w:ascii="Times New Roman" w:eastAsia="Times New Roman" w:hAnsi="Times New Roman" w:cs="Times New Roman"/>
                <w:color w:val="000000"/>
                <w:sz w:val="20"/>
                <w:szCs w:val="20"/>
                <w:lang w:eastAsia="ru-RU"/>
              </w:rPr>
              <w:t>э</w:t>
            </w:r>
            <w:r w:rsidRPr="009D0A9F">
              <w:rPr>
                <w:rFonts w:ascii="Times New Roman" w:eastAsia="Times New Roman" w:hAnsi="Times New Roman" w:cs="Times New Roman"/>
                <w:color w:val="000000"/>
                <w:sz w:val="20"/>
                <w:szCs w:val="20"/>
                <w:lang w:eastAsia="ru-RU"/>
              </w:rPr>
              <w:t xml:space="preserve">кологический </w:t>
            </w:r>
            <w:r w:rsidR="009D0A9F" w:rsidRPr="009D0A9F">
              <w:rPr>
                <w:rFonts w:ascii="Times New Roman" w:eastAsia="Times New Roman" w:hAnsi="Times New Roman" w:cs="Times New Roman"/>
                <w:color w:val="000000"/>
                <w:sz w:val="20"/>
                <w:szCs w:val="20"/>
                <w:lang w:eastAsia="ru-RU"/>
              </w:rPr>
              <w:t>стандарт</w:t>
            </w:r>
          </w:p>
        </w:tc>
      </w:tr>
      <w:tr w:rsidR="009D0A9F" w:rsidRPr="009D0A9F" w:rsidTr="00EA1EAD">
        <w:trPr>
          <w:trHeight w:hRule="exact" w:val="495"/>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cs="Times New Roman"/>
                <w:sz w:val="20"/>
                <w:szCs w:val="20"/>
              </w:rPr>
              <w:t>УКВИУПО</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hAnsi="Times New Roman"/>
                <w:sz w:val="20"/>
                <w:szCs w:val="20"/>
              </w:rPr>
              <w:t>Проект по укреплению  критически важной инфраструктуры для обеспечения устойчивости к природным опасностям</w:t>
            </w:r>
          </w:p>
        </w:tc>
      </w:tr>
      <w:tr w:rsidR="009D0A9F" w:rsidRPr="009D0A9F" w:rsidTr="003F2F08">
        <w:trPr>
          <w:trHeight w:hRule="exact" w:val="304"/>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ФУ</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Финансовое управление</w:t>
            </w:r>
          </w:p>
        </w:tc>
      </w:tr>
      <w:tr w:rsidR="009D0A9F" w:rsidRPr="009D0A9F" w:rsidTr="004A613A">
        <w:trPr>
          <w:trHeight w:hRule="exact" w:val="358"/>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ЦКП</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Центр координации проектом</w:t>
            </w:r>
          </w:p>
        </w:tc>
      </w:tr>
      <w:tr w:rsidR="004A613A" w:rsidRPr="009D0A9F" w:rsidTr="004A613A">
        <w:trPr>
          <w:trHeight w:hRule="exact" w:val="222"/>
        </w:trPr>
        <w:tc>
          <w:tcPr>
            <w:tcW w:w="1349" w:type="dxa"/>
            <w:shd w:val="clear" w:color="auto" w:fill="FFFFFF"/>
            <w:vAlign w:val="center"/>
          </w:tcPr>
          <w:p w:rsidR="004A613A" w:rsidRPr="009D0A9F" w:rsidRDefault="004A613A" w:rsidP="00EA1EAD">
            <w:pPr>
              <w:widowControl w:val="0"/>
              <w:spacing w:after="0" w:line="240" w:lineRule="auto"/>
              <w:ind w:left="10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ЦРП</w:t>
            </w:r>
          </w:p>
        </w:tc>
        <w:tc>
          <w:tcPr>
            <w:tcW w:w="7898" w:type="dxa"/>
            <w:shd w:val="clear" w:color="auto" w:fill="FFFFFF"/>
            <w:vAlign w:val="center"/>
          </w:tcPr>
          <w:p w:rsidR="004A613A" w:rsidRPr="009D0A9F" w:rsidRDefault="004A613A" w:rsidP="00EA1EAD">
            <w:pPr>
              <w:widowControl w:val="0"/>
              <w:spacing w:after="0" w:line="240" w:lineRule="auto"/>
              <w:ind w:left="10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Цели развития проекта</w:t>
            </w:r>
          </w:p>
        </w:tc>
      </w:tr>
      <w:tr w:rsidR="009D0A9F" w:rsidRPr="009D0A9F" w:rsidTr="002E5600">
        <w:trPr>
          <w:trHeight w:hRule="exact" w:val="488"/>
        </w:trPr>
        <w:tc>
          <w:tcPr>
            <w:tcW w:w="1349" w:type="dxa"/>
            <w:shd w:val="clear" w:color="auto" w:fill="FFFFFF"/>
            <w:vAlign w:val="center"/>
          </w:tcPr>
          <w:p w:rsid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ЦУП</w:t>
            </w:r>
            <w:r w:rsidR="002E5600">
              <w:rPr>
                <w:rFonts w:ascii="Times New Roman" w:eastAsia="Times New Roman" w:hAnsi="Times New Roman" w:cs="Times New Roman"/>
                <w:color w:val="000000"/>
                <w:sz w:val="20"/>
                <w:szCs w:val="20"/>
                <w:lang w:eastAsia="ru-RU"/>
              </w:rPr>
              <w:t>/</w:t>
            </w:r>
          </w:p>
          <w:p w:rsidR="002E5600" w:rsidRPr="009D0A9F" w:rsidRDefault="002E5600" w:rsidP="00EA1EAD">
            <w:pPr>
              <w:widowControl w:val="0"/>
              <w:spacing w:after="0" w:line="240" w:lineRule="auto"/>
              <w:ind w:left="10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ЦУП УВРФД</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eastAsia="Times New Roman" w:hAnsi="Times New Roman" w:cs="Times New Roman"/>
                <w:color w:val="000000"/>
                <w:sz w:val="20"/>
                <w:szCs w:val="20"/>
                <w:lang w:eastAsia="ru-RU"/>
              </w:rPr>
            </w:pPr>
            <w:r w:rsidRPr="009D0A9F">
              <w:rPr>
                <w:rFonts w:ascii="Times New Roman" w:eastAsia="Times New Roman" w:hAnsi="Times New Roman" w:cs="Times New Roman"/>
                <w:color w:val="000000"/>
                <w:sz w:val="20"/>
                <w:szCs w:val="20"/>
                <w:lang w:eastAsia="ru-RU"/>
              </w:rPr>
              <w:t>Центр управления проектом</w:t>
            </w:r>
            <w:r w:rsidR="002E5600">
              <w:rPr>
                <w:rFonts w:ascii="Times New Roman" w:eastAsia="Times New Roman" w:hAnsi="Times New Roman" w:cs="Times New Roman"/>
                <w:color w:val="000000"/>
                <w:sz w:val="20"/>
                <w:szCs w:val="20"/>
                <w:lang w:eastAsia="ru-RU"/>
              </w:rPr>
              <w:t xml:space="preserve"> / Управление водными ресурсами Ферганской долины</w:t>
            </w:r>
          </w:p>
        </w:tc>
      </w:tr>
      <w:tr w:rsidR="009D0A9F" w:rsidRPr="009D0A9F" w:rsidTr="00803CC5">
        <w:trPr>
          <w:trHeight w:hRule="exact" w:val="352"/>
        </w:trPr>
        <w:tc>
          <w:tcPr>
            <w:tcW w:w="1349" w:type="dxa"/>
            <w:shd w:val="clear" w:color="auto" w:fill="FFFFFF"/>
            <w:vAlign w:val="center"/>
          </w:tcPr>
          <w:p w:rsidR="009D0A9F" w:rsidRPr="009D0A9F" w:rsidRDefault="009D0A9F" w:rsidP="00803CC5">
            <w:pPr>
              <w:widowControl w:val="0"/>
              <w:spacing w:after="0" w:line="240" w:lineRule="auto"/>
              <w:ind w:left="100"/>
              <w:rPr>
                <w:rFonts w:ascii="Times New Roman" w:hAnsi="Times New Roman" w:cs="Times New Roman"/>
                <w:color w:val="000000" w:themeColor="text1"/>
                <w:sz w:val="20"/>
                <w:szCs w:val="20"/>
              </w:rPr>
            </w:pPr>
            <w:r w:rsidRPr="009D0A9F">
              <w:rPr>
                <w:rFonts w:ascii="Times New Roman" w:hAnsi="Times New Roman" w:cs="Times New Roman"/>
                <w:sz w:val="20"/>
                <w:szCs w:val="20"/>
              </w:rPr>
              <w:t>ESMF</w:t>
            </w:r>
          </w:p>
        </w:tc>
        <w:tc>
          <w:tcPr>
            <w:tcW w:w="7898" w:type="dxa"/>
            <w:shd w:val="clear" w:color="auto" w:fill="FFFFFF"/>
            <w:vAlign w:val="center"/>
          </w:tcPr>
          <w:p w:rsidR="009D0A9F" w:rsidRPr="009D0A9F" w:rsidRDefault="009D0A9F" w:rsidP="00803CC5">
            <w:pPr>
              <w:spacing w:line="240" w:lineRule="auto"/>
              <w:ind w:left="69"/>
              <w:contextualSpacing/>
              <w:rPr>
                <w:rFonts w:ascii="Times New Roman" w:eastAsia="Times New Roman" w:hAnsi="Times New Roman" w:cs="Times New Roman"/>
                <w:color w:val="000000"/>
                <w:sz w:val="20"/>
                <w:szCs w:val="20"/>
                <w:lang w:eastAsia="ru-RU"/>
              </w:rPr>
            </w:pPr>
            <w:r w:rsidRPr="009D0A9F">
              <w:rPr>
                <w:rFonts w:ascii="Times New Roman" w:hAnsi="Times New Roman" w:cs="Times New Roman"/>
                <w:sz w:val="20"/>
                <w:szCs w:val="20"/>
              </w:rPr>
              <w:t>Рамочный документ  по охране окружающей  и социальной среды</w:t>
            </w:r>
          </w:p>
        </w:tc>
      </w:tr>
      <w:tr w:rsidR="009D0A9F" w:rsidRPr="009D0A9F" w:rsidTr="00EA1EAD">
        <w:trPr>
          <w:trHeight w:hRule="exact" w:val="432"/>
        </w:trPr>
        <w:tc>
          <w:tcPr>
            <w:tcW w:w="1349" w:type="dxa"/>
            <w:shd w:val="clear" w:color="auto" w:fill="FFFFFF"/>
            <w:vAlign w:val="center"/>
          </w:tcPr>
          <w:p w:rsidR="009D0A9F" w:rsidRPr="009D0A9F" w:rsidRDefault="00EA1EAD" w:rsidP="00EA1EAD">
            <w:pPr>
              <w:widowControl w:val="0"/>
              <w:spacing w:after="0" w:line="240" w:lineRule="auto"/>
              <w:ind w:left="100"/>
              <w:rPr>
                <w:rFonts w:ascii="Times New Roman" w:hAnsi="Times New Roman" w:cs="Times New Roman"/>
                <w:sz w:val="20"/>
                <w:szCs w:val="20"/>
              </w:rPr>
            </w:pPr>
            <w:r>
              <w:rPr>
                <w:rFonts w:ascii="Times New Roman" w:hAnsi="Times New Roman" w:cs="Times New Roman"/>
                <w:sz w:val="20"/>
                <w:szCs w:val="20"/>
              </w:rPr>
              <w:t>РДПП</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hAnsi="Times New Roman" w:cs="Times New Roman"/>
                <w:sz w:val="20"/>
                <w:szCs w:val="20"/>
              </w:rPr>
            </w:pPr>
            <w:r w:rsidRPr="009D0A9F">
              <w:rPr>
                <w:rFonts w:ascii="Times New Roman" w:hAnsi="Times New Roman" w:cs="Times New Roman"/>
                <w:sz w:val="20"/>
                <w:szCs w:val="20"/>
              </w:rPr>
              <w:t>Рамочный документ по политике переселения</w:t>
            </w:r>
            <w:r w:rsidR="00EA1EAD" w:rsidRPr="00EA1EAD">
              <w:rPr>
                <w:rFonts w:ascii="Times New Roman" w:hAnsi="Times New Roman" w:cs="Times New Roman"/>
                <w:sz w:val="20"/>
                <w:szCs w:val="20"/>
              </w:rPr>
              <w:t xml:space="preserve"> </w:t>
            </w:r>
            <w:r w:rsidR="00EA1EAD" w:rsidRPr="009D0A9F">
              <w:rPr>
                <w:rFonts w:ascii="Times New Roman" w:eastAsia="Times New Roman" w:hAnsi="Times New Roman" w:cs="Times New Roman"/>
                <w:color w:val="000000"/>
                <w:sz w:val="20"/>
                <w:szCs w:val="20"/>
                <w:lang w:eastAsia="ru-RU"/>
              </w:rPr>
              <w:t>[</w:t>
            </w:r>
            <w:r w:rsidR="00EA1EAD" w:rsidRPr="009D0A9F">
              <w:rPr>
                <w:rFonts w:ascii="Times New Roman" w:hAnsi="Times New Roman" w:cs="Times New Roman"/>
                <w:sz w:val="20"/>
                <w:szCs w:val="20"/>
                <w:lang w:val="en-US"/>
              </w:rPr>
              <w:t>RPF</w:t>
            </w:r>
            <w:r w:rsidR="00EA1EAD" w:rsidRPr="009D0A9F">
              <w:rPr>
                <w:rFonts w:ascii="Times New Roman" w:eastAsia="Times New Roman" w:hAnsi="Times New Roman" w:cs="Times New Roman"/>
                <w:color w:val="000000"/>
                <w:sz w:val="20"/>
                <w:szCs w:val="20"/>
                <w:lang w:eastAsia="ru-RU"/>
              </w:rPr>
              <w:t>]</w:t>
            </w:r>
          </w:p>
        </w:tc>
      </w:tr>
      <w:tr w:rsidR="009D0A9F" w:rsidRPr="009D0A9F" w:rsidTr="00EA1EAD">
        <w:trPr>
          <w:trHeight w:hRule="exact" w:val="372"/>
        </w:trPr>
        <w:tc>
          <w:tcPr>
            <w:tcW w:w="1349" w:type="dxa"/>
            <w:shd w:val="clear" w:color="auto" w:fill="FFFFFF"/>
            <w:vAlign w:val="center"/>
          </w:tcPr>
          <w:p w:rsidR="009D0A9F" w:rsidRPr="009D0A9F" w:rsidRDefault="00EA1EAD" w:rsidP="00EA1EAD">
            <w:pPr>
              <w:widowControl w:val="0"/>
              <w:spacing w:after="0" w:line="240" w:lineRule="auto"/>
              <w:ind w:left="100"/>
              <w:rPr>
                <w:rFonts w:ascii="Times New Roman" w:hAnsi="Times New Roman" w:cs="Times New Roman"/>
                <w:sz w:val="20"/>
                <w:szCs w:val="20"/>
              </w:rPr>
            </w:pPr>
            <w:r>
              <w:rPr>
                <w:rFonts w:ascii="Times New Roman" w:hAnsi="Times New Roman" w:cs="Times New Roman"/>
                <w:sz w:val="20"/>
                <w:szCs w:val="20"/>
              </w:rPr>
              <w:t>ПРТО</w:t>
            </w:r>
          </w:p>
        </w:tc>
        <w:tc>
          <w:tcPr>
            <w:tcW w:w="7898" w:type="dxa"/>
            <w:shd w:val="clear" w:color="auto" w:fill="FFFFFF"/>
            <w:vAlign w:val="center"/>
          </w:tcPr>
          <w:p w:rsidR="009D0A9F" w:rsidRPr="009D0A9F" w:rsidRDefault="009D0A9F" w:rsidP="00803CC5">
            <w:pPr>
              <w:widowControl w:val="0"/>
              <w:spacing w:after="0" w:line="240" w:lineRule="auto"/>
              <w:ind w:left="100"/>
              <w:rPr>
                <w:rFonts w:ascii="Times New Roman" w:hAnsi="Times New Roman" w:cs="Times New Roman"/>
                <w:sz w:val="20"/>
                <w:szCs w:val="20"/>
              </w:rPr>
            </w:pPr>
            <w:r w:rsidRPr="009D0A9F">
              <w:rPr>
                <w:rFonts w:ascii="Times New Roman" w:hAnsi="Times New Roman" w:cs="Times New Roman"/>
                <w:sz w:val="20"/>
                <w:szCs w:val="20"/>
              </w:rPr>
              <w:t xml:space="preserve">Процедуры </w:t>
            </w:r>
            <w:r w:rsidR="00EA1EAD">
              <w:rPr>
                <w:rFonts w:ascii="Times New Roman" w:hAnsi="Times New Roman" w:cs="Times New Roman"/>
                <w:sz w:val="20"/>
                <w:szCs w:val="20"/>
              </w:rPr>
              <w:t xml:space="preserve"> регулирования </w:t>
            </w:r>
            <w:r w:rsidRPr="009D0A9F">
              <w:rPr>
                <w:rFonts w:ascii="Times New Roman" w:hAnsi="Times New Roman" w:cs="Times New Roman"/>
                <w:sz w:val="20"/>
                <w:szCs w:val="20"/>
              </w:rPr>
              <w:t>рудовых отношений</w:t>
            </w:r>
            <w:r w:rsidR="00EA1EAD" w:rsidRPr="00EA1EAD">
              <w:rPr>
                <w:rFonts w:ascii="Times New Roman" w:hAnsi="Times New Roman" w:cs="Times New Roman"/>
                <w:sz w:val="20"/>
                <w:szCs w:val="20"/>
              </w:rPr>
              <w:t xml:space="preserve"> </w:t>
            </w:r>
            <w:r w:rsidR="00EA1EAD" w:rsidRPr="009D0A9F">
              <w:rPr>
                <w:rFonts w:ascii="Times New Roman" w:eastAsia="Times New Roman" w:hAnsi="Times New Roman" w:cs="Times New Roman"/>
                <w:color w:val="000000"/>
                <w:sz w:val="20"/>
                <w:szCs w:val="20"/>
                <w:lang w:eastAsia="ru-RU"/>
              </w:rPr>
              <w:t>[</w:t>
            </w:r>
            <w:r w:rsidR="00EA1EAD" w:rsidRPr="009D0A9F">
              <w:rPr>
                <w:rFonts w:ascii="Times New Roman" w:hAnsi="Times New Roman" w:cs="Times New Roman"/>
                <w:sz w:val="20"/>
                <w:szCs w:val="20"/>
                <w:lang w:val="en-US"/>
              </w:rPr>
              <w:t>LMP</w:t>
            </w:r>
            <w:r w:rsidR="00EA1EAD" w:rsidRPr="009D0A9F">
              <w:rPr>
                <w:rFonts w:ascii="Times New Roman" w:eastAsia="Times New Roman" w:hAnsi="Times New Roman" w:cs="Times New Roman"/>
                <w:color w:val="000000"/>
                <w:sz w:val="20"/>
                <w:szCs w:val="20"/>
                <w:lang w:eastAsia="ru-RU"/>
              </w:rPr>
              <w:t>]</w:t>
            </w:r>
          </w:p>
        </w:tc>
      </w:tr>
      <w:tr w:rsidR="009D0A9F" w:rsidRPr="009D0A9F" w:rsidTr="00EA1EAD">
        <w:trPr>
          <w:trHeight w:hRule="exact" w:val="348"/>
        </w:trPr>
        <w:tc>
          <w:tcPr>
            <w:tcW w:w="1349" w:type="dxa"/>
            <w:shd w:val="clear" w:color="auto" w:fill="FFFFFF"/>
            <w:vAlign w:val="center"/>
          </w:tcPr>
          <w:p w:rsidR="009D0A9F" w:rsidRPr="009D0A9F" w:rsidRDefault="009D0A9F" w:rsidP="00EA1EAD">
            <w:pPr>
              <w:widowControl w:val="0"/>
              <w:spacing w:after="0" w:line="240" w:lineRule="auto"/>
              <w:ind w:left="100"/>
              <w:rPr>
                <w:rFonts w:ascii="Times New Roman" w:hAnsi="Times New Roman" w:cs="Times New Roman"/>
                <w:sz w:val="20"/>
                <w:szCs w:val="20"/>
              </w:rPr>
            </w:pPr>
            <w:r w:rsidRPr="009D0A9F">
              <w:rPr>
                <w:rFonts w:ascii="Times New Roman" w:hAnsi="Times New Roman" w:cs="Times New Roman"/>
                <w:sz w:val="20"/>
                <w:szCs w:val="20"/>
              </w:rPr>
              <w:t>ТЭО</w:t>
            </w:r>
          </w:p>
        </w:tc>
        <w:tc>
          <w:tcPr>
            <w:tcW w:w="7898" w:type="dxa"/>
            <w:shd w:val="clear" w:color="auto" w:fill="FFFFFF"/>
            <w:vAlign w:val="center"/>
          </w:tcPr>
          <w:p w:rsidR="009D0A9F" w:rsidRPr="009D0A9F" w:rsidRDefault="009D0A9F" w:rsidP="00EA1EAD">
            <w:pPr>
              <w:widowControl w:val="0"/>
              <w:spacing w:after="0" w:line="240" w:lineRule="auto"/>
              <w:ind w:left="100"/>
              <w:rPr>
                <w:rFonts w:ascii="Times New Roman" w:hAnsi="Times New Roman" w:cs="Times New Roman"/>
                <w:sz w:val="20"/>
                <w:szCs w:val="20"/>
              </w:rPr>
            </w:pPr>
            <w:r w:rsidRPr="009D0A9F">
              <w:rPr>
                <w:rFonts w:ascii="Times New Roman" w:hAnsi="Times New Roman" w:cs="Times New Roman"/>
                <w:sz w:val="20"/>
                <w:szCs w:val="20"/>
              </w:rPr>
              <w:t>Технико-экономическое обоснование</w:t>
            </w:r>
          </w:p>
        </w:tc>
      </w:tr>
    </w:tbl>
    <w:p w:rsidR="009D0A9F" w:rsidRPr="009D0A9F" w:rsidRDefault="009D0A9F" w:rsidP="009D0A9F">
      <w:pPr>
        <w:keepNext/>
        <w:spacing w:before="240" w:after="240" w:line="240" w:lineRule="auto"/>
        <w:outlineLvl w:val="1"/>
        <w:rPr>
          <w:rFonts w:ascii="Times New Roman" w:eastAsia="Times New Roman" w:hAnsi="Times New Roman" w:cs="Times New Roman"/>
          <w:b/>
          <w:bCs/>
          <w:iCs/>
          <w:color w:val="31849B" w:themeColor="accent5" w:themeShade="BF"/>
          <w:sz w:val="28"/>
          <w:szCs w:val="28"/>
          <w:lang w:val="en-US"/>
        </w:rPr>
      </w:pPr>
      <w:r w:rsidRPr="009D0A9F">
        <w:rPr>
          <w:rFonts w:ascii="Times New Roman" w:eastAsia="Times New Roman" w:hAnsi="Times New Roman" w:cs="Times New Roman"/>
          <w:b/>
          <w:bCs/>
          <w:iCs/>
          <w:color w:val="31849B" w:themeColor="accent5" w:themeShade="BF"/>
          <w:sz w:val="28"/>
          <w:szCs w:val="28"/>
          <w:lang w:val="en-US"/>
        </w:rPr>
        <w:lastRenderedPageBreak/>
        <w:t>1. ВВЕДЕНИЕ</w:t>
      </w:r>
    </w:p>
    <w:p w:rsidR="009D0A9F" w:rsidRPr="009D0A9F" w:rsidRDefault="009D0A9F" w:rsidP="009D0A9F">
      <w:pPr>
        <w:ind w:right="118"/>
        <w:contextualSpacing/>
        <w:jc w:val="both"/>
        <w:rPr>
          <w:rFonts w:ascii="Times New Roman" w:hAnsi="Times New Roman" w:cs="Times New Roman"/>
          <w:b/>
          <w:i/>
          <w:sz w:val="24"/>
          <w:szCs w:val="24"/>
        </w:rPr>
      </w:pPr>
      <w:r w:rsidRPr="009D0A9F">
        <w:rPr>
          <w:rFonts w:ascii="Times New Roman" w:hAnsi="Times New Roman" w:cs="Times New Roman"/>
          <w:b/>
          <w:i/>
          <w:sz w:val="24"/>
          <w:szCs w:val="24"/>
        </w:rPr>
        <w:t>Ключевым элементом успеха каждого проекта является установление взаимодействия  с заинтересованными сторонами, налаживание конструктивных взаимоотношений на протяжении всего жизненного цикла проекта, начиная с его ранней стадии -  разработки.</w:t>
      </w:r>
      <w:r w:rsidRPr="009D0A9F">
        <w:rPr>
          <w:rFonts w:ascii="Times New Roman" w:hAnsi="Times New Roman" w:cs="Times New Roman"/>
          <w:b/>
          <w:i/>
          <w:sz w:val="20"/>
          <w:szCs w:val="20"/>
          <w:vertAlign w:val="superscript"/>
        </w:rPr>
        <w:footnoteReference w:id="1"/>
      </w:r>
    </w:p>
    <w:p w:rsidR="009D0A9F" w:rsidRPr="009D0A9F" w:rsidRDefault="009D0A9F" w:rsidP="009D0A9F">
      <w:pPr>
        <w:ind w:right="118"/>
        <w:jc w:val="both"/>
        <w:rPr>
          <w:rFonts w:ascii="Times New Roman" w:hAnsi="Times New Roman" w:cs="Times New Roman"/>
          <w:sz w:val="24"/>
          <w:szCs w:val="24"/>
        </w:rPr>
      </w:pPr>
      <w:r w:rsidRPr="009D0A9F">
        <w:rPr>
          <w:rFonts w:ascii="Times New Roman" w:hAnsi="Times New Roman" w:cs="Times New Roman"/>
          <w:sz w:val="24"/>
          <w:szCs w:val="24"/>
        </w:rPr>
        <w:t>Настоящий План взаимодействия с заинтересованными сторонами (ПВЗС)  разработан  для Проекта Устойчивости Орошения Таджикистана и будет реализовываться  ЦУП/АМИ. ПВЗС позволяет проекту определить различные заинтересованные стороны и разработать соответствующий подход. ЦУП признает первостепенную важность непрерывного взаимодействия со всеми ЗС. Для  достижения  этих  целей  предполагается  использование  ПВЗС  в  качестве  официального  документа,  доступного  для  обсуждений   и  подлежащего  регулярному  пересмотру  с  тем,  чтобы  он оставался актуальным и отражал результаты непрерывного взаимодействия.</w:t>
      </w:r>
    </w:p>
    <w:p w:rsidR="009D0A9F" w:rsidRPr="009D0A9F" w:rsidRDefault="009D0A9F" w:rsidP="009D0A9F">
      <w:pPr>
        <w:ind w:right="118"/>
        <w:jc w:val="both"/>
        <w:rPr>
          <w:rFonts w:ascii="Times New Roman" w:hAnsi="Times New Roman" w:cs="Times New Roman"/>
          <w:sz w:val="24"/>
          <w:szCs w:val="24"/>
        </w:rPr>
      </w:pPr>
      <w:r w:rsidRPr="009D0A9F">
        <w:rPr>
          <w:rFonts w:ascii="Times New Roman" w:hAnsi="Times New Roman" w:cs="Times New Roman"/>
          <w:sz w:val="24"/>
          <w:szCs w:val="24"/>
        </w:rPr>
        <w:t xml:space="preserve">Ожидается, что мероприятия по взаимодействию с заинтересованными сторонами создадут атмосферу понимания, в котором лица, затронутые проектом и другие заинтересованные стороны, смогут высказать своё мнение и проблемы в отношении возможных социально-экологических рисков и воздействий, которые могут возникнуть в ходе реализации проекта и методов  управления ими. </w:t>
      </w:r>
    </w:p>
    <w:p w:rsidR="009D0A9F" w:rsidRPr="009D0A9F" w:rsidRDefault="009D0A9F" w:rsidP="009D0A9F">
      <w:pPr>
        <w:ind w:right="118"/>
        <w:jc w:val="both"/>
        <w:rPr>
          <w:rFonts w:ascii="Times New Roman" w:hAnsi="Times New Roman" w:cs="Times New Roman"/>
          <w:sz w:val="24"/>
          <w:szCs w:val="24"/>
        </w:rPr>
      </w:pPr>
      <w:r w:rsidRPr="009D0A9F">
        <w:rPr>
          <w:rFonts w:ascii="Times New Roman" w:hAnsi="Times New Roman" w:cs="Times New Roman"/>
          <w:sz w:val="24"/>
          <w:szCs w:val="24"/>
        </w:rPr>
        <w:t>ПВЗС подготовлен в соответствии законодательством Республики Таджикистан и социально-экологической политикой  Всемирного Банка для инвестиционных проектов.</w:t>
      </w:r>
    </w:p>
    <w:p w:rsidR="009D0A9F" w:rsidRPr="009D0A9F" w:rsidRDefault="009D0A9F" w:rsidP="009D0A9F">
      <w:pPr>
        <w:keepNext/>
        <w:keepLines/>
        <w:pBdr>
          <w:top w:val="nil"/>
          <w:left w:val="nil"/>
          <w:bottom w:val="nil"/>
          <w:right w:val="nil"/>
          <w:between w:val="nil"/>
          <w:bar w:val="nil"/>
        </w:pBdr>
        <w:spacing w:after="240"/>
        <w:jc w:val="both"/>
        <w:outlineLvl w:val="1"/>
        <w:rPr>
          <w:rFonts w:ascii="Times New Roman" w:eastAsia="Times New Roman" w:hAnsi="Times New Roman" w:cs="Times New Roman"/>
          <w:bCs/>
          <w:color w:val="000000"/>
          <w:sz w:val="24"/>
          <w:szCs w:val="24"/>
          <w:u w:color="000000"/>
          <w:bdr w:val="nil"/>
          <w:lang w:eastAsia="ru-RU"/>
        </w:rPr>
      </w:pPr>
      <w:r w:rsidRPr="009D0A9F">
        <w:rPr>
          <w:rFonts w:ascii="Times New Roman" w:eastAsia="Times New Roman" w:hAnsi="Times New Roman" w:cs="Times New Roman"/>
          <w:bCs/>
          <w:color w:val="000000"/>
          <w:sz w:val="24"/>
          <w:szCs w:val="24"/>
          <w:u w:color="000000"/>
          <w:bdr w:val="nil"/>
          <w:lang w:eastAsia="ru-RU"/>
        </w:rPr>
        <w:t xml:space="preserve">Документ охватывает требования </w:t>
      </w:r>
      <w:r w:rsidR="00E23244" w:rsidRPr="009D0A9F">
        <w:rPr>
          <w:rFonts w:ascii="Times New Roman" w:eastAsia="Times New Roman" w:hAnsi="Times New Roman" w:cs="Times New Roman"/>
          <w:b/>
          <w:bCs/>
          <w:color w:val="000000"/>
          <w:sz w:val="24"/>
          <w:szCs w:val="24"/>
          <w:u w:color="000000"/>
          <w:bdr w:val="nil"/>
          <w:lang w:eastAsia="ru-RU"/>
        </w:rPr>
        <w:t xml:space="preserve">Социального </w:t>
      </w:r>
      <w:r w:rsidRPr="009D0A9F">
        <w:rPr>
          <w:rFonts w:ascii="Times New Roman" w:eastAsia="Times New Roman" w:hAnsi="Times New Roman" w:cs="Times New Roman"/>
          <w:b/>
          <w:bCs/>
          <w:color w:val="000000"/>
          <w:sz w:val="24"/>
          <w:szCs w:val="24"/>
          <w:u w:color="000000"/>
          <w:bdr w:val="nil"/>
          <w:lang w:eastAsia="ru-RU"/>
        </w:rPr>
        <w:t xml:space="preserve">и </w:t>
      </w:r>
      <w:r w:rsidR="00E23244" w:rsidRPr="009D0A9F">
        <w:rPr>
          <w:rFonts w:ascii="Times New Roman" w:eastAsia="Times New Roman" w:hAnsi="Times New Roman" w:cs="Times New Roman"/>
          <w:b/>
          <w:bCs/>
          <w:color w:val="000000"/>
          <w:sz w:val="24"/>
          <w:szCs w:val="24"/>
          <w:u w:color="000000"/>
          <w:bdr w:val="nil"/>
          <w:lang w:eastAsia="ru-RU"/>
        </w:rPr>
        <w:t xml:space="preserve">Экологического </w:t>
      </w:r>
      <w:r w:rsidRPr="009D0A9F">
        <w:rPr>
          <w:rFonts w:ascii="Times New Roman" w:eastAsia="Times New Roman" w:hAnsi="Times New Roman" w:cs="Times New Roman"/>
          <w:b/>
          <w:bCs/>
          <w:color w:val="000000"/>
          <w:sz w:val="24"/>
          <w:szCs w:val="24"/>
          <w:u w:color="000000"/>
          <w:bdr w:val="nil"/>
          <w:lang w:eastAsia="ru-RU"/>
        </w:rPr>
        <w:t>Стандарта (</w:t>
      </w:r>
      <w:r w:rsidR="00E23244" w:rsidRPr="009D0A9F">
        <w:rPr>
          <w:rFonts w:ascii="Times New Roman" w:eastAsia="Times New Roman" w:hAnsi="Times New Roman" w:cs="Times New Roman"/>
          <w:b/>
          <w:bCs/>
          <w:color w:val="000000"/>
          <w:sz w:val="24"/>
          <w:szCs w:val="24"/>
          <w:u w:color="000000"/>
          <w:bdr w:val="nil"/>
          <w:lang w:eastAsia="ru-RU"/>
        </w:rPr>
        <w:t>С</w:t>
      </w:r>
      <w:r w:rsidRPr="009D0A9F">
        <w:rPr>
          <w:rFonts w:ascii="Times New Roman" w:eastAsia="Times New Roman" w:hAnsi="Times New Roman" w:cs="Times New Roman"/>
          <w:b/>
          <w:bCs/>
          <w:color w:val="000000"/>
          <w:sz w:val="24"/>
          <w:szCs w:val="24"/>
          <w:u w:color="000000"/>
          <w:bdr w:val="nil"/>
          <w:lang w:eastAsia="ru-RU"/>
        </w:rPr>
        <w:t>ЭС) 10 Всемирного Банка «Взаимодействие с заинтересованными сторонами и раскрытие информации»</w:t>
      </w:r>
      <w:r w:rsidRPr="009D0A9F">
        <w:rPr>
          <w:rFonts w:ascii="Times New Roman" w:eastAsia="Times New Roman" w:hAnsi="Times New Roman" w:cs="Times New Roman"/>
          <w:bCs/>
          <w:color w:val="000000"/>
          <w:sz w:val="24"/>
          <w:szCs w:val="24"/>
          <w:u w:color="000000"/>
          <w:bdr w:val="nil"/>
          <w:lang w:eastAsia="ru-RU"/>
        </w:rPr>
        <w:t xml:space="preserve">. Настоящий  План  Взаимодействия  с  Заинтересованными  Сторонами  будет  обновляться по мере развития проекта  и останется в общественном доступе на веб-сайтах реализующих агентств.  Необходимо принять  во  внимание  влияние  пандемии  COVID-19 и меняющуюся эпидемиологическую обстановку на проведение масштабных информационных мероприятий и  методов взаимодействия. </w:t>
      </w:r>
    </w:p>
    <w:p w:rsidR="009D0A9F" w:rsidRPr="009D0A9F" w:rsidRDefault="009D0A9F" w:rsidP="009D0A9F">
      <w:pPr>
        <w:keepNext/>
        <w:keepLines/>
        <w:spacing w:after="0"/>
        <w:outlineLvl w:val="0"/>
        <w:rPr>
          <w:rFonts w:ascii="Times New Roman" w:eastAsiaTheme="majorEastAsia" w:hAnsi="Times New Roman" w:cs="Times New Roman"/>
          <w:b/>
          <w:bCs/>
          <w:color w:val="000000" w:themeColor="text1"/>
          <w:sz w:val="24"/>
          <w:szCs w:val="24"/>
        </w:rPr>
      </w:pPr>
      <w:r w:rsidRPr="009D0A9F">
        <w:rPr>
          <w:rFonts w:ascii="Times New Roman" w:eastAsiaTheme="majorEastAsia" w:hAnsi="Times New Roman" w:cs="Times New Roman"/>
          <w:b/>
          <w:bCs/>
          <w:color w:val="000000" w:themeColor="text1"/>
          <w:sz w:val="24"/>
          <w:szCs w:val="24"/>
        </w:rPr>
        <w:t xml:space="preserve">1.1. Вводная информация </w:t>
      </w:r>
    </w:p>
    <w:p w:rsidR="009D0A9F" w:rsidRPr="009D0A9F" w:rsidRDefault="009D0A9F" w:rsidP="009D0A9F">
      <w:pPr>
        <w:ind w:right="-1"/>
        <w:jc w:val="both"/>
        <w:rPr>
          <w:rFonts w:ascii="Times New Roman" w:hAnsi="Times New Roman" w:cs="Times New Roman"/>
          <w:sz w:val="24"/>
          <w:szCs w:val="24"/>
        </w:rPr>
      </w:pPr>
      <w:r w:rsidRPr="009D0A9F">
        <w:rPr>
          <w:rFonts w:ascii="Times New Roman" w:hAnsi="Times New Roman" w:cs="Times New Roman"/>
          <w:sz w:val="24"/>
          <w:szCs w:val="24"/>
        </w:rPr>
        <w:t>В рамках поддержки реформ водного сектора, Правительством  Республики Таджикистан и   Всемирным  Банком ведётся  разработка дизайна «Проекта Устойчивости Орошения Таджикистана» (ПУОТ). Проект внесёт вклад в улучшение продовольственной безопасности и источников сре</w:t>
      </w:r>
      <w:proofErr w:type="gramStart"/>
      <w:r w:rsidRPr="009D0A9F">
        <w:rPr>
          <w:rFonts w:ascii="Times New Roman" w:hAnsi="Times New Roman" w:cs="Times New Roman"/>
          <w:sz w:val="24"/>
          <w:szCs w:val="24"/>
        </w:rPr>
        <w:t>дств к с</w:t>
      </w:r>
      <w:proofErr w:type="gramEnd"/>
      <w:r w:rsidRPr="009D0A9F">
        <w:rPr>
          <w:rFonts w:ascii="Times New Roman" w:hAnsi="Times New Roman" w:cs="Times New Roman"/>
          <w:sz w:val="24"/>
          <w:szCs w:val="24"/>
        </w:rPr>
        <w:t xml:space="preserve">уществованию в сельской местности путём повышения производительности и устойчивости ирригации в трёх речных бассейнах Таджикистана: верхнего и нижнего подбассейнов реки Вахш, бассейна реки  Зарафшон и верхнего подбассейна реки Кафирниган. </w:t>
      </w:r>
    </w:p>
    <w:p w:rsidR="009D0A9F" w:rsidRPr="009D0A9F" w:rsidRDefault="009D0A9F" w:rsidP="00446B45">
      <w:pPr>
        <w:autoSpaceDE w:val="0"/>
        <w:autoSpaceDN w:val="0"/>
        <w:adjustRightInd w:val="0"/>
        <w:jc w:val="both"/>
        <w:rPr>
          <w:rFonts w:ascii="Times New Roman" w:eastAsia="Calibri" w:hAnsi="Times New Roman" w:cs="Times New Roman"/>
          <w:color w:val="000000"/>
          <w:sz w:val="24"/>
          <w:szCs w:val="24"/>
        </w:rPr>
      </w:pPr>
      <w:r w:rsidRPr="009D0A9F">
        <w:rPr>
          <w:rFonts w:ascii="Times New Roman" w:eastAsia="Calibri" w:hAnsi="Times New Roman" w:cs="Times New Roman"/>
          <w:bCs/>
          <w:color w:val="000000" w:themeColor="text1"/>
          <w:sz w:val="24"/>
          <w:szCs w:val="24"/>
        </w:rPr>
        <w:t xml:space="preserve">Основное внимание в </w:t>
      </w:r>
      <w:r w:rsidRPr="009D0A9F">
        <w:rPr>
          <w:rFonts w:ascii="Times New Roman" w:eastAsia="Calibri" w:hAnsi="Times New Roman" w:cs="Times New Roman"/>
          <w:color w:val="000000"/>
          <w:sz w:val="24"/>
          <w:szCs w:val="24"/>
        </w:rPr>
        <w:t xml:space="preserve">Проекте нацелено  на модернизацию инфраструктуры и поддержку в проведении национальной водной реформы, включая реструктуризацию и укрепление ключевых институтов управления водными ресурсами и ирригацией. Модернизация инфраструктуры повысит устойчивость к внешним воздействиям за счёт того, что будет уделяться приоритетное внимание обеспечению низкой энергоёмкости и высокой </w:t>
      </w:r>
      <w:r w:rsidRPr="009D0A9F">
        <w:rPr>
          <w:rFonts w:ascii="Times New Roman" w:eastAsia="Calibri" w:hAnsi="Times New Roman" w:cs="Times New Roman"/>
          <w:color w:val="000000"/>
          <w:sz w:val="24"/>
          <w:szCs w:val="24"/>
        </w:rPr>
        <w:lastRenderedPageBreak/>
        <w:t>эффективности водоснабжения, а также она снизит уязвимость ирригационной инфраструктуры перед такими явлениями, как паводки и селевые потоки.  Совместная поддержка, модернизация инфраструктуры и институциональное укрепление, поможет перейти в сектор к более высокой производительности, а также к финансовой и экологической устойчивости.</w:t>
      </w:r>
    </w:p>
    <w:p w:rsidR="009D0A9F" w:rsidRPr="009D0A9F" w:rsidRDefault="009D0A9F" w:rsidP="009D0A9F">
      <w:pPr>
        <w:autoSpaceDE w:val="0"/>
        <w:autoSpaceDN w:val="0"/>
        <w:adjustRightInd w:val="0"/>
        <w:spacing w:after="120"/>
        <w:ind w:right="118"/>
        <w:jc w:val="both"/>
        <w:rPr>
          <w:rFonts w:ascii="Times New Roman" w:eastAsia="MS Mincho" w:hAnsi="Times New Roman" w:cs="Times New Roman"/>
          <w:color w:val="000000"/>
          <w:sz w:val="24"/>
          <w:szCs w:val="24"/>
        </w:rPr>
      </w:pPr>
      <w:r w:rsidRPr="009D0A9F">
        <w:rPr>
          <w:rFonts w:ascii="Times New Roman" w:eastAsia="Calibri" w:hAnsi="Times New Roman" w:cs="Times New Roman"/>
          <w:color w:val="000000"/>
          <w:sz w:val="24"/>
          <w:szCs w:val="24"/>
        </w:rPr>
        <w:t>Проект будет основываться на достижениях и уроках, извлечённых из реализации предыдущих проектов Всемирного банка, которые улучшили управление ирригацией посредством поддержки проведения институциональных реформ, строительно-восстановительных мероприятий и укрепления потенциала структур, задействованных в водном секторе.</w:t>
      </w:r>
    </w:p>
    <w:p w:rsidR="009D0A9F" w:rsidRPr="009D0A9F" w:rsidRDefault="009D0A9F" w:rsidP="009D0A9F">
      <w:pPr>
        <w:ind w:right="118"/>
        <w:jc w:val="both"/>
        <w:rPr>
          <w:rFonts w:ascii="Times New Roman" w:hAnsi="Times New Roman" w:cs="Times New Roman"/>
          <w:b/>
          <w:color w:val="000000" w:themeColor="text1"/>
          <w:sz w:val="24"/>
          <w:szCs w:val="24"/>
        </w:rPr>
      </w:pPr>
      <w:r w:rsidRPr="009D0A9F">
        <w:rPr>
          <w:rFonts w:ascii="Times New Roman" w:hAnsi="Times New Roman" w:cs="Times New Roman"/>
          <w:bCs/>
          <w:color w:val="000000" w:themeColor="text1"/>
          <w:sz w:val="24"/>
          <w:szCs w:val="24"/>
        </w:rPr>
        <w:t>Предполагаемая дата реализации:</w:t>
      </w:r>
      <w:r w:rsidRPr="009D0A9F">
        <w:rPr>
          <w:rFonts w:ascii="Times New Roman" w:hAnsi="Times New Roman" w:cs="Times New Roman"/>
          <w:b/>
          <w:bCs/>
          <w:color w:val="000000" w:themeColor="text1"/>
          <w:sz w:val="24"/>
          <w:szCs w:val="24"/>
        </w:rPr>
        <w:t xml:space="preserve"> </w:t>
      </w:r>
      <w:r w:rsidRPr="009D0A9F">
        <w:rPr>
          <w:rFonts w:ascii="Times New Roman" w:hAnsi="Times New Roman" w:cs="Times New Roman"/>
          <w:b/>
          <w:color w:val="000000" w:themeColor="text1"/>
          <w:sz w:val="24"/>
          <w:szCs w:val="24"/>
        </w:rPr>
        <w:t>2022 – 2027 гг.</w:t>
      </w:r>
    </w:p>
    <w:p w:rsidR="009D0A9F" w:rsidRPr="009D0A9F" w:rsidRDefault="009D0A9F" w:rsidP="009D0A9F">
      <w:pPr>
        <w:spacing w:after="0"/>
        <w:ind w:right="118"/>
        <w:rPr>
          <w:rFonts w:ascii="Times New Roman" w:hAnsi="Times New Roman" w:cs="Times New Roman"/>
          <w:b/>
          <w:color w:val="000000" w:themeColor="text1"/>
          <w:sz w:val="24"/>
          <w:szCs w:val="24"/>
        </w:rPr>
      </w:pPr>
      <w:r w:rsidRPr="009D0A9F">
        <w:rPr>
          <w:rFonts w:ascii="Times New Roman" w:hAnsi="Times New Roman" w:cs="Times New Roman"/>
          <w:b/>
          <w:bCs/>
          <w:color w:val="000000" w:themeColor="text1"/>
          <w:sz w:val="24"/>
          <w:szCs w:val="24"/>
        </w:rPr>
        <w:t>Цель развития проекта (ЦРП)</w:t>
      </w:r>
    </w:p>
    <w:p w:rsidR="009D0A9F" w:rsidRPr="009D0A9F" w:rsidRDefault="009D0A9F" w:rsidP="000C3EDB">
      <w:pPr>
        <w:numPr>
          <w:ilvl w:val="0"/>
          <w:numId w:val="1"/>
        </w:numPr>
        <w:spacing w:after="240"/>
        <w:ind w:left="567" w:right="118" w:hanging="426"/>
        <w:contextualSpacing/>
        <w:jc w:val="both"/>
        <w:rPr>
          <w:rFonts w:ascii="Times New Roman" w:hAnsi="Times New Roman" w:cs="Times New Roman"/>
          <w:i/>
          <w:color w:val="000000" w:themeColor="text1"/>
          <w:sz w:val="24"/>
          <w:szCs w:val="24"/>
        </w:rPr>
      </w:pPr>
      <w:proofErr w:type="gramStart"/>
      <w:r w:rsidRPr="009D0A9F">
        <w:rPr>
          <w:rFonts w:ascii="Times New Roman" w:hAnsi="Times New Roman" w:cs="Times New Roman"/>
          <w:bCs/>
          <w:i/>
          <w:noProof/>
          <w:sz w:val="24"/>
          <w:szCs w:val="24"/>
        </w:rPr>
        <w:t>укрепление потенциала по планированию водных ресурсов и управлению ирригацией в Таджикистане на национальном и бассейновом уровнях; и</w:t>
      </w:r>
      <w:proofErr w:type="gramEnd"/>
    </w:p>
    <w:p w:rsidR="009D0A9F" w:rsidRPr="009D0A9F" w:rsidRDefault="009D0A9F" w:rsidP="000C3EDB">
      <w:pPr>
        <w:numPr>
          <w:ilvl w:val="0"/>
          <w:numId w:val="1"/>
        </w:numPr>
        <w:ind w:left="567" w:right="118" w:hanging="426"/>
        <w:contextualSpacing/>
        <w:jc w:val="both"/>
        <w:rPr>
          <w:rFonts w:ascii="Times New Roman" w:hAnsi="Times New Roman" w:cs="Times New Roman"/>
          <w:i/>
          <w:color w:val="000000" w:themeColor="text1"/>
          <w:sz w:val="24"/>
          <w:szCs w:val="24"/>
        </w:rPr>
      </w:pPr>
      <w:r w:rsidRPr="009D0A9F">
        <w:rPr>
          <w:rFonts w:ascii="Times New Roman" w:hAnsi="Times New Roman" w:cs="Times New Roman"/>
          <w:bCs/>
          <w:i/>
          <w:noProof/>
          <w:sz w:val="24"/>
          <w:szCs w:val="24"/>
        </w:rPr>
        <w:t>повышение эффективности отобранных ирригационных систем в зонах бассейнов рек Вахш и Зарафшон.</w:t>
      </w:r>
    </w:p>
    <w:p w:rsidR="009D0A9F" w:rsidRPr="009D0A9F" w:rsidRDefault="009D0A9F" w:rsidP="009D0A9F">
      <w:pPr>
        <w:ind w:left="567" w:right="118"/>
        <w:contextualSpacing/>
        <w:jc w:val="both"/>
        <w:rPr>
          <w:rFonts w:ascii="Times New Roman" w:hAnsi="Times New Roman" w:cs="Times New Roman"/>
          <w:i/>
          <w:color w:val="000000" w:themeColor="text1"/>
          <w:sz w:val="24"/>
          <w:szCs w:val="24"/>
        </w:rPr>
      </w:pPr>
    </w:p>
    <w:p w:rsidR="009D0A9F" w:rsidRPr="009D0A9F" w:rsidRDefault="009D0A9F" w:rsidP="00446B45">
      <w:pPr>
        <w:numPr>
          <w:ilvl w:val="1"/>
          <w:numId w:val="2"/>
        </w:numPr>
        <w:ind w:left="426" w:right="118" w:hanging="426"/>
        <w:contextualSpacing/>
        <w:rPr>
          <w:rFonts w:ascii="Times New Roman" w:hAnsi="Times New Roman" w:cs="Times New Roman"/>
          <w:b/>
          <w:color w:val="000000" w:themeColor="text1"/>
          <w:sz w:val="24"/>
          <w:szCs w:val="24"/>
        </w:rPr>
      </w:pPr>
      <w:r w:rsidRPr="009D0A9F">
        <w:rPr>
          <w:rFonts w:ascii="Times New Roman" w:hAnsi="Times New Roman" w:cs="Times New Roman"/>
          <w:b/>
          <w:color w:val="000000" w:themeColor="text1"/>
          <w:sz w:val="24"/>
          <w:szCs w:val="24"/>
        </w:rPr>
        <w:t xml:space="preserve"> Зона охвата Проекта.</w:t>
      </w:r>
    </w:p>
    <w:p w:rsidR="009D0A9F" w:rsidRPr="009D0A9F" w:rsidRDefault="009D0A9F" w:rsidP="009D0A9F">
      <w:pPr>
        <w:spacing w:after="0"/>
        <w:ind w:right="118"/>
        <w:contextualSpacing/>
        <w:jc w:val="both"/>
        <w:rPr>
          <w:rFonts w:ascii="Times New Roman" w:hAnsi="Times New Roman" w:cs="Times New Roman"/>
          <w:b/>
          <w:color w:val="000000" w:themeColor="text1"/>
          <w:sz w:val="24"/>
          <w:szCs w:val="24"/>
        </w:rPr>
      </w:pPr>
      <w:r w:rsidRPr="009D0A9F">
        <w:rPr>
          <w:rFonts w:ascii="Times New Roman" w:hAnsi="Times New Roman" w:cs="Times New Roman"/>
          <w:color w:val="000000" w:themeColor="text1"/>
          <w:sz w:val="24"/>
          <w:szCs w:val="24"/>
        </w:rPr>
        <w:t xml:space="preserve">Проект </w:t>
      </w:r>
      <w:r w:rsidRPr="009D0A9F">
        <w:rPr>
          <w:rFonts w:ascii="Times New Roman" w:hAnsi="Times New Roman" w:cs="Times New Roman"/>
          <w:sz w:val="24"/>
          <w:szCs w:val="24"/>
        </w:rPr>
        <w:t xml:space="preserve">будет открыт для бенефициаров, расположенных </w:t>
      </w:r>
      <w:r w:rsidRPr="009D0A9F">
        <w:rPr>
          <w:rFonts w:ascii="Times New Roman" w:hAnsi="Times New Roman" w:cs="Times New Roman"/>
          <w:color w:val="000000" w:themeColor="text1"/>
          <w:sz w:val="24"/>
          <w:szCs w:val="24"/>
        </w:rPr>
        <w:t xml:space="preserve">в трёх речных бассейнах Республики Таджикистан, охватывающий 22 проектных района. </w:t>
      </w:r>
    </w:p>
    <w:p w:rsidR="009D0A9F" w:rsidRPr="009D0A9F" w:rsidRDefault="009D0A9F" w:rsidP="000C3EDB">
      <w:pPr>
        <w:numPr>
          <w:ilvl w:val="0"/>
          <w:numId w:val="18"/>
        </w:numPr>
        <w:spacing w:after="0"/>
        <w:ind w:left="567" w:right="118" w:hanging="283"/>
        <w:contextualSpacing/>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u w:val="single"/>
        </w:rPr>
        <w:t>Районы бассейна реки Зарафшон</w:t>
      </w:r>
      <w:r w:rsidRPr="009D0A9F">
        <w:rPr>
          <w:rFonts w:ascii="Times New Roman" w:hAnsi="Times New Roman" w:cs="Times New Roman"/>
          <w:color w:val="000000" w:themeColor="text1"/>
          <w:sz w:val="24"/>
          <w:szCs w:val="24"/>
        </w:rPr>
        <w:t xml:space="preserve">: </w:t>
      </w:r>
      <w:r w:rsidRPr="009D0A9F">
        <w:rPr>
          <w:rFonts w:ascii="Times New Roman" w:hAnsi="Times New Roman" w:cs="Times New Roman"/>
          <w:i/>
          <w:sz w:val="24"/>
          <w:szCs w:val="24"/>
        </w:rPr>
        <w:t>Пенджикент, Айни,</w:t>
      </w:r>
      <w:r w:rsidRPr="009D0A9F">
        <w:rPr>
          <w:rFonts w:ascii="Times New Roman" w:hAnsi="Times New Roman" w:cs="Times New Roman"/>
          <w:i/>
          <w:color w:val="000000" w:themeColor="text1"/>
          <w:sz w:val="24"/>
          <w:szCs w:val="24"/>
        </w:rPr>
        <w:t xml:space="preserve"> Кухистони Мастчох, </w:t>
      </w:r>
      <w:proofErr w:type="gramStart"/>
      <w:r w:rsidRPr="009D0A9F">
        <w:rPr>
          <w:rFonts w:ascii="Times New Roman" w:hAnsi="Times New Roman" w:cs="Times New Roman"/>
          <w:i/>
          <w:color w:val="000000" w:themeColor="text1"/>
          <w:sz w:val="24"/>
          <w:szCs w:val="24"/>
        </w:rPr>
        <w:t>включая районы бассейна реки Сырдарья Шахристан и</w:t>
      </w:r>
      <w:proofErr w:type="gramEnd"/>
      <w:r w:rsidRPr="009D0A9F">
        <w:rPr>
          <w:rFonts w:ascii="Times New Roman" w:hAnsi="Times New Roman" w:cs="Times New Roman"/>
          <w:i/>
          <w:color w:val="000000" w:themeColor="text1"/>
          <w:sz w:val="24"/>
          <w:szCs w:val="24"/>
        </w:rPr>
        <w:t xml:space="preserve"> Деваштич;</w:t>
      </w:r>
    </w:p>
    <w:p w:rsidR="009D0A9F" w:rsidRPr="009D0A9F" w:rsidRDefault="009D0A9F" w:rsidP="000C3EDB">
      <w:pPr>
        <w:numPr>
          <w:ilvl w:val="0"/>
          <w:numId w:val="18"/>
        </w:numPr>
        <w:spacing w:after="0"/>
        <w:ind w:left="567" w:right="118" w:hanging="283"/>
        <w:contextualSpacing/>
        <w:jc w:val="both"/>
        <w:rPr>
          <w:rFonts w:ascii="Times New Roman" w:hAnsi="Times New Roman" w:cs="Times New Roman"/>
          <w:color w:val="000000" w:themeColor="text1"/>
          <w:sz w:val="24"/>
          <w:szCs w:val="24"/>
          <w:u w:val="single"/>
        </w:rPr>
      </w:pPr>
      <w:r w:rsidRPr="009D0A9F">
        <w:rPr>
          <w:rFonts w:ascii="Times New Roman" w:hAnsi="Times New Roman" w:cs="Times New Roman"/>
          <w:color w:val="000000" w:themeColor="text1"/>
          <w:sz w:val="24"/>
          <w:szCs w:val="24"/>
          <w:u w:val="single"/>
        </w:rPr>
        <w:t xml:space="preserve">Районы </w:t>
      </w:r>
      <w:proofErr w:type="gramStart"/>
      <w:r w:rsidRPr="009D0A9F">
        <w:rPr>
          <w:rFonts w:ascii="Times New Roman" w:hAnsi="Times New Roman" w:cs="Times New Roman"/>
          <w:color w:val="000000" w:themeColor="text1"/>
          <w:sz w:val="24"/>
          <w:szCs w:val="24"/>
          <w:u w:val="single"/>
        </w:rPr>
        <w:t>верхнего</w:t>
      </w:r>
      <w:proofErr w:type="gramEnd"/>
      <w:r w:rsidRPr="009D0A9F">
        <w:rPr>
          <w:rFonts w:ascii="Times New Roman" w:hAnsi="Times New Roman" w:cs="Times New Roman"/>
          <w:color w:val="000000" w:themeColor="text1"/>
          <w:sz w:val="24"/>
          <w:szCs w:val="24"/>
          <w:u w:val="single"/>
        </w:rPr>
        <w:t xml:space="preserve">  и нижнего подбассейнов реки Вахш:</w:t>
      </w:r>
    </w:p>
    <w:p w:rsidR="009D0A9F" w:rsidRPr="009D0A9F" w:rsidRDefault="009D0A9F" w:rsidP="000C3EDB">
      <w:pPr>
        <w:numPr>
          <w:ilvl w:val="0"/>
          <w:numId w:val="3"/>
        </w:numPr>
        <w:spacing w:after="0"/>
        <w:ind w:left="1134" w:right="118" w:hanging="283"/>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верхний: </w:t>
      </w:r>
      <w:proofErr w:type="spellStart"/>
      <w:r w:rsidRPr="009D0A9F">
        <w:rPr>
          <w:rFonts w:ascii="Times New Roman" w:hAnsi="Times New Roman" w:cs="Times New Roman"/>
          <w:i/>
          <w:sz w:val="24"/>
          <w:szCs w:val="24"/>
        </w:rPr>
        <w:t>Нуробод</w:t>
      </w:r>
      <w:proofErr w:type="spellEnd"/>
      <w:r w:rsidRPr="009D0A9F">
        <w:rPr>
          <w:rFonts w:ascii="Times New Roman" w:hAnsi="Times New Roman" w:cs="Times New Roman"/>
          <w:i/>
          <w:sz w:val="24"/>
          <w:szCs w:val="24"/>
        </w:rPr>
        <w:t xml:space="preserve">, </w:t>
      </w:r>
      <w:proofErr w:type="spellStart"/>
      <w:r w:rsidRPr="009D0A9F">
        <w:rPr>
          <w:rFonts w:ascii="Times New Roman" w:hAnsi="Times New Roman" w:cs="Times New Roman"/>
          <w:i/>
          <w:sz w:val="24"/>
          <w:szCs w:val="24"/>
        </w:rPr>
        <w:t>Сангвор</w:t>
      </w:r>
      <w:proofErr w:type="spellEnd"/>
      <w:r w:rsidRPr="009D0A9F">
        <w:rPr>
          <w:rFonts w:ascii="Times New Roman" w:hAnsi="Times New Roman" w:cs="Times New Roman"/>
          <w:i/>
          <w:sz w:val="24"/>
          <w:szCs w:val="24"/>
        </w:rPr>
        <w:t xml:space="preserve">, </w:t>
      </w:r>
      <w:proofErr w:type="spellStart"/>
      <w:r w:rsidRPr="009D0A9F">
        <w:rPr>
          <w:rFonts w:ascii="Times New Roman" w:hAnsi="Times New Roman" w:cs="Times New Roman"/>
          <w:i/>
          <w:sz w:val="24"/>
          <w:szCs w:val="24"/>
        </w:rPr>
        <w:t>Рашт</w:t>
      </w:r>
      <w:proofErr w:type="spellEnd"/>
      <w:r w:rsidRPr="009D0A9F">
        <w:rPr>
          <w:rFonts w:ascii="Times New Roman" w:hAnsi="Times New Roman" w:cs="Times New Roman"/>
          <w:i/>
          <w:sz w:val="24"/>
          <w:szCs w:val="24"/>
        </w:rPr>
        <w:t xml:space="preserve">, </w:t>
      </w:r>
      <w:proofErr w:type="spellStart"/>
      <w:r w:rsidRPr="009D0A9F">
        <w:rPr>
          <w:rFonts w:ascii="Times New Roman" w:hAnsi="Times New Roman" w:cs="Times New Roman"/>
          <w:i/>
          <w:sz w:val="24"/>
          <w:szCs w:val="24"/>
        </w:rPr>
        <w:t>Точикобод</w:t>
      </w:r>
      <w:proofErr w:type="spellEnd"/>
      <w:r w:rsidRPr="009D0A9F">
        <w:rPr>
          <w:rFonts w:ascii="Times New Roman" w:hAnsi="Times New Roman" w:cs="Times New Roman"/>
          <w:i/>
          <w:sz w:val="24"/>
          <w:szCs w:val="24"/>
        </w:rPr>
        <w:t xml:space="preserve"> и </w:t>
      </w:r>
      <w:proofErr w:type="spellStart"/>
      <w:r w:rsidRPr="009D0A9F">
        <w:rPr>
          <w:rFonts w:ascii="Times New Roman" w:hAnsi="Times New Roman" w:cs="Times New Roman"/>
          <w:i/>
          <w:sz w:val="24"/>
          <w:szCs w:val="24"/>
        </w:rPr>
        <w:t>Лахш</w:t>
      </w:r>
      <w:proofErr w:type="spellEnd"/>
      <w:r w:rsidRPr="009D0A9F">
        <w:rPr>
          <w:rFonts w:ascii="Times New Roman" w:hAnsi="Times New Roman" w:cs="Times New Roman"/>
          <w:sz w:val="24"/>
          <w:szCs w:val="24"/>
        </w:rPr>
        <w:t>.</w:t>
      </w:r>
    </w:p>
    <w:p w:rsidR="009D0A9F" w:rsidRPr="009D0A9F" w:rsidRDefault="009D0A9F" w:rsidP="000C3EDB">
      <w:pPr>
        <w:numPr>
          <w:ilvl w:val="0"/>
          <w:numId w:val="3"/>
        </w:numPr>
        <w:spacing w:after="0"/>
        <w:ind w:left="1134" w:right="118" w:hanging="283"/>
        <w:contextualSpacing/>
        <w:jc w:val="both"/>
        <w:rPr>
          <w:rFonts w:ascii="Times New Roman" w:hAnsi="Times New Roman" w:cs="Times New Roman"/>
          <w:i/>
          <w:sz w:val="24"/>
          <w:szCs w:val="24"/>
        </w:rPr>
      </w:pPr>
      <w:r w:rsidRPr="009D0A9F">
        <w:rPr>
          <w:rFonts w:ascii="Times New Roman" w:hAnsi="Times New Roman" w:cs="Times New Roman"/>
          <w:sz w:val="24"/>
          <w:szCs w:val="24"/>
        </w:rPr>
        <w:t xml:space="preserve">нижний подбассейн: </w:t>
      </w:r>
      <w:proofErr w:type="spellStart"/>
      <w:r w:rsidRPr="009D0A9F">
        <w:rPr>
          <w:rFonts w:ascii="Times New Roman" w:hAnsi="Times New Roman" w:cs="Times New Roman"/>
          <w:i/>
          <w:sz w:val="24"/>
          <w:szCs w:val="24"/>
        </w:rPr>
        <w:t>Леваканд</w:t>
      </w:r>
      <w:proofErr w:type="spellEnd"/>
      <w:r w:rsidRPr="009D0A9F">
        <w:rPr>
          <w:rFonts w:ascii="Times New Roman" w:hAnsi="Times New Roman" w:cs="Times New Roman"/>
          <w:i/>
          <w:sz w:val="24"/>
          <w:szCs w:val="24"/>
        </w:rPr>
        <w:t xml:space="preserve">, </w:t>
      </w:r>
      <w:proofErr w:type="spellStart"/>
      <w:r w:rsidRPr="009D0A9F">
        <w:rPr>
          <w:rFonts w:ascii="Times New Roman" w:hAnsi="Times New Roman" w:cs="Times New Roman"/>
          <w:i/>
          <w:sz w:val="24"/>
          <w:szCs w:val="24"/>
        </w:rPr>
        <w:t>Кушониён</w:t>
      </w:r>
      <w:proofErr w:type="spellEnd"/>
      <w:r w:rsidRPr="009D0A9F">
        <w:rPr>
          <w:rFonts w:ascii="Times New Roman" w:hAnsi="Times New Roman" w:cs="Times New Roman"/>
          <w:i/>
          <w:sz w:val="24"/>
          <w:szCs w:val="24"/>
        </w:rPr>
        <w:t xml:space="preserve">, Вахш, </w:t>
      </w:r>
      <w:proofErr w:type="spellStart"/>
      <w:r w:rsidRPr="009D0A9F">
        <w:rPr>
          <w:rFonts w:ascii="Times New Roman" w:hAnsi="Times New Roman" w:cs="Times New Roman"/>
          <w:i/>
          <w:sz w:val="24"/>
          <w:szCs w:val="24"/>
        </w:rPr>
        <w:t>Балхи</w:t>
      </w:r>
      <w:proofErr w:type="spellEnd"/>
      <w:r w:rsidRPr="009D0A9F">
        <w:rPr>
          <w:rFonts w:ascii="Times New Roman" w:hAnsi="Times New Roman" w:cs="Times New Roman"/>
          <w:i/>
          <w:sz w:val="24"/>
          <w:szCs w:val="24"/>
        </w:rPr>
        <w:t xml:space="preserve">, </w:t>
      </w:r>
      <w:proofErr w:type="spellStart"/>
      <w:r w:rsidRPr="009D0A9F">
        <w:rPr>
          <w:rFonts w:ascii="Times New Roman" w:hAnsi="Times New Roman" w:cs="Times New Roman"/>
          <w:i/>
          <w:sz w:val="24"/>
          <w:szCs w:val="24"/>
        </w:rPr>
        <w:t>Джайхун</w:t>
      </w:r>
      <w:proofErr w:type="spellEnd"/>
      <w:r w:rsidRPr="009D0A9F">
        <w:rPr>
          <w:rFonts w:ascii="Times New Roman" w:hAnsi="Times New Roman" w:cs="Times New Roman"/>
          <w:i/>
          <w:sz w:val="24"/>
          <w:szCs w:val="24"/>
        </w:rPr>
        <w:t xml:space="preserve"> и Дусти;</w:t>
      </w:r>
    </w:p>
    <w:p w:rsidR="009D0A9F" w:rsidRPr="009D0A9F" w:rsidRDefault="009D0A9F" w:rsidP="000C3EDB">
      <w:pPr>
        <w:numPr>
          <w:ilvl w:val="0"/>
          <w:numId w:val="18"/>
        </w:numPr>
        <w:spacing w:after="0"/>
        <w:ind w:left="567" w:right="118" w:hanging="283"/>
        <w:contextualSpacing/>
        <w:jc w:val="both"/>
        <w:rPr>
          <w:rFonts w:ascii="Times New Roman" w:hAnsi="Times New Roman" w:cs="Times New Roman"/>
          <w:i/>
          <w:sz w:val="24"/>
          <w:szCs w:val="24"/>
        </w:rPr>
      </w:pPr>
      <w:r w:rsidRPr="009D0A9F">
        <w:rPr>
          <w:rFonts w:ascii="Times New Roman" w:hAnsi="Times New Roman" w:cs="Times New Roman"/>
          <w:color w:val="000000" w:themeColor="text1"/>
          <w:sz w:val="24"/>
          <w:szCs w:val="24"/>
          <w:u w:val="single"/>
        </w:rPr>
        <w:t xml:space="preserve">Районы </w:t>
      </w:r>
      <w:proofErr w:type="gramStart"/>
      <w:r w:rsidRPr="009D0A9F">
        <w:rPr>
          <w:rFonts w:ascii="Times New Roman" w:hAnsi="Times New Roman" w:cs="Times New Roman"/>
          <w:color w:val="000000" w:themeColor="text1"/>
          <w:sz w:val="24"/>
          <w:szCs w:val="24"/>
          <w:u w:val="single"/>
        </w:rPr>
        <w:t>верхнего</w:t>
      </w:r>
      <w:proofErr w:type="gramEnd"/>
      <w:r w:rsidRPr="009D0A9F">
        <w:rPr>
          <w:rFonts w:ascii="Times New Roman" w:hAnsi="Times New Roman" w:cs="Times New Roman"/>
          <w:color w:val="000000" w:themeColor="text1"/>
          <w:sz w:val="24"/>
          <w:szCs w:val="24"/>
          <w:u w:val="single"/>
        </w:rPr>
        <w:t xml:space="preserve"> подбассейна реки Кафирниган</w:t>
      </w:r>
      <w:r w:rsidRPr="009D0A9F">
        <w:rPr>
          <w:rFonts w:ascii="Times New Roman" w:hAnsi="Times New Roman" w:cs="Times New Roman"/>
          <w:color w:val="000000" w:themeColor="text1"/>
          <w:sz w:val="24"/>
          <w:szCs w:val="24"/>
        </w:rPr>
        <w:t xml:space="preserve">: </w:t>
      </w:r>
      <w:r w:rsidRPr="009D0A9F">
        <w:rPr>
          <w:rFonts w:ascii="Times New Roman" w:hAnsi="Times New Roman" w:cs="Times New Roman"/>
          <w:i/>
          <w:sz w:val="24"/>
          <w:szCs w:val="24"/>
        </w:rPr>
        <w:t xml:space="preserve">Рудаки,  </w:t>
      </w:r>
      <w:proofErr w:type="spellStart"/>
      <w:r w:rsidRPr="009D0A9F">
        <w:rPr>
          <w:rFonts w:ascii="Times New Roman" w:hAnsi="Times New Roman" w:cs="Times New Roman"/>
          <w:i/>
          <w:sz w:val="24"/>
          <w:szCs w:val="24"/>
        </w:rPr>
        <w:t>Вахдат</w:t>
      </w:r>
      <w:proofErr w:type="spellEnd"/>
      <w:r w:rsidRPr="009D0A9F">
        <w:rPr>
          <w:rFonts w:ascii="Times New Roman" w:hAnsi="Times New Roman" w:cs="Times New Roman"/>
          <w:i/>
          <w:sz w:val="24"/>
          <w:szCs w:val="24"/>
        </w:rPr>
        <w:t xml:space="preserve">, Файзабад, Гиссар, </w:t>
      </w:r>
      <w:proofErr w:type="spellStart"/>
      <w:r w:rsidRPr="009D0A9F">
        <w:rPr>
          <w:rFonts w:ascii="Times New Roman" w:hAnsi="Times New Roman" w:cs="Times New Roman"/>
          <w:i/>
          <w:sz w:val="24"/>
          <w:szCs w:val="24"/>
        </w:rPr>
        <w:t>Шахринав</w:t>
      </w:r>
      <w:proofErr w:type="spellEnd"/>
      <w:r w:rsidRPr="009D0A9F">
        <w:rPr>
          <w:rFonts w:ascii="Times New Roman" w:hAnsi="Times New Roman" w:cs="Times New Roman"/>
          <w:i/>
          <w:sz w:val="24"/>
          <w:szCs w:val="24"/>
        </w:rPr>
        <w:t xml:space="preserve"> и </w:t>
      </w:r>
      <w:proofErr w:type="spellStart"/>
      <w:proofErr w:type="gramStart"/>
      <w:r w:rsidRPr="009D0A9F">
        <w:rPr>
          <w:rFonts w:ascii="Times New Roman" w:hAnsi="Times New Roman" w:cs="Times New Roman"/>
          <w:i/>
          <w:sz w:val="24"/>
          <w:szCs w:val="24"/>
        </w:rPr>
        <w:t>Турсун</w:t>
      </w:r>
      <w:proofErr w:type="spellEnd"/>
      <w:r w:rsidRPr="009D0A9F">
        <w:rPr>
          <w:rFonts w:ascii="Times New Roman" w:hAnsi="Times New Roman" w:cs="Times New Roman"/>
          <w:i/>
          <w:sz w:val="24"/>
          <w:szCs w:val="24"/>
        </w:rPr>
        <w:t>-заде</w:t>
      </w:r>
      <w:proofErr w:type="gramEnd"/>
      <w:r w:rsidRPr="009D0A9F">
        <w:rPr>
          <w:rFonts w:ascii="Times New Roman" w:hAnsi="Times New Roman" w:cs="Times New Roman"/>
          <w:i/>
          <w:sz w:val="24"/>
          <w:szCs w:val="24"/>
        </w:rPr>
        <w:t>.</w:t>
      </w:r>
    </w:p>
    <w:p w:rsidR="009D0A9F" w:rsidRDefault="009D0A9F" w:rsidP="000C3EDB">
      <w:pPr>
        <w:numPr>
          <w:ilvl w:val="0"/>
          <w:numId w:val="18"/>
        </w:numPr>
        <w:spacing w:after="0"/>
        <w:ind w:left="567" w:right="118" w:hanging="283"/>
        <w:contextualSpacing/>
        <w:jc w:val="both"/>
        <w:rPr>
          <w:rFonts w:ascii="Times New Roman" w:hAnsi="Times New Roman" w:cs="Times New Roman"/>
          <w:sz w:val="24"/>
          <w:szCs w:val="24"/>
        </w:rPr>
      </w:pPr>
      <w:r w:rsidRPr="009D0A9F">
        <w:rPr>
          <w:rFonts w:ascii="Times New Roman" w:hAnsi="Times New Roman" w:cs="Times New Roman"/>
          <w:color w:val="000000" w:themeColor="text1"/>
          <w:sz w:val="24"/>
          <w:szCs w:val="24"/>
        </w:rPr>
        <w:t>Также, зона деятельности проекта будет распространена на районы:</w:t>
      </w:r>
      <w:r w:rsidRPr="009D0A9F">
        <w:rPr>
          <w:rFonts w:ascii="Times New Roman" w:hAnsi="Times New Roman" w:cs="Times New Roman"/>
          <w:sz w:val="24"/>
          <w:szCs w:val="24"/>
        </w:rPr>
        <w:t xml:space="preserve"> </w:t>
      </w:r>
      <w:proofErr w:type="spellStart"/>
      <w:r w:rsidRPr="009D0A9F">
        <w:rPr>
          <w:rFonts w:ascii="Times New Roman" w:hAnsi="Times New Roman" w:cs="Times New Roman"/>
          <w:sz w:val="24"/>
          <w:szCs w:val="24"/>
        </w:rPr>
        <w:t>Дангара</w:t>
      </w:r>
      <w:proofErr w:type="spellEnd"/>
      <w:r w:rsidRPr="009D0A9F">
        <w:rPr>
          <w:rFonts w:ascii="Times New Roman" w:hAnsi="Times New Roman" w:cs="Times New Roman"/>
          <w:sz w:val="24"/>
          <w:szCs w:val="24"/>
        </w:rPr>
        <w:t xml:space="preserve"> (</w:t>
      </w:r>
      <w:proofErr w:type="spellStart"/>
      <w:r w:rsidRPr="009D0A9F">
        <w:rPr>
          <w:rFonts w:ascii="Times New Roman" w:hAnsi="Times New Roman" w:cs="Times New Roman"/>
          <w:sz w:val="24"/>
          <w:szCs w:val="24"/>
        </w:rPr>
        <w:t>дангаринский</w:t>
      </w:r>
      <w:proofErr w:type="spellEnd"/>
      <w:r w:rsidRPr="009D0A9F">
        <w:rPr>
          <w:rFonts w:ascii="Times New Roman" w:hAnsi="Times New Roman" w:cs="Times New Roman"/>
          <w:sz w:val="24"/>
          <w:szCs w:val="24"/>
        </w:rPr>
        <w:t xml:space="preserve"> </w:t>
      </w:r>
      <w:proofErr w:type="spellStart"/>
      <w:r w:rsidRPr="009D0A9F">
        <w:rPr>
          <w:rFonts w:ascii="Times New Roman" w:hAnsi="Times New Roman" w:cs="Times New Roman"/>
          <w:sz w:val="24"/>
          <w:szCs w:val="24"/>
        </w:rPr>
        <w:t>тунель</w:t>
      </w:r>
      <w:proofErr w:type="spellEnd"/>
      <w:r w:rsidRPr="009D0A9F">
        <w:rPr>
          <w:rFonts w:ascii="Times New Roman" w:hAnsi="Times New Roman" w:cs="Times New Roman"/>
          <w:sz w:val="24"/>
          <w:szCs w:val="24"/>
        </w:rPr>
        <w:t xml:space="preserve">), </w:t>
      </w:r>
      <w:proofErr w:type="spellStart"/>
      <w:r w:rsidRPr="009D0A9F">
        <w:rPr>
          <w:rFonts w:ascii="Times New Roman" w:hAnsi="Times New Roman" w:cs="Times New Roman"/>
          <w:sz w:val="24"/>
          <w:szCs w:val="24"/>
        </w:rPr>
        <w:t>Джами</w:t>
      </w:r>
      <w:proofErr w:type="spellEnd"/>
      <w:r w:rsidRPr="009D0A9F">
        <w:rPr>
          <w:rFonts w:ascii="Times New Roman" w:hAnsi="Times New Roman" w:cs="Times New Roman"/>
          <w:sz w:val="24"/>
          <w:szCs w:val="24"/>
        </w:rPr>
        <w:t xml:space="preserve"> и </w:t>
      </w:r>
      <w:proofErr w:type="spellStart"/>
      <w:r w:rsidRPr="009D0A9F">
        <w:rPr>
          <w:rFonts w:ascii="Times New Roman" w:hAnsi="Times New Roman" w:cs="Times New Roman"/>
          <w:sz w:val="24"/>
          <w:szCs w:val="24"/>
        </w:rPr>
        <w:t>Хуросон</w:t>
      </w:r>
      <w:proofErr w:type="spellEnd"/>
      <w:r w:rsidRPr="009D0A9F">
        <w:rPr>
          <w:rFonts w:ascii="Times New Roman" w:hAnsi="Times New Roman" w:cs="Times New Roman"/>
          <w:sz w:val="24"/>
          <w:szCs w:val="24"/>
        </w:rPr>
        <w:t xml:space="preserve"> (</w:t>
      </w:r>
      <w:proofErr w:type="spellStart"/>
      <w:r w:rsidRPr="009D0A9F">
        <w:rPr>
          <w:rFonts w:ascii="Times New Roman" w:hAnsi="Times New Roman" w:cs="Times New Roman"/>
          <w:sz w:val="24"/>
          <w:szCs w:val="24"/>
        </w:rPr>
        <w:t>Шуробадский</w:t>
      </w:r>
      <w:proofErr w:type="spellEnd"/>
      <w:r w:rsidRPr="009D0A9F">
        <w:rPr>
          <w:rFonts w:ascii="Times New Roman" w:hAnsi="Times New Roman" w:cs="Times New Roman"/>
          <w:sz w:val="24"/>
          <w:szCs w:val="24"/>
        </w:rPr>
        <w:t xml:space="preserve"> магистральный канал).</w:t>
      </w:r>
    </w:p>
    <w:p w:rsidR="00446B45" w:rsidRDefault="00446B45" w:rsidP="00446B45">
      <w:pPr>
        <w:spacing w:after="0"/>
        <w:ind w:left="567" w:right="118"/>
        <w:contextualSpacing/>
        <w:jc w:val="both"/>
        <w:rPr>
          <w:rFonts w:ascii="Times New Roman" w:hAnsi="Times New Roman" w:cs="Times New Roman"/>
          <w:sz w:val="24"/>
          <w:szCs w:val="24"/>
        </w:rPr>
      </w:pPr>
    </w:p>
    <w:p w:rsidR="00E23244" w:rsidRDefault="00DF14C5" w:rsidP="00E2731B">
      <w:pPr>
        <w:spacing w:before="240"/>
        <w:ind w:right="118"/>
        <w:contextualSpacing/>
        <w:jc w:val="both"/>
        <w:rPr>
          <w:rFonts w:ascii="Times New Roman" w:hAnsi="Times New Roman" w:cs="Times New Roman"/>
          <w:sz w:val="24"/>
          <w:szCs w:val="24"/>
        </w:rPr>
      </w:pPr>
      <w:r w:rsidRPr="00DF14C5">
        <w:rPr>
          <w:rFonts w:ascii="Times New Roman" w:hAnsi="Times New Roman" w:cs="Times New Roman"/>
          <w:sz w:val="24"/>
          <w:szCs w:val="24"/>
        </w:rPr>
        <w:t>Основные проектные инвестиции будут направлены в нижний подбассейн реки Вахш, Вахшский магистральный канал, где ожидается восстановление и модернизация ирригационной инфраструктуры, институциональная и техническая поддержка структур, задействованных в водном секторе. Для районов нижнего подбассейна реки Вахш и бассейна реки Зарафшон намечено проведение восстановления отобранной мелкомасштабной ирригационной инфраструктуры, а также работы по защите этой инфраструктуры от паводков и селевых потоков.  В верхнем бассейне реки Кафирниган, будут проводиться институциональные мероприятия</w:t>
      </w:r>
    </w:p>
    <w:p w:rsidR="00446B45" w:rsidRDefault="00446B45" w:rsidP="00E23244">
      <w:pPr>
        <w:spacing w:after="0"/>
        <w:ind w:right="118"/>
        <w:contextualSpacing/>
        <w:jc w:val="both"/>
        <w:rPr>
          <w:rFonts w:ascii="Times New Roman" w:hAnsi="Times New Roman" w:cs="Times New Roman"/>
          <w:sz w:val="24"/>
          <w:szCs w:val="24"/>
        </w:rPr>
      </w:pPr>
    </w:p>
    <w:p w:rsidR="00446B45" w:rsidRDefault="00446B45" w:rsidP="00E23244">
      <w:pPr>
        <w:spacing w:after="0"/>
        <w:ind w:right="118"/>
        <w:contextualSpacing/>
        <w:jc w:val="both"/>
        <w:rPr>
          <w:rFonts w:ascii="Times New Roman" w:hAnsi="Times New Roman" w:cs="Times New Roman"/>
          <w:sz w:val="24"/>
          <w:szCs w:val="24"/>
        </w:rPr>
      </w:pPr>
    </w:p>
    <w:p w:rsidR="00446B45" w:rsidRDefault="00446B45" w:rsidP="00E23244">
      <w:pPr>
        <w:spacing w:after="0"/>
        <w:ind w:right="118"/>
        <w:contextualSpacing/>
        <w:jc w:val="both"/>
        <w:rPr>
          <w:rFonts w:ascii="Times New Roman" w:hAnsi="Times New Roman" w:cs="Times New Roman"/>
          <w:sz w:val="24"/>
          <w:szCs w:val="24"/>
        </w:rPr>
      </w:pPr>
    </w:p>
    <w:p w:rsidR="00446B45" w:rsidRDefault="00446B45" w:rsidP="00E23244">
      <w:pPr>
        <w:spacing w:after="0"/>
        <w:ind w:right="118"/>
        <w:contextualSpacing/>
        <w:jc w:val="both"/>
        <w:rPr>
          <w:rFonts w:ascii="Times New Roman" w:hAnsi="Times New Roman" w:cs="Times New Roman"/>
          <w:sz w:val="24"/>
          <w:szCs w:val="24"/>
        </w:rPr>
      </w:pPr>
    </w:p>
    <w:p w:rsidR="00446B45" w:rsidRDefault="00446B45" w:rsidP="00E23244">
      <w:pPr>
        <w:spacing w:after="0"/>
        <w:ind w:right="118"/>
        <w:contextualSpacing/>
        <w:jc w:val="both"/>
        <w:rPr>
          <w:rFonts w:ascii="Times New Roman" w:hAnsi="Times New Roman" w:cs="Times New Roman"/>
          <w:sz w:val="24"/>
          <w:szCs w:val="24"/>
        </w:rPr>
      </w:pPr>
    </w:p>
    <w:p w:rsidR="00446B45" w:rsidRDefault="00446B45" w:rsidP="00E23244">
      <w:pPr>
        <w:spacing w:after="0"/>
        <w:ind w:right="118"/>
        <w:contextualSpacing/>
        <w:jc w:val="both"/>
        <w:rPr>
          <w:rFonts w:ascii="Times New Roman" w:hAnsi="Times New Roman" w:cs="Times New Roman"/>
          <w:sz w:val="24"/>
          <w:szCs w:val="24"/>
        </w:rPr>
      </w:pPr>
    </w:p>
    <w:p w:rsidR="00446B45" w:rsidRPr="00DF14C5" w:rsidRDefault="006239C2" w:rsidP="00E23244">
      <w:pPr>
        <w:spacing w:after="0"/>
        <w:ind w:right="118"/>
        <w:contextualSpacing/>
        <w:jc w:val="both"/>
        <w:rPr>
          <w:rFonts w:ascii="Times New Roman" w:hAnsi="Times New Roman" w:cs="Times New Roman"/>
          <w:sz w:val="24"/>
          <w:szCs w:val="24"/>
        </w:rPr>
      </w:pPr>
      <w:r w:rsidRPr="00DF14C5">
        <w:rPr>
          <w:rFonts w:ascii="Times New Roman" w:hAnsi="Times New Roman" w:cs="Times New Roman"/>
          <w:i/>
          <w:noProof/>
          <w:sz w:val="24"/>
          <w:szCs w:val="24"/>
          <w:lang w:eastAsia="ru-RU"/>
        </w:rPr>
        <w:lastRenderedPageBreak/>
        <w:drawing>
          <wp:anchor distT="0" distB="0" distL="114300" distR="114300" simplePos="0" relativeHeight="251659264" behindDoc="0" locked="0" layoutInCell="1" allowOverlap="1" wp14:anchorId="63082094" wp14:editId="49D6B6AA">
            <wp:simplePos x="0" y="0"/>
            <wp:positionH relativeFrom="margin">
              <wp:posOffset>-279400</wp:posOffset>
            </wp:positionH>
            <wp:positionV relativeFrom="margin">
              <wp:posOffset>29845</wp:posOffset>
            </wp:positionV>
            <wp:extent cx="6225540" cy="3307715"/>
            <wp:effectExtent l="0" t="0" r="3810" b="698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1000"/>
                              </a14:imgEffect>
                            </a14:imgLayer>
                          </a14:imgProps>
                        </a:ext>
                        <a:ext uri="{28A0092B-C50C-407E-A947-70E740481C1C}">
                          <a14:useLocalDpi xmlns:a14="http://schemas.microsoft.com/office/drawing/2010/main" val="0"/>
                        </a:ext>
                      </a:extLst>
                    </a:blip>
                    <a:srcRect/>
                    <a:stretch>
                      <a:fillRect/>
                    </a:stretch>
                  </pic:blipFill>
                  <pic:spPr bwMode="auto">
                    <a:xfrm>
                      <a:off x="0" y="0"/>
                      <a:ext cx="6225540" cy="330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A9F" w:rsidRPr="009D0A9F" w:rsidRDefault="009D0A9F" w:rsidP="004A613A">
      <w:pPr>
        <w:spacing w:after="0"/>
        <w:ind w:right="118"/>
        <w:jc w:val="both"/>
        <w:rPr>
          <w:rFonts w:ascii="Times New Roman" w:hAnsi="Times New Roman" w:cs="Times New Roman"/>
          <w:b/>
          <w:sz w:val="24"/>
          <w:szCs w:val="24"/>
        </w:rPr>
      </w:pPr>
      <w:r w:rsidRPr="009D0A9F">
        <w:rPr>
          <w:rFonts w:ascii="Times New Roman" w:hAnsi="Times New Roman" w:cs="Times New Roman"/>
          <w:b/>
          <w:sz w:val="24"/>
          <w:szCs w:val="24"/>
        </w:rPr>
        <w:t>1.3.  Цель и задачи Плана</w:t>
      </w:r>
    </w:p>
    <w:p w:rsidR="009D0A9F" w:rsidRPr="009D0A9F" w:rsidRDefault="009D0A9F" w:rsidP="009D0A9F">
      <w:pPr>
        <w:widowControl w:val="0"/>
        <w:tabs>
          <w:tab w:val="left" w:pos="0"/>
        </w:tabs>
        <w:spacing w:after="0"/>
        <w:ind w:right="118"/>
        <w:jc w:val="both"/>
        <w:rPr>
          <w:rFonts w:ascii="Times New Roman" w:eastAsia="Times New Roman" w:hAnsi="Times New Roman" w:cs="Times New Roman"/>
          <w:sz w:val="24"/>
          <w:szCs w:val="24"/>
        </w:rPr>
      </w:pPr>
      <w:proofErr w:type="gramStart"/>
      <w:r w:rsidRPr="009D0A9F">
        <w:rPr>
          <w:rFonts w:ascii="Times New Roman" w:eastAsia="Times New Roman" w:hAnsi="Times New Roman" w:cs="Times New Roman"/>
          <w:bCs/>
          <w:sz w:val="24"/>
          <w:szCs w:val="24"/>
        </w:rPr>
        <w:t>Настоящий</w:t>
      </w:r>
      <w:proofErr w:type="gramEnd"/>
      <w:r w:rsidRPr="009D0A9F">
        <w:rPr>
          <w:rFonts w:ascii="Times New Roman" w:eastAsia="Times New Roman" w:hAnsi="Times New Roman" w:cs="Times New Roman"/>
          <w:bCs/>
          <w:sz w:val="24"/>
          <w:szCs w:val="24"/>
        </w:rPr>
        <w:t xml:space="preserve">  ПВЗС  разработан с целью выявления, налаживания и поддержания эффективного взаимодействия с заинтересованными </w:t>
      </w:r>
      <w:r w:rsidRPr="009D0A9F">
        <w:rPr>
          <w:rFonts w:ascii="Times New Roman" w:eastAsia="Times New Roman" w:hAnsi="Times New Roman" w:cs="Times New Roman"/>
          <w:sz w:val="24"/>
          <w:szCs w:val="24"/>
        </w:rPr>
        <w:t xml:space="preserve"> сторонами  для успешного и устойчивого  управления социально-экологическими рисками  в течение всего периода реализации проекта. В соответствии с целью Плана определены нижеследующие задачи:</w:t>
      </w:r>
    </w:p>
    <w:p w:rsidR="009D0A9F" w:rsidRPr="009D0A9F" w:rsidRDefault="009D0A9F" w:rsidP="000C3EDB">
      <w:pPr>
        <w:numPr>
          <w:ilvl w:val="0"/>
          <w:numId w:val="4"/>
        </w:numPr>
        <w:spacing w:after="0" w:line="240" w:lineRule="auto"/>
        <w:ind w:left="426" w:right="118" w:hanging="284"/>
        <w:contextualSpacing/>
        <w:jc w:val="both"/>
        <w:rPr>
          <w:rFonts w:ascii="Times New Roman" w:hAnsi="Times New Roman" w:cs="Times New Roman"/>
          <w:i/>
          <w:sz w:val="24"/>
          <w:szCs w:val="24"/>
        </w:rPr>
      </w:pPr>
      <w:r w:rsidRPr="009D0A9F">
        <w:rPr>
          <w:rFonts w:ascii="Times New Roman" w:hAnsi="Times New Roman" w:cs="Times New Roman"/>
          <w:i/>
          <w:sz w:val="24"/>
          <w:szCs w:val="24"/>
        </w:rPr>
        <w:t xml:space="preserve">Выявление и анализ заинтересованных сторон; </w:t>
      </w:r>
    </w:p>
    <w:p w:rsidR="009D0A9F" w:rsidRPr="009D0A9F" w:rsidRDefault="009D0A9F" w:rsidP="000C3EDB">
      <w:pPr>
        <w:numPr>
          <w:ilvl w:val="0"/>
          <w:numId w:val="4"/>
        </w:numPr>
        <w:spacing w:after="0"/>
        <w:ind w:left="426" w:right="118" w:hanging="284"/>
        <w:contextualSpacing/>
        <w:jc w:val="both"/>
        <w:rPr>
          <w:rFonts w:ascii="Times New Roman" w:hAnsi="Times New Roman" w:cs="Times New Roman"/>
          <w:i/>
          <w:sz w:val="24"/>
          <w:szCs w:val="24"/>
        </w:rPr>
      </w:pPr>
      <w:r w:rsidRPr="009D0A9F">
        <w:rPr>
          <w:rFonts w:ascii="Times New Roman" w:hAnsi="Times New Roman" w:cs="Times New Roman"/>
          <w:i/>
          <w:sz w:val="24"/>
          <w:szCs w:val="24"/>
        </w:rPr>
        <w:t xml:space="preserve">Определение методов планирования взаимодействия, а именно установление эффективного инструмента коммуникаций, особенно в контексте COVID-19; </w:t>
      </w:r>
    </w:p>
    <w:p w:rsidR="009D0A9F" w:rsidRPr="009D0A9F" w:rsidRDefault="009D0A9F" w:rsidP="000C3EDB">
      <w:pPr>
        <w:numPr>
          <w:ilvl w:val="0"/>
          <w:numId w:val="4"/>
        </w:numPr>
        <w:spacing w:after="0"/>
        <w:ind w:left="426" w:right="118" w:hanging="284"/>
        <w:contextualSpacing/>
        <w:jc w:val="both"/>
        <w:rPr>
          <w:rFonts w:ascii="Times New Roman" w:hAnsi="Times New Roman" w:cs="Times New Roman"/>
          <w:i/>
          <w:sz w:val="24"/>
          <w:szCs w:val="24"/>
        </w:rPr>
      </w:pPr>
      <w:r w:rsidRPr="009D0A9F">
        <w:rPr>
          <w:rFonts w:ascii="Times New Roman" w:hAnsi="Times New Roman" w:cs="Times New Roman"/>
          <w:i/>
          <w:sz w:val="24"/>
          <w:szCs w:val="24"/>
        </w:rPr>
        <w:t xml:space="preserve">Обеспечение того, чтобы соответствующая информация о проекте была раскрыта ЗС своевременно,  понятно,  доступно  и  надлежащим  образом, проведение консультаций; </w:t>
      </w:r>
    </w:p>
    <w:p w:rsidR="009D0A9F" w:rsidRPr="009D0A9F" w:rsidRDefault="009D0A9F" w:rsidP="000C3EDB">
      <w:pPr>
        <w:numPr>
          <w:ilvl w:val="0"/>
          <w:numId w:val="4"/>
        </w:numPr>
        <w:spacing w:after="0"/>
        <w:ind w:left="426" w:right="118" w:hanging="284"/>
        <w:contextualSpacing/>
        <w:jc w:val="both"/>
        <w:rPr>
          <w:rFonts w:ascii="Times New Roman" w:hAnsi="Times New Roman" w:cs="Times New Roman"/>
          <w:i/>
          <w:sz w:val="24"/>
          <w:szCs w:val="24"/>
        </w:rPr>
      </w:pPr>
      <w:r w:rsidRPr="009D0A9F">
        <w:rPr>
          <w:rFonts w:ascii="Times New Roman" w:hAnsi="Times New Roman" w:cs="Times New Roman"/>
          <w:i/>
          <w:sz w:val="24"/>
          <w:szCs w:val="24"/>
        </w:rPr>
        <w:t>Оценка уровня заинтересованности и учёт мнений при разработке, а также в последующем в ходе реализации проекта;</w:t>
      </w:r>
    </w:p>
    <w:p w:rsidR="009D0A9F" w:rsidRPr="009D0A9F" w:rsidRDefault="009D0A9F" w:rsidP="000C3EDB">
      <w:pPr>
        <w:numPr>
          <w:ilvl w:val="0"/>
          <w:numId w:val="4"/>
        </w:numPr>
        <w:tabs>
          <w:tab w:val="left" w:pos="0"/>
        </w:tabs>
        <w:spacing w:before="120" w:after="0"/>
        <w:ind w:left="426" w:right="118" w:hanging="284"/>
        <w:contextualSpacing/>
        <w:jc w:val="both"/>
        <w:rPr>
          <w:rFonts w:ascii="Times New Roman" w:hAnsi="Times New Roman" w:cs="Times New Roman"/>
          <w:sz w:val="24"/>
          <w:szCs w:val="24"/>
        </w:rPr>
      </w:pPr>
      <w:r w:rsidRPr="009D0A9F">
        <w:rPr>
          <w:rFonts w:ascii="Times New Roman" w:hAnsi="Times New Roman" w:cs="Times New Roman"/>
          <w:i/>
          <w:sz w:val="24"/>
          <w:szCs w:val="24"/>
        </w:rPr>
        <w:t>Создание механизма подачи и рассмотрения жалоб и других видов обращений, а также механизма обратной связи, позволяющие заинтересованным сторонам поднимать вопросы и реагировать на них соответствующим образом;</w:t>
      </w:r>
    </w:p>
    <w:p w:rsidR="009D0A9F" w:rsidRPr="006239C2" w:rsidRDefault="009D0A9F" w:rsidP="000C3EDB">
      <w:pPr>
        <w:numPr>
          <w:ilvl w:val="0"/>
          <w:numId w:val="4"/>
        </w:numPr>
        <w:tabs>
          <w:tab w:val="left" w:pos="0"/>
        </w:tabs>
        <w:spacing w:before="120" w:after="0"/>
        <w:ind w:left="426" w:right="118" w:hanging="284"/>
        <w:contextualSpacing/>
        <w:jc w:val="both"/>
        <w:rPr>
          <w:rFonts w:ascii="Times New Roman" w:hAnsi="Times New Roman" w:cs="Times New Roman"/>
          <w:sz w:val="24"/>
          <w:szCs w:val="24"/>
        </w:rPr>
      </w:pPr>
      <w:r w:rsidRPr="009D0A9F">
        <w:rPr>
          <w:rFonts w:ascii="Times New Roman" w:hAnsi="Times New Roman" w:cs="Times New Roman"/>
          <w:i/>
          <w:sz w:val="24"/>
          <w:szCs w:val="24"/>
        </w:rPr>
        <w:t>Мониторинг и отчётность.</w:t>
      </w:r>
    </w:p>
    <w:p w:rsidR="009D0A9F" w:rsidRPr="009D0A9F" w:rsidRDefault="009D0A9F" w:rsidP="000C3EDB">
      <w:pPr>
        <w:keepNext/>
        <w:numPr>
          <w:ilvl w:val="0"/>
          <w:numId w:val="46"/>
        </w:numPr>
        <w:spacing w:before="240" w:after="240"/>
        <w:ind w:left="426" w:hanging="426"/>
        <w:outlineLvl w:val="1"/>
        <w:rPr>
          <w:rFonts w:ascii="Times New Roman" w:eastAsia="Times New Roman" w:hAnsi="Times New Roman" w:cs="Times New Roman"/>
          <w:b/>
          <w:bCs/>
          <w:iCs/>
          <w:color w:val="31849B" w:themeColor="accent5" w:themeShade="BF"/>
          <w:sz w:val="24"/>
          <w:szCs w:val="24"/>
        </w:rPr>
      </w:pPr>
      <w:r w:rsidRPr="009D0A9F">
        <w:rPr>
          <w:rFonts w:ascii="Times New Roman" w:eastAsia="Times New Roman" w:hAnsi="Times New Roman" w:cs="Times New Roman"/>
          <w:b/>
          <w:bCs/>
          <w:iCs/>
          <w:color w:val="31849B" w:themeColor="accent5" w:themeShade="BF"/>
          <w:sz w:val="24"/>
          <w:szCs w:val="24"/>
        </w:rPr>
        <w:t>ОПИСАНИЕ КОМПОНЕНТОВ ПРОЕКТА</w:t>
      </w:r>
    </w:p>
    <w:p w:rsidR="009D0A9F" w:rsidRPr="009D0A9F" w:rsidRDefault="009D0A9F" w:rsidP="006239C2">
      <w:pPr>
        <w:spacing w:after="0"/>
        <w:jc w:val="both"/>
        <w:rPr>
          <w:rFonts w:ascii="Times New Roman" w:hAnsi="Times New Roman" w:cs="Times New Roman"/>
          <w:i/>
          <w:sz w:val="24"/>
          <w:szCs w:val="24"/>
        </w:rPr>
      </w:pPr>
      <w:r w:rsidRPr="009D0A9F">
        <w:rPr>
          <w:rFonts w:ascii="Times New Roman" w:hAnsi="Times New Roman" w:cs="Times New Roman"/>
          <w:iCs/>
          <w:sz w:val="24"/>
          <w:szCs w:val="24"/>
        </w:rPr>
        <w:t>В разделе представляется общее описание предлагаемых проектных работ по Компонентам.</w:t>
      </w:r>
      <w:r w:rsidRPr="009D0A9F">
        <w:rPr>
          <w:rFonts w:ascii="Times New Roman" w:hAnsi="Times New Roman" w:cs="Times New Roman"/>
          <w:i/>
          <w:sz w:val="24"/>
          <w:szCs w:val="24"/>
        </w:rPr>
        <w:t xml:space="preserve"> </w:t>
      </w:r>
    </w:p>
    <w:tbl>
      <w:tblPr>
        <w:tblStyle w:val="a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701"/>
        <w:gridCol w:w="7513"/>
      </w:tblGrid>
      <w:tr w:rsidR="009D0A9F" w:rsidRPr="009D0A9F" w:rsidTr="0005766F">
        <w:tc>
          <w:tcPr>
            <w:tcW w:w="426" w:type="dxa"/>
          </w:tcPr>
          <w:p w:rsidR="009D0A9F" w:rsidRPr="009D0A9F" w:rsidRDefault="009D0A9F" w:rsidP="006239C2">
            <w:pPr>
              <w:numPr>
                <w:ilvl w:val="0"/>
                <w:numId w:val="15"/>
              </w:numPr>
              <w:spacing w:line="276" w:lineRule="auto"/>
              <w:contextualSpacing/>
              <w:rPr>
                <w:rFonts w:ascii="Times New Roman" w:eastAsia="Times New Roman" w:hAnsi="Times New Roman" w:cs="Times New Roman"/>
                <w:b/>
                <w:color w:val="000000" w:themeColor="text1"/>
                <w:sz w:val="24"/>
                <w:szCs w:val="24"/>
              </w:rPr>
            </w:pPr>
          </w:p>
        </w:tc>
        <w:tc>
          <w:tcPr>
            <w:tcW w:w="1701" w:type="dxa"/>
          </w:tcPr>
          <w:p w:rsidR="009D0A9F" w:rsidRPr="009D0A9F" w:rsidRDefault="009D0A9F" w:rsidP="006239C2">
            <w:pPr>
              <w:spacing w:line="276" w:lineRule="auto"/>
              <w:jc w:val="both"/>
              <w:rPr>
                <w:rFonts w:ascii="Times New Roman" w:hAnsi="Times New Roman" w:cs="Times New Roman"/>
                <w:b/>
                <w:sz w:val="24"/>
                <w:szCs w:val="24"/>
              </w:rPr>
            </w:pPr>
            <w:r w:rsidRPr="009D0A9F">
              <w:rPr>
                <w:rFonts w:ascii="Times New Roman" w:hAnsi="Times New Roman" w:cs="Times New Roman"/>
                <w:b/>
                <w:color w:val="000000" w:themeColor="text1"/>
                <w:sz w:val="24"/>
                <w:szCs w:val="24"/>
              </w:rPr>
              <w:t>Компонент 1.</w:t>
            </w:r>
          </w:p>
        </w:tc>
        <w:tc>
          <w:tcPr>
            <w:tcW w:w="7513" w:type="dxa"/>
          </w:tcPr>
          <w:p w:rsidR="009D0A9F" w:rsidRPr="009D0A9F" w:rsidRDefault="009D0A9F" w:rsidP="006239C2">
            <w:pPr>
              <w:spacing w:line="276" w:lineRule="auto"/>
              <w:jc w:val="both"/>
              <w:rPr>
                <w:rFonts w:ascii="Times New Roman" w:hAnsi="Times New Roman" w:cs="Times New Roman"/>
                <w:i/>
                <w:sz w:val="24"/>
                <w:szCs w:val="24"/>
              </w:rPr>
            </w:pPr>
            <w:r w:rsidRPr="009D0A9F">
              <w:rPr>
                <w:rFonts w:ascii="Times New Roman" w:eastAsiaTheme="minorEastAsia" w:hAnsi="Times New Roman" w:cs="Times New Roman"/>
                <w:i/>
                <w:color w:val="000000" w:themeColor="dark1"/>
                <w:sz w:val="24"/>
                <w:szCs w:val="24"/>
                <w14:textFill>
                  <w14:solidFill>
                    <w14:schemeClr w14:val="dk1">
                      <w14:satOff w14:val="0"/>
                      <w14:lumOff w14:val="0"/>
                    </w14:schemeClr>
                  </w14:solidFill>
                </w14:textFill>
              </w:rPr>
              <w:t>Р</w:t>
            </w:r>
            <w:r w:rsidRPr="009D0A9F">
              <w:rPr>
                <w:rFonts w:ascii="Times New Roman" w:hAnsi="Times New Roman" w:cs="Times New Roman"/>
                <w:i/>
                <w:sz w:val="24"/>
                <w:szCs w:val="24"/>
              </w:rPr>
              <w:t>еформа водного сектора и институциональное укрепление;</w:t>
            </w:r>
          </w:p>
        </w:tc>
      </w:tr>
      <w:tr w:rsidR="009D0A9F" w:rsidRPr="009D0A9F" w:rsidTr="0005766F">
        <w:trPr>
          <w:trHeight w:val="538"/>
        </w:trPr>
        <w:tc>
          <w:tcPr>
            <w:tcW w:w="426" w:type="dxa"/>
          </w:tcPr>
          <w:p w:rsidR="009D0A9F" w:rsidRPr="009D0A9F" w:rsidRDefault="009D0A9F" w:rsidP="006239C2">
            <w:pPr>
              <w:numPr>
                <w:ilvl w:val="0"/>
                <w:numId w:val="15"/>
              </w:numPr>
              <w:spacing w:line="276" w:lineRule="auto"/>
              <w:contextualSpacing/>
              <w:rPr>
                <w:rFonts w:ascii="Times New Roman" w:eastAsia="Times New Roman" w:hAnsi="Times New Roman" w:cs="Times New Roman"/>
                <w:b/>
                <w:color w:val="000000" w:themeColor="text1"/>
                <w:sz w:val="24"/>
                <w:szCs w:val="24"/>
              </w:rPr>
            </w:pPr>
          </w:p>
        </w:tc>
        <w:tc>
          <w:tcPr>
            <w:tcW w:w="1701" w:type="dxa"/>
          </w:tcPr>
          <w:p w:rsidR="009D0A9F" w:rsidRPr="009D0A9F" w:rsidRDefault="009D0A9F" w:rsidP="006239C2">
            <w:pPr>
              <w:spacing w:line="276" w:lineRule="auto"/>
              <w:jc w:val="both"/>
              <w:rPr>
                <w:rFonts w:ascii="Times New Roman" w:hAnsi="Times New Roman" w:cs="Times New Roman"/>
                <w:b/>
                <w:color w:val="000000" w:themeColor="text1"/>
                <w:sz w:val="24"/>
                <w:szCs w:val="24"/>
              </w:rPr>
            </w:pPr>
            <w:r w:rsidRPr="009D0A9F">
              <w:rPr>
                <w:rFonts w:ascii="Times New Roman" w:hAnsi="Times New Roman" w:cs="Times New Roman"/>
                <w:b/>
                <w:color w:val="000000" w:themeColor="text1"/>
                <w:sz w:val="24"/>
                <w:szCs w:val="24"/>
              </w:rPr>
              <w:t>Компонент 2.</w:t>
            </w:r>
          </w:p>
        </w:tc>
        <w:tc>
          <w:tcPr>
            <w:tcW w:w="7513" w:type="dxa"/>
          </w:tcPr>
          <w:p w:rsidR="009D0A9F" w:rsidRPr="009D0A9F" w:rsidRDefault="009D0A9F" w:rsidP="006239C2">
            <w:pPr>
              <w:spacing w:line="276" w:lineRule="auto"/>
              <w:jc w:val="both"/>
              <w:rPr>
                <w:rFonts w:ascii="Times New Roman" w:eastAsiaTheme="minorEastAsia" w:hAnsi="Times New Roman" w:cs="Times New Roman"/>
                <w:i/>
                <w:color w:val="000000" w:themeColor="dark1"/>
                <w:sz w:val="24"/>
                <w:szCs w:val="24"/>
                <w14:textFill>
                  <w14:solidFill>
                    <w14:schemeClr w14:val="dk1">
                      <w14:satOff w14:val="0"/>
                      <w14:lumOff w14:val="0"/>
                    </w14:schemeClr>
                  </w14:solidFill>
                </w14:textFill>
              </w:rPr>
            </w:pPr>
            <w:r w:rsidRPr="009D0A9F">
              <w:rPr>
                <w:rFonts w:ascii="Times New Roman" w:hAnsi="Times New Roman" w:cs="Times New Roman"/>
                <w:i/>
                <w:color w:val="000000" w:themeColor="text1"/>
                <w:sz w:val="24"/>
                <w:szCs w:val="24"/>
              </w:rPr>
              <w:t>У</w:t>
            </w:r>
            <w:r w:rsidRPr="009D0A9F">
              <w:rPr>
                <w:rFonts w:ascii="Times New Roman" w:hAnsi="Times New Roman" w:cs="Times New Roman"/>
                <w:i/>
                <w:sz w:val="24"/>
                <w:szCs w:val="24"/>
              </w:rPr>
              <w:t>стойчивая ирригационная и дренажная инфраструктура для улучшения источников сре</w:t>
            </w:r>
            <w:proofErr w:type="gramStart"/>
            <w:r w:rsidRPr="009D0A9F">
              <w:rPr>
                <w:rFonts w:ascii="Times New Roman" w:hAnsi="Times New Roman" w:cs="Times New Roman"/>
                <w:i/>
                <w:sz w:val="24"/>
                <w:szCs w:val="24"/>
              </w:rPr>
              <w:t>дств к с</w:t>
            </w:r>
            <w:proofErr w:type="gramEnd"/>
            <w:r w:rsidRPr="009D0A9F">
              <w:rPr>
                <w:rFonts w:ascii="Times New Roman" w:hAnsi="Times New Roman" w:cs="Times New Roman"/>
                <w:i/>
                <w:sz w:val="24"/>
                <w:szCs w:val="24"/>
              </w:rPr>
              <w:t>уществованию в сельских районах;</w:t>
            </w:r>
          </w:p>
        </w:tc>
      </w:tr>
      <w:tr w:rsidR="009D0A9F" w:rsidRPr="009D0A9F" w:rsidTr="0005766F">
        <w:trPr>
          <w:trHeight w:val="538"/>
        </w:trPr>
        <w:tc>
          <w:tcPr>
            <w:tcW w:w="426" w:type="dxa"/>
          </w:tcPr>
          <w:p w:rsidR="009D0A9F" w:rsidRPr="009D0A9F" w:rsidRDefault="009D0A9F" w:rsidP="006239C2">
            <w:pPr>
              <w:numPr>
                <w:ilvl w:val="0"/>
                <w:numId w:val="15"/>
              </w:numPr>
              <w:spacing w:line="276" w:lineRule="auto"/>
              <w:contextualSpacing/>
              <w:rPr>
                <w:rFonts w:ascii="Times New Roman" w:eastAsia="Times New Roman" w:hAnsi="Times New Roman" w:cs="Times New Roman"/>
                <w:b/>
                <w:color w:val="000000" w:themeColor="text1"/>
                <w:sz w:val="24"/>
                <w:szCs w:val="24"/>
              </w:rPr>
            </w:pPr>
          </w:p>
        </w:tc>
        <w:tc>
          <w:tcPr>
            <w:tcW w:w="1701" w:type="dxa"/>
          </w:tcPr>
          <w:p w:rsidR="009D0A9F" w:rsidRPr="009D0A9F" w:rsidRDefault="009D0A9F" w:rsidP="006239C2">
            <w:pPr>
              <w:spacing w:line="276" w:lineRule="auto"/>
              <w:contextualSpacing/>
              <w:jc w:val="both"/>
              <w:rPr>
                <w:rFonts w:ascii="Times New Roman" w:eastAsia="Times New Roman" w:hAnsi="Times New Roman" w:cs="Times New Roman"/>
                <w:b/>
                <w:color w:val="000000" w:themeColor="text1"/>
                <w:sz w:val="24"/>
                <w:szCs w:val="24"/>
              </w:rPr>
            </w:pPr>
            <w:r w:rsidRPr="009D0A9F">
              <w:rPr>
                <w:rFonts w:ascii="Times New Roman" w:eastAsia="Times New Roman" w:hAnsi="Times New Roman" w:cs="Times New Roman"/>
                <w:b/>
                <w:color w:val="000000" w:themeColor="text1"/>
                <w:sz w:val="24"/>
                <w:szCs w:val="24"/>
              </w:rPr>
              <w:t>Компонент</w:t>
            </w:r>
            <w:r w:rsidRPr="009D0A9F">
              <w:rPr>
                <w:rFonts w:ascii="Times New Roman" w:eastAsia="Times New Roman" w:hAnsi="Times New Roman" w:cs="Times New Roman"/>
                <w:b/>
                <w:color w:val="000000" w:themeColor="text1"/>
                <w:sz w:val="24"/>
                <w:szCs w:val="24"/>
                <w:lang w:val="en-US"/>
              </w:rPr>
              <w:t xml:space="preserve"> 3</w:t>
            </w:r>
            <w:r w:rsidRPr="009D0A9F">
              <w:rPr>
                <w:rFonts w:ascii="Times New Roman" w:eastAsia="Times New Roman" w:hAnsi="Times New Roman" w:cs="Times New Roman"/>
                <w:b/>
                <w:color w:val="000000" w:themeColor="text1"/>
                <w:sz w:val="24"/>
                <w:szCs w:val="24"/>
              </w:rPr>
              <w:t>.</w:t>
            </w:r>
          </w:p>
        </w:tc>
        <w:tc>
          <w:tcPr>
            <w:tcW w:w="7513" w:type="dxa"/>
          </w:tcPr>
          <w:p w:rsidR="009D0A9F" w:rsidRPr="009D0A9F" w:rsidRDefault="009D0A9F" w:rsidP="006239C2">
            <w:pPr>
              <w:spacing w:line="276" w:lineRule="auto"/>
              <w:jc w:val="both"/>
              <w:rPr>
                <w:rFonts w:ascii="Times New Roman" w:hAnsi="Times New Roman" w:cs="Times New Roman"/>
                <w:i/>
                <w:color w:val="000000" w:themeColor="text1"/>
                <w:sz w:val="24"/>
                <w:szCs w:val="24"/>
              </w:rPr>
            </w:pPr>
            <w:r w:rsidRPr="009D0A9F">
              <w:rPr>
                <w:rFonts w:ascii="Times New Roman" w:hAnsi="Times New Roman" w:cs="Times New Roman"/>
                <w:i/>
                <w:color w:val="000000" w:themeColor="text1"/>
                <w:sz w:val="24"/>
                <w:szCs w:val="24"/>
              </w:rPr>
              <w:t>Управление проектом.</w:t>
            </w:r>
          </w:p>
          <w:p w:rsidR="009D0A9F" w:rsidRDefault="009D0A9F" w:rsidP="006239C2">
            <w:pPr>
              <w:spacing w:line="276" w:lineRule="auto"/>
              <w:jc w:val="both"/>
              <w:rPr>
                <w:rFonts w:ascii="Times New Roman" w:hAnsi="Times New Roman" w:cs="Times New Roman"/>
                <w:b/>
                <w:i/>
                <w:color w:val="000000" w:themeColor="text1"/>
                <w:sz w:val="24"/>
                <w:szCs w:val="24"/>
              </w:rPr>
            </w:pPr>
          </w:p>
          <w:p w:rsidR="006239C2" w:rsidRPr="009D0A9F" w:rsidRDefault="006239C2" w:rsidP="006239C2">
            <w:pPr>
              <w:spacing w:line="276" w:lineRule="auto"/>
              <w:jc w:val="both"/>
              <w:rPr>
                <w:rFonts w:ascii="Times New Roman" w:hAnsi="Times New Roman" w:cs="Times New Roman"/>
                <w:b/>
                <w:i/>
                <w:color w:val="000000" w:themeColor="text1"/>
                <w:sz w:val="24"/>
                <w:szCs w:val="24"/>
              </w:rPr>
            </w:pPr>
          </w:p>
        </w:tc>
      </w:tr>
    </w:tbl>
    <w:p w:rsidR="009D0A9F" w:rsidRPr="009D0A9F" w:rsidRDefault="009D0A9F" w:rsidP="009D0A9F">
      <w:pPr>
        <w:spacing w:after="240"/>
        <w:rPr>
          <w:rFonts w:ascii="Times New Roman" w:eastAsia="MS Mincho" w:hAnsi="Times New Roman" w:cs="Times New Roman"/>
          <w:b/>
          <w:sz w:val="24"/>
          <w:szCs w:val="24"/>
          <w:lang w:eastAsia="ru-RU"/>
        </w:rPr>
      </w:pPr>
      <w:r w:rsidRPr="009D0A9F">
        <w:rPr>
          <w:rFonts w:ascii="Times New Roman" w:eastAsia="MS Mincho" w:hAnsi="Times New Roman" w:cs="Times New Roman"/>
          <w:b/>
          <w:sz w:val="24"/>
          <w:szCs w:val="24"/>
          <w:lang w:eastAsia="ru-RU"/>
        </w:rPr>
        <w:lastRenderedPageBreak/>
        <w:t xml:space="preserve">2.1.   </w:t>
      </w:r>
      <w:r w:rsidRPr="009D0A9F">
        <w:rPr>
          <w:rFonts w:ascii="Times New Roman" w:eastAsia="MS Mincho" w:hAnsi="Times New Roman" w:cs="Times New Roman"/>
          <w:b/>
          <w:sz w:val="24"/>
          <w:szCs w:val="24"/>
          <w:u w:val="single"/>
          <w:lang w:eastAsia="ru-RU"/>
        </w:rPr>
        <w:t>Компонент 1.  Реформа водного сектора и институциональное укрепление</w:t>
      </w:r>
    </w:p>
    <w:p w:rsidR="009D0A9F" w:rsidRPr="009D0A9F" w:rsidRDefault="009D0A9F" w:rsidP="009D0A9F">
      <w:pPr>
        <w:autoSpaceDE w:val="0"/>
        <w:autoSpaceDN w:val="0"/>
        <w:adjustRightInd w:val="0"/>
        <w:spacing w:after="120"/>
        <w:jc w:val="both"/>
        <w:rPr>
          <w:rFonts w:ascii="Times New Roman" w:eastAsia="Calibri" w:hAnsi="Times New Roman" w:cs="Times New Roman"/>
          <w:color w:val="000000"/>
          <w:sz w:val="24"/>
          <w:szCs w:val="24"/>
        </w:rPr>
      </w:pPr>
      <w:r w:rsidRPr="009D0A9F">
        <w:rPr>
          <w:rFonts w:ascii="Times New Roman" w:eastAsia="Calibri" w:hAnsi="Times New Roman" w:cs="Times New Roman"/>
          <w:b/>
          <w:i/>
          <w:color w:val="000000"/>
          <w:sz w:val="24"/>
          <w:szCs w:val="24"/>
        </w:rPr>
        <w:t xml:space="preserve">Подкомпонент 1.1: </w:t>
      </w:r>
      <w:proofErr w:type="gramStart"/>
      <w:r w:rsidRPr="009D0A9F">
        <w:rPr>
          <w:rFonts w:ascii="Times New Roman" w:eastAsia="Calibri" w:hAnsi="Times New Roman" w:cs="Times New Roman"/>
          <w:b/>
          <w:i/>
          <w:color w:val="000000"/>
          <w:sz w:val="24"/>
          <w:szCs w:val="24"/>
        </w:rPr>
        <w:t xml:space="preserve">Совершенствование политики и планирования в области водных ресурсов на национальном и бассейновом уровнях </w:t>
      </w:r>
      <w:r w:rsidRPr="009D0A9F">
        <w:rPr>
          <w:rFonts w:ascii="Times New Roman" w:eastAsia="Calibri" w:hAnsi="Times New Roman" w:cs="Times New Roman"/>
          <w:color w:val="000000"/>
          <w:sz w:val="24"/>
          <w:szCs w:val="24"/>
        </w:rPr>
        <w:t>будет  оказывать  поддержку  Национальному  водному совету  (НВС)  и  М</w:t>
      </w:r>
      <w:r w:rsidR="004A613A">
        <w:rPr>
          <w:rFonts w:ascii="Times New Roman" w:eastAsia="Calibri" w:hAnsi="Times New Roman" w:cs="Times New Roman"/>
          <w:color w:val="000000"/>
          <w:sz w:val="24"/>
          <w:szCs w:val="24"/>
        </w:rPr>
        <w:t>инистерству энергетики и водных ресурсов (М</w:t>
      </w:r>
      <w:r w:rsidRPr="009D0A9F">
        <w:rPr>
          <w:rFonts w:ascii="Times New Roman" w:eastAsia="Calibri" w:hAnsi="Times New Roman" w:cs="Times New Roman"/>
          <w:color w:val="000000"/>
          <w:sz w:val="24"/>
          <w:szCs w:val="24"/>
        </w:rPr>
        <w:t>ЭВР</w:t>
      </w:r>
      <w:r w:rsidR="004A613A">
        <w:rPr>
          <w:rFonts w:ascii="Times New Roman" w:eastAsia="Calibri" w:hAnsi="Times New Roman" w:cs="Times New Roman"/>
          <w:color w:val="000000"/>
          <w:sz w:val="24"/>
          <w:szCs w:val="24"/>
        </w:rPr>
        <w:t>)</w:t>
      </w:r>
      <w:r w:rsidRPr="009D0A9F">
        <w:rPr>
          <w:rFonts w:ascii="Times New Roman" w:eastAsia="Calibri" w:hAnsi="Times New Roman" w:cs="Times New Roman"/>
          <w:color w:val="000000"/>
          <w:sz w:val="24"/>
          <w:szCs w:val="24"/>
        </w:rPr>
        <w:t xml:space="preserve">  в  подготовке  нормативно-правовых  актов,  разработке  и  применении  национальной  водной  информационной  системы  (ВИС),  а  также  во  внедрении  процессов национального  уч</w:t>
      </w:r>
      <w:r w:rsidR="004A613A">
        <w:rPr>
          <w:rFonts w:ascii="Times New Roman" w:eastAsia="Calibri" w:hAnsi="Times New Roman" w:cs="Times New Roman"/>
          <w:color w:val="000000"/>
          <w:sz w:val="24"/>
          <w:szCs w:val="24"/>
        </w:rPr>
        <w:t>ё</w:t>
      </w:r>
      <w:r w:rsidRPr="009D0A9F">
        <w:rPr>
          <w:rFonts w:ascii="Times New Roman" w:eastAsia="Calibri" w:hAnsi="Times New Roman" w:cs="Times New Roman"/>
          <w:color w:val="000000"/>
          <w:sz w:val="24"/>
          <w:szCs w:val="24"/>
        </w:rPr>
        <w:t>та  и  отч</w:t>
      </w:r>
      <w:r w:rsidR="004A613A">
        <w:rPr>
          <w:rFonts w:ascii="Times New Roman" w:eastAsia="Calibri" w:hAnsi="Times New Roman" w:cs="Times New Roman"/>
          <w:color w:val="000000"/>
          <w:sz w:val="24"/>
          <w:szCs w:val="24"/>
        </w:rPr>
        <w:t>ё</w:t>
      </w:r>
      <w:r w:rsidRPr="009D0A9F">
        <w:rPr>
          <w:rFonts w:ascii="Times New Roman" w:eastAsia="Calibri" w:hAnsi="Times New Roman" w:cs="Times New Roman"/>
          <w:color w:val="000000"/>
          <w:sz w:val="24"/>
          <w:szCs w:val="24"/>
        </w:rPr>
        <w:t>тности  по  водным  ресурсам,  инвестиционного  планирования  и мониторинга.</w:t>
      </w:r>
      <w:proofErr w:type="gramEnd"/>
      <w:r w:rsidRPr="009D0A9F">
        <w:rPr>
          <w:rFonts w:ascii="Times New Roman" w:eastAsia="Calibri" w:hAnsi="Times New Roman" w:cs="Times New Roman"/>
          <w:color w:val="000000"/>
          <w:sz w:val="24"/>
          <w:szCs w:val="24"/>
        </w:rPr>
        <w:t xml:space="preserve">  В  рамках  данного  компонента  будет  финансироваться  энергетический  аудит  ирригационного сектора.  В рамках компонента также будет оказано  содействие  в проведении целевого  обучения  для МЭВР и поддержке  Б</w:t>
      </w:r>
      <w:r w:rsidR="004A613A">
        <w:rPr>
          <w:rFonts w:ascii="Times New Roman" w:eastAsia="Calibri" w:hAnsi="Times New Roman" w:cs="Times New Roman"/>
          <w:color w:val="000000"/>
          <w:sz w:val="24"/>
          <w:szCs w:val="24"/>
        </w:rPr>
        <w:t>ассейновых организаций рек (БОР)</w:t>
      </w:r>
      <w:r w:rsidRPr="009D0A9F">
        <w:rPr>
          <w:rFonts w:ascii="Times New Roman" w:eastAsia="Calibri" w:hAnsi="Times New Roman" w:cs="Times New Roman"/>
          <w:color w:val="000000"/>
          <w:sz w:val="24"/>
          <w:szCs w:val="24"/>
        </w:rPr>
        <w:t xml:space="preserve">  в бассейнах рек Кафирниган, Зарафшон и Вахш.  В бассейне  реки  Вахш поддержка недавно созданной  БОР  и  Бассейнового совета реки  будет включать следующее: (i) ремонт и оснащение офисов БОР, (</w:t>
      </w:r>
      <w:proofErr w:type="spellStart"/>
      <w:r w:rsidRPr="009D0A9F">
        <w:rPr>
          <w:rFonts w:ascii="Times New Roman" w:eastAsia="Calibri" w:hAnsi="Times New Roman" w:cs="Times New Roman"/>
          <w:color w:val="000000"/>
          <w:sz w:val="24"/>
          <w:szCs w:val="24"/>
        </w:rPr>
        <w:t>ii</w:t>
      </w:r>
      <w:proofErr w:type="spellEnd"/>
      <w:r w:rsidRPr="009D0A9F">
        <w:rPr>
          <w:rFonts w:ascii="Times New Roman" w:eastAsia="Calibri" w:hAnsi="Times New Roman" w:cs="Times New Roman"/>
          <w:color w:val="000000"/>
          <w:sz w:val="24"/>
          <w:szCs w:val="24"/>
        </w:rPr>
        <w:t>) внедрение мониторинга по всему бассейну  и  ВИС  на бассейновом уровне, и (</w:t>
      </w:r>
      <w:proofErr w:type="spellStart"/>
      <w:r w:rsidRPr="009D0A9F">
        <w:rPr>
          <w:rFonts w:ascii="Times New Roman" w:eastAsia="Calibri" w:hAnsi="Times New Roman" w:cs="Times New Roman"/>
          <w:color w:val="000000"/>
          <w:sz w:val="24"/>
          <w:szCs w:val="24"/>
        </w:rPr>
        <w:t>iii</w:t>
      </w:r>
      <w:proofErr w:type="spellEnd"/>
      <w:r w:rsidRPr="009D0A9F">
        <w:rPr>
          <w:rFonts w:ascii="Times New Roman" w:eastAsia="Calibri" w:hAnsi="Times New Roman" w:cs="Times New Roman"/>
          <w:color w:val="000000"/>
          <w:sz w:val="24"/>
          <w:szCs w:val="24"/>
        </w:rPr>
        <w:t>) подготовку планов  бассейнового  управления  и  инвестиций.</w:t>
      </w:r>
    </w:p>
    <w:p w:rsidR="009D0A9F" w:rsidRPr="009D0A9F" w:rsidRDefault="009D0A9F" w:rsidP="009D0A9F">
      <w:pPr>
        <w:autoSpaceDE w:val="0"/>
        <w:autoSpaceDN w:val="0"/>
        <w:adjustRightInd w:val="0"/>
        <w:spacing w:after="120"/>
        <w:jc w:val="both"/>
        <w:rPr>
          <w:rFonts w:ascii="Times New Roman" w:eastAsia="Calibri" w:hAnsi="Times New Roman" w:cs="Times New Roman"/>
          <w:color w:val="000000"/>
          <w:sz w:val="24"/>
          <w:szCs w:val="24"/>
        </w:rPr>
      </w:pPr>
      <w:r w:rsidRPr="009D0A9F">
        <w:rPr>
          <w:rFonts w:ascii="Times New Roman" w:eastAsia="Calibri" w:hAnsi="Times New Roman" w:cs="Times New Roman"/>
          <w:b/>
          <w:i/>
          <w:color w:val="000000"/>
          <w:sz w:val="24"/>
          <w:szCs w:val="24"/>
        </w:rPr>
        <w:t>Подкомпонент 1.2: Усовершенствование управления сектором ирригации и процесса оказания услуг.</w:t>
      </w:r>
      <w:r w:rsidRPr="009D0A9F">
        <w:rPr>
          <w:rFonts w:ascii="Times New Roman" w:eastAsia="Calibri" w:hAnsi="Times New Roman" w:cs="Times New Roman"/>
          <w:color w:val="000000"/>
          <w:sz w:val="24"/>
          <w:szCs w:val="24"/>
        </w:rPr>
        <w:t xml:space="preserve"> </w:t>
      </w:r>
      <w:proofErr w:type="gramStart"/>
      <w:r w:rsidRPr="009D0A9F">
        <w:rPr>
          <w:rFonts w:ascii="Times New Roman" w:eastAsia="Calibri" w:hAnsi="Times New Roman" w:cs="Times New Roman"/>
          <w:color w:val="000000"/>
          <w:sz w:val="24"/>
          <w:szCs w:val="24"/>
        </w:rPr>
        <w:t>Что касается АМИ, то деятельность на национальном уровне будет включать в себя следующее: (</w:t>
      </w:r>
      <w:r w:rsidRPr="009D0A9F">
        <w:rPr>
          <w:rFonts w:ascii="Times New Roman" w:eastAsia="Calibri" w:hAnsi="Times New Roman" w:cs="Times New Roman"/>
          <w:color w:val="000000"/>
          <w:sz w:val="24"/>
          <w:szCs w:val="24"/>
          <w:lang w:val="en-US"/>
        </w:rPr>
        <w:t>i</w:t>
      </w:r>
      <w:r w:rsidRPr="009D0A9F">
        <w:rPr>
          <w:rFonts w:ascii="Times New Roman" w:eastAsia="Calibri" w:hAnsi="Times New Roman" w:cs="Times New Roman"/>
          <w:color w:val="000000"/>
          <w:sz w:val="24"/>
          <w:szCs w:val="24"/>
        </w:rPr>
        <w:t>) пересмотр тарифов и субсидий,</w:t>
      </w:r>
      <w:r w:rsidRPr="009D0A9F">
        <w:rPr>
          <w:rFonts w:ascii="Times New Roman" w:eastAsia="Times New Roman" w:hAnsi="Times New Roman" w:cs="Times New Roman"/>
          <w:color w:val="000000"/>
          <w:sz w:val="24"/>
          <w:szCs w:val="24"/>
        </w:rPr>
        <w:t xml:space="preserve"> в том числе расчёт стоимости подачи ирригационной воды для отобранных целевых оросительных систем</w:t>
      </w:r>
      <w:r w:rsidRPr="009D0A9F">
        <w:rPr>
          <w:rFonts w:ascii="Times New Roman" w:eastAsia="Calibri" w:hAnsi="Times New Roman" w:cs="Times New Roman"/>
          <w:color w:val="000000"/>
          <w:sz w:val="24"/>
          <w:szCs w:val="24"/>
        </w:rPr>
        <w:t xml:space="preserve"> (</w:t>
      </w:r>
      <w:r w:rsidRPr="009D0A9F">
        <w:rPr>
          <w:rFonts w:ascii="Times New Roman" w:eastAsia="Calibri" w:hAnsi="Times New Roman" w:cs="Times New Roman"/>
          <w:color w:val="000000"/>
          <w:sz w:val="24"/>
          <w:szCs w:val="24"/>
          <w:lang w:val="en-US"/>
        </w:rPr>
        <w:t>ii</w:t>
      </w:r>
      <w:r w:rsidRPr="009D0A9F">
        <w:rPr>
          <w:rFonts w:ascii="Times New Roman" w:eastAsia="Calibri" w:hAnsi="Times New Roman" w:cs="Times New Roman"/>
          <w:color w:val="000000"/>
          <w:sz w:val="24"/>
          <w:szCs w:val="24"/>
        </w:rPr>
        <w:t>) энергетический аудит в отношении сектора ирригации, (</w:t>
      </w:r>
      <w:r w:rsidRPr="009D0A9F">
        <w:rPr>
          <w:rFonts w:ascii="Times New Roman" w:eastAsia="Calibri" w:hAnsi="Times New Roman" w:cs="Times New Roman"/>
          <w:color w:val="000000"/>
          <w:sz w:val="24"/>
          <w:szCs w:val="24"/>
          <w:lang w:val="en-US"/>
        </w:rPr>
        <w:t>iii</w:t>
      </w:r>
      <w:r w:rsidRPr="009D0A9F">
        <w:rPr>
          <w:rFonts w:ascii="Times New Roman" w:eastAsia="Calibri" w:hAnsi="Times New Roman" w:cs="Times New Roman"/>
          <w:color w:val="000000"/>
          <w:sz w:val="24"/>
          <w:szCs w:val="24"/>
        </w:rPr>
        <w:t>) разработка национальной стратегии сектора ирригации (до 2030 года), (</w:t>
      </w:r>
      <w:r w:rsidRPr="009D0A9F">
        <w:rPr>
          <w:rFonts w:ascii="Times New Roman" w:eastAsia="Calibri" w:hAnsi="Times New Roman" w:cs="Times New Roman"/>
          <w:color w:val="000000"/>
          <w:sz w:val="24"/>
          <w:szCs w:val="24"/>
          <w:lang w:val="en-US"/>
        </w:rPr>
        <w:t>iv</w:t>
      </w:r>
      <w:r w:rsidRPr="009D0A9F">
        <w:rPr>
          <w:rFonts w:ascii="Times New Roman" w:eastAsia="Calibri" w:hAnsi="Times New Roman" w:cs="Times New Roman"/>
          <w:color w:val="000000"/>
          <w:sz w:val="24"/>
          <w:szCs w:val="24"/>
        </w:rPr>
        <w:t>) создание национальной базы данных А</w:t>
      </w:r>
      <w:r w:rsidR="004A613A">
        <w:rPr>
          <w:rFonts w:ascii="Times New Roman" w:eastAsia="Calibri" w:hAnsi="Times New Roman" w:cs="Times New Roman"/>
          <w:color w:val="000000"/>
          <w:sz w:val="24"/>
          <w:szCs w:val="24"/>
        </w:rPr>
        <w:t>ссоциаций водопользователей (А</w:t>
      </w:r>
      <w:r w:rsidRPr="009D0A9F">
        <w:rPr>
          <w:rFonts w:ascii="Times New Roman" w:eastAsia="Calibri" w:hAnsi="Times New Roman" w:cs="Times New Roman"/>
          <w:color w:val="000000"/>
          <w:sz w:val="24"/>
          <w:szCs w:val="24"/>
        </w:rPr>
        <w:t>ВП</w:t>
      </w:r>
      <w:r w:rsidR="004A613A">
        <w:rPr>
          <w:rFonts w:ascii="Times New Roman" w:eastAsia="Calibri" w:hAnsi="Times New Roman" w:cs="Times New Roman"/>
          <w:color w:val="000000"/>
          <w:sz w:val="24"/>
          <w:szCs w:val="24"/>
        </w:rPr>
        <w:t>)</w:t>
      </w:r>
      <w:r w:rsidRPr="009D0A9F">
        <w:rPr>
          <w:rFonts w:ascii="Times New Roman" w:eastAsia="Calibri" w:hAnsi="Times New Roman" w:cs="Times New Roman"/>
          <w:color w:val="000000"/>
          <w:sz w:val="24"/>
          <w:szCs w:val="24"/>
        </w:rPr>
        <w:t>, (</w:t>
      </w:r>
      <w:r w:rsidRPr="009D0A9F">
        <w:rPr>
          <w:rFonts w:ascii="Times New Roman" w:eastAsia="Calibri" w:hAnsi="Times New Roman" w:cs="Times New Roman"/>
          <w:color w:val="000000"/>
          <w:sz w:val="24"/>
          <w:szCs w:val="24"/>
          <w:lang w:val="en-US"/>
        </w:rPr>
        <w:t>v</w:t>
      </w:r>
      <w:r w:rsidRPr="009D0A9F">
        <w:rPr>
          <w:rFonts w:ascii="Times New Roman" w:eastAsia="Calibri" w:hAnsi="Times New Roman" w:cs="Times New Roman"/>
          <w:color w:val="000000"/>
          <w:sz w:val="24"/>
          <w:szCs w:val="24"/>
        </w:rPr>
        <w:t>) разработка вариантов долгосрочной поддержки</w:t>
      </w:r>
      <w:proofErr w:type="gramEnd"/>
      <w:r w:rsidRPr="009D0A9F">
        <w:rPr>
          <w:rFonts w:ascii="Times New Roman" w:eastAsia="Calibri" w:hAnsi="Times New Roman" w:cs="Times New Roman"/>
          <w:color w:val="000000"/>
          <w:sz w:val="24"/>
          <w:szCs w:val="24"/>
        </w:rPr>
        <w:t xml:space="preserve"> АВП, (</w:t>
      </w:r>
      <w:r w:rsidRPr="009D0A9F">
        <w:rPr>
          <w:rFonts w:ascii="Times New Roman" w:eastAsia="Calibri" w:hAnsi="Times New Roman" w:cs="Times New Roman"/>
          <w:color w:val="000000"/>
          <w:sz w:val="24"/>
          <w:szCs w:val="24"/>
          <w:lang w:val="en-US"/>
        </w:rPr>
        <w:t>vi</w:t>
      </w:r>
      <w:r w:rsidRPr="009D0A9F">
        <w:rPr>
          <w:rFonts w:ascii="Times New Roman" w:eastAsia="Calibri" w:hAnsi="Times New Roman" w:cs="Times New Roman"/>
          <w:color w:val="000000"/>
          <w:sz w:val="24"/>
          <w:szCs w:val="24"/>
        </w:rPr>
        <w:t xml:space="preserve">) и подготовка планов управления активами. В соответствии с институциональной структурой Таджикистана, проект будет оказывать поддержку по преобразованию областных и районных управлений АМИ в более эффективных и ориентированных на потребителя поставщиков услуг ирригации с акцентом на управление и содержание первичной ирригационной инфраструктуры и подачу воды в АВП. </w:t>
      </w:r>
      <w:proofErr w:type="gramStart"/>
      <w:r w:rsidRPr="009D0A9F">
        <w:rPr>
          <w:rFonts w:ascii="Times New Roman" w:eastAsia="Calibri" w:hAnsi="Times New Roman" w:cs="Times New Roman"/>
          <w:color w:val="000000"/>
          <w:sz w:val="24"/>
          <w:szCs w:val="24"/>
        </w:rPr>
        <w:t>Поддержка АМИ по бассейну реки Вахш будет включать в себя следующее: (</w:t>
      </w:r>
      <w:r w:rsidRPr="009D0A9F">
        <w:rPr>
          <w:rFonts w:ascii="Times New Roman" w:eastAsia="Calibri" w:hAnsi="Times New Roman" w:cs="Times New Roman"/>
          <w:color w:val="000000"/>
          <w:sz w:val="24"/>
          <w:szCs w:val="24"/>
          <w:lang w:val="en-US"/>
        </w:rPr>
        <w:t>i</w:t>
      </w:r>
      <w:r w:rsidRPr="009D0A9F">
        <w:rPr>
          <w:rFonts w:ascii="Times New Roman" w:eastAsia="Calibri" w:hAnsi="Times New Roman" w:cs="Times New Roman"/>
          <w:color w:val="000000"/>
          <w:sz w:val="24"/>
          <w:szCs w:val="24"/>
        </w:rPr>
        <w:t>) ремонт и оснащение зданий АМИ на территории целевых систем; (</w:t>
      </w:r>
      <w:r w:rsidRPr="009D0A9F">
        <w:rPr>
          <w:rFonts w:ascii="Times New Roman" w:eastAsia="Calibri" w:hAnsi="Times New Roman" w:cs="Times New Roman"/>
          <w:color w:val="000000"/>
          <w:sz w:val="24"/>
          <w:szCs w:val="24"/>
          <w:lang w:val="en-US"/>
        </w:rPr>
        <w:t>ii</w:t>
      </w:r>
      <w:r w:rsidRPr="009D0A9F">
        <w:rPr>
          <w:rFonts w:ascii="Times New Roman" w:eastAsia="Calibri" w:hAnsi="Times New Roman" w:cs="Times New Roman"/>
          <w:color w:val="000000"/>
          <w:sz w:val="24"/>
          <w:szCs w:val="24"/>
        </w:rPr>
        <w:t xml:space="preserve">) внедрение контроля за расходом воды в магистральном канале и подачей воды на основе </w:t>
      </w:r>
      <w:proofErr w:type="spellStart"/>
      <w:r w:rsidRPr="009D0A9F">
        <w:rPr>
          <w:rFonts w:ascii="Times New Roman" w:eastAsia="Calibri" w:hAnsi="Times New Roman" w:cs="Times New Roman"/>
          <w:color w:val="000000"/>
          <w:sz w:val="24"/>
          <w:szCs w:val="24"/>
        </w:rPr>
        <w:t>объемных</w:t>
      </w:r>
      <w:proofErr w:type="spellEnd"/>
      <w:r w:rsidRPr="009D0A9F">
        <w:rPr>
          <w:rFonts w:ascii="Times New Roman" w:eastAsia="Calibri" w:hAnsi="Times New Roman" w:cs="Times New Roman"/>
          <w:color w:val="000000"/>
          <w:sz w:val="24"/>
          <w:szCs w:val="24"/>
        </w:rPr>
        <w:t xml:space="preserve"> измерений, а также соответствующих </w:t>
      </w:r>
      <w:proofErr w:type="spellStart"/>
      <w:r w:rsidRPr="009D0A9F">
        <w:rPr>
          <w:rFonts w:ascii="Times New Roman" w:eastAsia="Calibri" w:hAnsi="Times New Roman" w:cs="Times New Roman"/>
          <w:color w:val="000000"/>
          <w:sz w:val="24"/>
          <w:szCs w:val="24"/>
        </w:rPr>
        <w:t>учетных</w:t>
      </w:r>
      <w:proofErr w:type="spellEnd"/>
      <w:r w:rsidRPr="009D0A9F">
        <w:rPr>
          <w:rFonts w:ascii="Times New Roman" w:eastAsia="Calibri" w:hAnsi="Times New Roman" w:cs="Times New Roman"/>
          <w:color w:val="000000"/>
          <w:sz w:val="24"/>
          <w:szCs w:val="24"/>
        </w:rPr>
        <w:t xml:space="preserve"> и хозяйственных систем; (</w:t>
      </w:r>
      <w:r w:rsidRPr="009D0A9F">
        <w:rPr>
          <w:rFonts w:ascii="Times New Roman" w:eastAsia="Calibri" w:hAnsi="Times New Roman" w:cs="Times New Roman"/>
          <w:color w:val="000000"/>
          <w:sz w:val="24"/>
          <w:szCs w:val="24"/>
          <w:lang w:val="en-US"/>
        </w:rPr>
        <w:t>iii</w:t>
      </w:r>
      <w:r w:rsidRPr="009D0A9F">
        <w:rPr>
          <w:rFonts w:ascii="Times New Roman" w:eastAsia="Calibri" w:hAnsi="Times New Roman" w:cs="Times New Roman"/>
          <w:color w:val="000000"/>
          <w:sz w:val="24"/>
          <w:szCs w:val="24"/>
        </w:rPr>
        <w:t>) разработка базы данных по гидротехническим сооружениям в целях обеспечения усовершенствованного управления активами;</w:t>
      </w:r>
      <w:proofErr w:type="gramEnd"/>
      <w:r w:rsidRPr="009D0A9F">
        <w:rPr>
          <w:rFonts w:ascii="Times New Roman" w:eastAsia="Calibri" w:hAnsi="Times New Roman" w:cs="Times New Roman"/>
          <w:color w:val="000000"/>
          <w:sz w:val="24"/>
          <w:szCs w:val="24"/>
        </w:rPr>
        <w:t xml:space="preserve"> и (</w:t>
      </w:r>
      <w:r w:rsidRPr="009D0A9F">
        <w:rPr>
          <w:rFonts w:ascii="Times New Roman" w:eastAsia="Calibri" w:hAnsi="Times New Roman" w:cs="Times New Roman"/>
          <w:color w:val="000000"/>
          <w:sz w:val="24"/>
          <w:szCs w:val="24"/>
          <w:lang w:val="en-US"/>
        </w:rPr>
        <w:t>iv</w:t>
      </w:r>
      <w:r w:rsidRPr="009D0A9F">
        <w:rPr>
          <w:rFonts w:ascii="Times New Roman" w:eastAsia="Calibri" w:hAnsi="Times New Roman" w:cs="Times New Roman"/>
          <w:color w:val="000000"/>
          <w:sz w:val="24"/>
          <w:szCs w:val="24"/>
        </w:rPr>
        <w:t xml:space="preserve">) модернизация мастерских для улучшения качества обслуживания ирригационных насосных станций. Данный подкомпонент продолжит оказывать поддержку по наращиванию потенциала АВП на территории отдельных систем, расположенных в бассейнах рек нижнего Вахша, Кафирниган и Зарафшон, а также целевое внедрение </w:t>
      </w:r>
      <w:proofErr w:type="spellStart"/>
      <w:r w:rsidRPr="009D0A9F">
        <w:rPr>
          <w:rFonts w:ascii="Times New Roman" w:eastAsia="Calibri" w:hAnsi="Times New Roman" w:cs="Times New Roman"/>
          <w:color w:val="000000"/>
          <w:sz w:val="24"/>
          <w:szCs w:val="24"/>
        </w:rPr>
        <w:t>учета</w:t>
      </w:r>
      <w:proofErr w:type="spellEnd"/>
      <w:r w:rsidRPr="009D0A9F">
        <w:rPr>
          <w:rFonts w:ascii="Times New Roman" w:eastAsia="Calibri" w:hAnsi="Times New Roman" w:cs="Times New Roman"/>
          <w:color w:val="000000"/>
          <w:sz w:val="24"/>
          <w:szCs w:val="24"/>
        </w:rPr>
        <w:t xml:space="preserve"> воды и выставления счетов на основе </w:t>
      </w:r>
      <w:proofErr w:type="spellStart"/>
      <w:r w:rsidRPr="009D0A9F">
        <w:rPr>
          <w:rFonts w:ascii="Times New Roman" w:eastAsia="Calibri" w:hAnsi="Times New Roman" w:cs="Times New Roman"/>
          <w:color w:val="000000"/>
          <w:sz w:val="24"/>
          <w:szCs w:val="24"/>
        </w:rPr>
        <w:t>объемного</w:t>
      </w:r>
      <w:proofErr w:type="spellEnd"/>
      <w:r w:rsidRPr="009D0A9F">
        <w:rPr>
          <w:rFonts w:ascii="Times New Roman" w:eastAsia="Calibri" w:hAnsi="Times New Roman" w:cs="Times New Roman"/>
          <w:color w:val="000000"/>
          <w:sz w:val="24"/>
          <w:szCs w:val="24"/>
        </w:rPr>
        <w:t xml:space="preserve"> измерения для повышения финансовой устойчивости. Масштабы работ по наращиванию потенциала будут расширяться в целях того, чтобы дать АВП возможность оказывать агрономические услуги своим членам, тем самым выйдя за рамки своей основной деятельности, связанной с эксплуатацией оросительной системы, и начав оказывать помощь в повышении производительности сельского хозяйства и обеспечении продовольствия. Для </w:t>
      </w:r>
      <w:proofErr w:type="gramStart"/>
      <w:r w:rsidRPr="009D0A9F">
        <w:rPr>
          <w:rFonts w:ascii="Times New Roman" w:eastAsia="Calibri" w:hAnsi="Times New Roman" w:cs="Times New Roman"/>
          <w:color w:val="000000"/>
          <w:sz w:val="24"/>
          <w:szCs w:val="24"/>
        </w:rPr>
        <w:t>отдельных</w:t>
      </w:r>
      <w:proofErr w:type="gramEnd"/>
      <w:r w:rsidRPr="009D0A9F">
        <w:rPr>
          <w:rFonts w:ascii="Times New Roman" w:eastAsia="Calibri" w:hAnsi="Times New Roman" w:cs="Times New Roman"/>
          <w:color w:val="000000"/>
          <w:sz w:val="24"/>
          <w:szCs w:val="24"/>
        </w:rPr>
        <w:t xml:space="preserve"> АВП будет создан фонд лизинга специализированной техники для проведения технического обслуживания. Данный компонент также будет поддерживать создание </w:t>
      </w:r>
      <w:r w:rsidRPr="009D0A9F">
        <w:rPr>
          <w:rFonts w:ascii="Times New Roman" w:eastAsia="Calibri" w:hAnsi="Times New Roman" w:cs="Times New Roman"/>
          <w:color w:val="000000"/>
          <w:sz w:val="24"/>
          <w:szCs w:val="24"/>
        </w:rPr>
        <w:lastRenderedPageBreak/>
        <w:t xml:space="preserve">механизмов рассмотрения жалоб на национальном и бассейновом уровнях. В совокупности эти меры будут поддерживать участие пользователей в процессе планирования водных ресурсов и справедливого распределения воды, а также способствовать повышению </w:t>
      </w:r>
      <w:proofErr w:type="spellStart"/>
      <w:r w:rsidRPr="009D0A9F">
        <w:rPr>
          <w:rFonts w:ascii="Times New Roman" w:eastAsia="Calibri" w:hAnsi="Times New Roman" w:cs="Times New Roman"/>
          <w:color w:val="000000"/>
          <w:sz w:val="24"/>
          <w:szCs w:val="24"/>
        </w:rPr>
        <w:t>подотчетности</w:t>
      </w:r>
      <w:proofErr w:type="spellEnd"/>
      <w:r w:rsidRPr="009D0A9F">
        <w:rPr>
          <w:rFonts w:ascii="Times New Roman" w:eastAsia="Calibri" w:hAnsi="Times New Roman" w:cs="Times New Roman"/>
          <w:color w:val="000000"/>
          <w:sz w:val="24"/>
          <w:szCs w:val="24"/>
        </w:rPr>
        <w:t xml:space="preserve"> в секторе ирригации.</w:t>
      </w:r>
    </w:p>
    <w:p w:rsidR="009D0A9F" w:rsidRPr="009D0A9F" w:rsidRDefault="009D0A9F" w:rsidP="009D0A9F">
      <w:pPr>
        <w:autoSpaceDE w:val="0"/>
        <w:autoSpaceDN w:val="0"/>
        <w:adjustRightInd w:val="0"/>
        <w:spacing w:after="120"/>
        <w:ind w:left="567" w:hanging="567"/>
        <w:jc w:val="both"/>
        <w:rPr>
          <w:rFonts w:ascii="Times New Roman" w:eastAsia="Calibri" w:hAnsi="Times New Roman" w:cs="Times New Roman"/>
          <w:b/>
          <w:color w:val="000000"/>
          <w:sz w:val="24"/>
          <w:szCs w:val="24"/>
          <w:u w:val="single"/>
        </w:rPr>
      </w:pPr>
      <w:r w:rsidRPr="009D0A9F">
        <w:rPr>
          <w:rFonts w:ascii="Times New Roman" w:eastAsia="MS Mincho" w:hAnsi="Times New Roman" w:cs="Times New Roman"/>
          <w:b/>
          <w:bCs/>
          <w:color w:val="000000"/>
          <w:sz w:val="24"/>
          <w:szCs w:val="24"/>
        </w:rPr>
        <w:t xml:space="preserve">2.2. </w:t>
      </w:r>
      <w:r w:rsidRPr="009D0A9F">
        <w:rPr>
          <w:rFonts w:ascii="Times New Roman" w:eastAsia="MS Mincho" w:hAnsi="Times New Roman" w:cs="Times New Roman"/>
          <w:b/>
          <w:bCs/>
          <w:color w:val="000000"/>
          <w:sz w:val="24"/>
          <w:szCs w:val="24"/>
          <w:u w:val="single"/>
        </w:rPr>
        <w:t>Компонент 2. У</w:t>
      </w:r>
      <w:r w:rsidRPr="009D0A9F">
        <w:rPr>
          <w:rFonts w:ascii="Times New Roman" w:eastAsia="Calibri" w:hAnsi="Times New Roman" w:cs="Times New Roman"/>
          <w:b/>
          <w:color w:val="000000"/>
          <w:sz w:val="24"/>
          <w:szCs w:val="24"/>
          <w:u w:val="single"/>
        </w:rPr>
        <w:t>стойчивая ирригационная дренажная инфраструктура для улучшения источников сре</w:t>
      </w:r>
      <w:proofErr w:type="gramStart"/>
      <w:r w:rsidRPr="009D0A9F">
        <w:rPr>
          <w:rFonts w:ascii="Times New Roman" w:eastAsia="Calibri" w:hAnsi="Times New Roman" w:cs="Times New Roman"/>
          <w:b/>
          <w:color w:val="000000"/>
          <w:sz w:val="24"/>
          <w:szCs w:val="24"/>
          <w:u w:val="single"/>
        </w:rPr>
        <w:t>дств к с</w:t>
      </w:r>
      <w:proofErr w:type="gramEnd"/>
      <w:r w:rsidRPr="009D0A9F">
        <w:rPr>
          <w:rFonts w:ascii="Times New Roman" w:eastAsia="Calibri" w:hAnsi="Times New Roman" w:cs="Times New Roman"/>
          <w:b/>
          <w:color w:val="000000"/>
          <w:sz w:val="24"/>
          <w:szCs w:val="24"/>
          <w:u w:val="single"/>
        </w:rPr>
        <w:t>уществованию в сельских районах.</w:t>
      </w:r>
    </w:p>
    <w:p w:rsidR="009D0A9F" w:rsidRPr="009D0A9F" w:rsidRDefault="009D0A9F" w:rsidP="009D0A9F">
      <w:pPr>
        <w:autoSpaceDE w:val="0"/>
        <w:autoSpaceDN w:val="0"/>
        <w:adjustRightInd w:val="0"/>
        <w:spacing w:after="120"/>
        <w:jc w:val="both"/>
        <w:rPr>
          <w:rFonts w:ascii="Times New Roman" w:eastAsia="MS Mincho" w:hAnsi="Times New Roman" w:cs="Times New Roman"/>
          <w:b/>
          <w:bCs/>
          <w:color w:val="000000"/>
          <w:sz w:val="24"/>
          <w:szCs w:val="24"/>
        </w:rPr>
      </w:pPr>
      <w:r w:rsidRPr="009D0A9F">
        <w:rPr>
          <w:rFonts w:ascii="Times New Roman" w:eastAsia="MS Mincho" w:hAnsi="Times New Roman" w:cs="Times New Roman"/>
          <w:b/>
          <w:bCs/>
          <w:i/>
          <w:color w:val="000000"/>
          <w:sz w:val="24"/>
          <w:szCs w:val="24"/>
        </w:rPr>
        <w:t>Подкомпонент 2.1: Поддержка малой ирригационной инфраструктуры, управляемой фермерами</w:t>
      </w:r>
      <w:r w:rsidRPr="009D0A9F">
        <w:rPr>
          <w:rFonts w:ascii="Times New Roman" w:eastAsia="MS Mincho" w:hAnsi="Times New Roman" w:cs="Times New Roman"/>
          <w:b/>
          <w:bCs/>
          <w:color w:val="000000"/>
          <w:sz w:val="24"/>
          <w:szCs w:val="24"/>
        </w:rPr>
        <w:t xml:space="preserve">. </w:t>
      </w:r>
      <w:r w:rsidRPr="009D0A9F">
        <w:rPr>
          <w:rFonts w:ascii="Times New Roman" w:eastAsia="Calibri" w:hAnsi="Times New Roman" w:cs="Times New Roman"/>
          <w:color w:val="000000"/>
          <w:sz w:val="24"/>
          <w:szCs w:val="24"/>
        </w:rPr>
        <w:t xml:space="preserve">Ирригация в отдалённых и горных районах, расположенных в бассейнах верхнего Вахша и верхнего </w:t>
      </w:r>
      <w:proofErr w:type="spellStart"/>
      <w:r w:rsidRPr="009D0A9F">
        <w:rPr>
          <w:rFonts w:ascii="Times New Roman" w:eastAsia="Calibri" w:hAnsi="Times New Roman" w:cs="Times New Roman"/>
          <w:color w:val="000000"/>
          <w:sz w:val="24"/>
          <w:szCs w:val="24"/>
        </w:rPr>
        <w:t>Зарафшона</w:t>
      </w:r>
      <w:proofErr w:type="spellEnd"/>
      <w:r w:rsidRPr="009D0A9F">
        <w:rPr>
          <w:rFonts w:ascii="Times New Roman" w:eastAsia="Calibri" w:hAnsi="Times New Roman" w:cs="Times New Roman"/>
          <w:color w:val="000000"/>
          <w:sz w:val="24"/>
          <w:szCs w:val="24"/>
        </w:rPr>
        <w:t xml:space="preserve">, является мелкомасштабной и находится под управлением местных сообществ. В этих районах проект будет финансировать восстановление отобранной мелкомасштабной ирригационной инфраструктуры, а также работы по защите этой инфраструктуры от паводков и селевых потоков. Приоритеты будут определяться по инициативе местных сообществ на основе процесса широкого участия с применением критериев, касающихся устойчивости к изменению климата/опасности стихийных бедствий, посредствам проведения упрощённого анализа затрат и выгод (учитывая потенциал сельского хозяйства с высокой добавленной стоимостью и текущие расходы на техническое обслуживание), а также с учётом количества бенефициаров. В рамках </w:t>
      </w:r>
      <w:r w:rsidRPr="009D0A9F">
        <w:rPr>
          <w:rFonts w:ascii="Times New Roman" w:eastAsia="Times New Roman" w:hAnsi="Times New Roman" w:cs="Times New Roman"/>
          <w:color w:val="000000"/>
          <w:sz w:val="24"/>
          <w:szCs w:val="24"/>
        </w:rPr>
        <w:t xml:space="preserve">подхода к организации проведения малых мероприятий на уровне местных сообществ будет осуществляться координация с другими проектами, финансируемыми по линии </w:t>
      </w:r>
      <w:r w:rsidR="004A613A" w:rsidRPr="004A613A">
        <w:rPr>
          <w:rFonts w:ascii="Times New Roman" w:hAnsi="Times New Roman" w:cs="Times New Roman"/>
          <w:sz w:val="24"/>
          <w:szCs w:val="24"/>
        </w:rPr>
        <w:t>Программ</w:t>
      </w:r>
      <w:r w:rsidR="004A613A">
        <w:rPr>
          <w:rFonts w:ascii="Times New Roman" w:hAnsi="Times New Roman" w:cs="Times New Roman"/>
          <w:sz w:val="24"/>
          <w:szCs w:val="24"/>
        </w:rPr>
        <w:t>ы</w:t>
      </w:r>
      <w:r w:rsidR="004A613A" w:rsidRPr="004A613A">
        <w:rPr>
          <w:rFonts w:ascii="Times New Roman" w:hAnsi="Times New Roman" w:cs="Times New Roman"/>
          <w:sz w:val="24"/>
          <w:szCs w:val="24"/>
        </w:rPr>
        <w:t xml:space="preserve"> по развитию сельской местности</w:t>
      </w:r>
      <w:r w:rsidR="004A613A" w:rsidRPr="004A613A">
        <w:rPr>
          <w:rFonts w:ascii="Times New Roman" w:eastAsia="Times New Roman" w:hAnsi="Times New Roman" w:cs="Times New Roman"/>
          <w:color w:val="000000"/>
          <w:sz w:val="24"/>
          <w:szCs w:val="24"/>
        </w:rPr>
        <w:t xml:space="preserve"> </w:t>
      </w:r>
      <w:r w:rsidR="004A613A">
        <w:rPr>
          <w:rFonts w:ascii="Times New Roman" w:eastAsia="Times New Roman" w:hAnsi="Times New Roman" w:cs="Times New Roman"/>
          <w:color w:val="000000"/>
          <w:sz w:val="24"/>
          <w:szCs w:val="24"/>
        </w:rPr>
        <w:t>(</w:t>
      </w:r>
      <w:r w:rsidRPr="009D0A9F">
        <w:rPr>
          <w:rFonts w:ascii="Times New Roman" w:eastAsia="Times New Roman" w:hAnsi="Times New Roman" w:cs="Times New Roman"/>
          <w:color w:val="000000"/>
          <w:sz w:val="24"/>
          <w:szCs w:val="24"/>
        </w:rPr>
        <w:t>ПРСМ-</w:t>
      </w:r>
      <w:proofErr w:type="gramStart"/>
      <w:r w:rsidRPr="009D0A9F">
        <w:rPr>
          <w:rFonts w:ascii="Times New Roman" w:eastAsia="Times New Roman" w:hAnsi="Times New Roman" w:cs="Times New Roman"/>
          <w:color w:val="000000"/>
          <w:sz w:val="24"/>
          <w:szCs w:val="24"/>
          <w:lang w:val="en-US"/>
        </w:rPr>
        <w:t>II</w:t>
      </w:r>
      <w:proofErr w:type="gramEnd"/>
      <w:r w:rsidR="004A613A">
        <w:rPr>
          <w:rFonts w:ascii="Times New Roman" w:eastAsia="Times New Roman" w:hAnsi="Times New Roman" w:cs="Times New Roman"/>
          <w:color w:val="000000"/>
          <w:sz w:val="24"/>
          <w:szCs w:val="24"/>
        </w:rPr>
        <w:t>/</w:t>
      </w:r>
      <w:r w:rsidRPr="009D0A9F">
        <w:rPr>
          <w:rFonts w:ascii="Times New Roman" w:eastAsia="Times New Roman" w:hAnsi="Times New Roman" w:cs="Times New Roman"/>
          <w:color w:val="000000"/>
          <w:sz w:val="24"/>
          <w:szCs w:val="24"/>
        </w:rPr>
        <w:t>ЕС</w:t>
      </w:r>
      <w:r w:rsidR="004A613A">
        <w:rPr>
          <w:rFonts w:ascii="Times New Roman" w:eastAsia="Times New Roman" w:hAnsi="Times New Roman" w:cs="Times New Roman"/>
          <w:color w:val="000000"/>
          <w:sz w:val="24"/>
          <w:szCs w:val="24"/>
        </w:rPr>
        <w:t>)</w:t>
      </w:r>
      <w:r w:rsidRPr="009D0A9F">
        <w:rPr>
          <w:rFonts w:ascii="Times New Roman" w:eastAsia="Times New Roman" w:hAnsi="Times New Roman" w:cs="Times New Roman"/>
          <w:color w:val="000000"/>
          <w:sz w:val="24"/>
          <w:szCs w:val="24"/>
        </w:rPr>
        <w:t xml:space="preserve"> и Проектом по повышению социально-экономической устойчивости (ППСЭУ), финансируемым со стороны ВБ. </w:t>
      </w:r>
      <w:r w:rsidRPr="009D0A9F">
        <w:rPr>
          <w:rFonts w:ascii="Times New Roman" w:eastAsia="Calibri" w:hAnsi="Times New Roman" w:cs="Times New Roman"/>
          <w:color w:val="000000"/>
          <w:sz w:val="24"/>
          <w:szCs w:val="24"/>
        </w:rPr>
        <w:t xml:space="preserve">Программа малых грантов позволит проводить восстановительные работы под руководством местных сообществ, которые обеспечат возможности для трудовой занятости населения на местах. </w:t>
      </w:r>
      <w:r w:rsidRPr="009D0A9F">
        <w:rPr>
          <w:rFonts w:ascii="Times New Roman" w:eastAsia="Times New Roman" w:hAnsi="Times New Roman" w:cs="Times New Roman"/>
          <w:color w:val="000000"/>
          <w:sz w:val="24"/>
          <w:szCs w:val="24"/>
        </w:rPr>
        <w:t xml:space="preserve">Восстановление существующих сооружений, </w:t>
      </w:r>
      <w:r w:rsidRPr="009D0A9F">
        <w:rPr>
          <w:rFonts w:ascii="Times New Roman" w:eastAsia="Calibri" w:hAnsi="Times New Roman" w:cs="Times New Roman"/>
          <w:color w:val="000000"/>
          <w:sz w:val="24"/>
          <w:szCs w:val="24"/>
        </w:rPr>
        <w:t xml:space="preserve">а также создание новых небольших сооружений </w:t>
      </w:r>
      <w:r w:rsidRPr="009D0A9F">
        <w:rPr>
          <w:rFonts w:ascii="Times New Roman" w:eastAsia="Times New Roman" w:hAnsi="Times New Roman" w:cs="Times New Roman"/>
          <w:color w:val="000000"/>
          <w:sz w:val="24"/>
          <w:szCs w:val="24"/>
        </w:rPr>
        <w:t>будут способствовать соответствующему расширению ирригационных систем. Институциональная ответственность за эксплуатацию и техническое обслуживание восстановленной инфраструктуры будет определена в рамках Подкомпонента 1.2.</w:t>
      </w:r>
    </w:p>
    <w:p w:rsidR="009D0A9F" w:rsidRPr="009D0A9F" w:rsidRDefault="009D0A9F" w:rsidP="009D0A9F">
      <w:pPr>
        <w:autoSpaceDE w:val="0"/>
        <w:autoSpaceDN w:val="0"/>
        <w:adjustRightInd w:val="0"/>
        <w:spacing w:after="120"/>
        <w:jc w:val="both"/>
        <w:rPr>
          <w:rFonts w:ascii="Times New Roman" w:eastAsia="Calibri" w:hAnsi="Times New Roman" w:cs="Times New Roman"/>
          <w:color w:val="000000"/>
          <w:sz w:val="24"/>
          <w:szCs w:val="24"/>
        </w:rPr>
      </w:pPr>
      <w:r w:rsidRPr="009D0A9F">
        <w:rPr>
          <w:rFonts w:ascii="Times New Roman" w:eastAsia="Calibri" w:hAnsi="Times New Roman" w:cs="Times New Roman"/>
          <w:b/>
          <w:i/>
          <w:color w:val="000000"/>
          <w:sz w:val="24"/>
          <w:szCs w:val="24"/>
        </w:rPr>
        <w:t>Подкомпонент 2.2: Модернизация крупномасштабных ирригационных систем.</w:t>
      </w:r>
      <w:r w:rsidRPr="009D0A9F">
        <w:rPr>
          <w:rFonts w:ascii="Times New Roman" w:eastAsia="Calibri" w:hAnsi="Times New Roman" w:cs="Times New Roman"/>
          <w:i/>
          <w:color w:val="000000"/>
          <w:sz w:val="24"/>
          <w:szCs w:val="24"/>
        </w:rPr>
        <w:t xml:space="preserve"> </w:t>
      </w:r>
    </w:p>
    <w:p w:rsidR="009D0A9F" w:rsidRPr="009D0A9F" w:rsidRDefault="009D0A9F" w:rsidP="009D0A9F">
      <w:pPr>
        <w:autoSpaceDE w:val="0"/>
        <w:autoSpaceDN w:val="0"/>
        <w:adjustRightInd w:val="0"/>
        <w:spacing w:after="120"/>
        <w:jc w:val="both"/>
        <w:rPr>
          <w:rFonts w:ascii="Times New Roman" w:eastAsia="MS Mincho" w:hAnsi="Times New Roman" w:cs="Times New Roman"/>
          <w:color w:val="000000"/>
          <w:sz w:val="24"/>
          <w:szCs w:val="24"/>
        </w:rPr>
      </w:pPr>
      <w:r w:rsidRPr="009D0A9F">
        <w:rPr>
          <w:rFonts w:ascii="Times New Roman" w:eastAsia="Calibri" w:hAnsi="Times New Roman" w:cs="Times New Roman"/>
          <w:color w:val="000000"/>
          <w:sz w:val="24"/>
          <w:szCs w:val="24"/>
        </w:rPr>
        <w:t xml:space="preserve">В ходе проведения оценки по проекту будет определена приоритетность осуществления работ по модернизации среди этих систем с применением пространственного анализа. В рамках </w:t>
      </w:r>
      <w:proofErr w:type="spellStart"/>
      <w:r w:rsidRPr="009D0A9F">
        <w:rPr>
          <w:rFonts w:ascii="Times New Roman" w:eastAsia="Calibri" w:hAnsi="Times New Roman" w:cs="Times New Roman"/>
          <w:color w:val="000000"/>
          <w:sz w:val="24"/>
          <w:szCs w:val="24"/>
        </w:rPr>
        <w:t>приоритизации</w:t>
      </w:r>
      <w:proofErr w:type="spellEnd"/>
      <w:r w:rsidRPr="009D0A9F">
        <w:rPr>
          <w:rFonts w:ascii="Times New Roman" w:eastAsia="Calibri" w:hAnsi="Times New Roman" w:cs="Times New Roman"/>
          <w:color w:val="000000"/>
          <w:sz w:val="24"/>
          <w:szCs w:val="24"/>
        </w:rPr>
        <w:t xml:space="preserve"> будут учитываться экономические затраты и выгоды (например, расходы на улучшение оказания услуг и текущее техническое обслуживание [в долл. США на 1 га]; потенциальное увеличение урожайности [в долл. США на 1 г]), технические и экологические вопросы, связанные с производительностью и устойчивостью (например, относительное и абсолютное сокращение потерь воды; сокращение энергопотребления на 1 м</w:t>
      </w:r>
      <w:r w:rsidRPr="009D0A9F">
        <w:rPr>
          <w:rFonts w:ascii="Times New Roman" w:eastAsia="Calibri" w:hAnsi="Times New Roman" w:cs="Times New Roman"/>
          <w:color w:val="000000"/>
          <w:sz w:val="24"/>
          <w:szCs w:val="24"/>
          <w:vertAlign w:val="superscript"/>
        </w:rPr>
        <w:t>3</w:t>
      </w:r>
      <w:r w:rsidRPr="009D0A9F">
        <w:rPr>
          <w:rFonts w:ascii="Times New Roman" w:eastAsia="Calibri" w:hAnsi="Times New Roman" w:cs="Times New Roman"/>
          <w:color w:val="000000"/>
          <w:sz w:val="24"/>
          <w:szCs w:val="24"/>
        </w:rPr>
        <w:t xml:space="preserve"> подаваемой воды; улучшение равномерности распределения воды; уменьшение степени подверженности паводкам и селевым потокам), а также социальные выгоды (например, количество бенефициаров; вероятное воздействие на уровень доходов домохозяйств и продовольственную безопасность). В ходе проведения пространственного анализа будут рассматриваться показатели эффективности на уровне систем и на уровне дехканских хозяйств, а также будут изучаться возможности рационализации систем распределения воды в целях повышения эффективности и сокращения расходов на техническое обслуживание. Будет отдаваться предпочтение </w:t>
      </w:r>
      <w:r w:rsidRPr="009D0A9F">
        <w:rPr>
          <w:rFonts w:ascii="Times New Roman" w:eastAsia="Calibri" w:hAnsi="Times New Roman" w:cs="Times New Roman"/>
          <w:color w:val="000000"/>
          <w:sz w:val="24"/>
          <w:szCs w:val="24"/>
        </w:rPr>
        <w:lastRenderedPageBreak/>
        <w:t xml:space="preserve">самотёчному </w:t>
      </w:r>
      <w:proofErr w:type="gramStart"/>
      <w:r w:rsidRPr="009D0A9F">
        <w:rPr>
          <w:rFonts w:ascii="Times New Roman" w:eastAsia="Calibri" w:hAnsi="Times New Roman" w:cs="Times New Roman"/>
          <w:color w:val="000000"/>
          <w:sz w:val="24"/>
          <w:szCs w:val="24"/>
        </w:rPr>
        <w:t>орошению</w:t>
      </w:r>
      <w:proofErr w:type="gramEnd"/>
      <w:r w:rsidRPr="009D0A9F">
        <w:rPr>
          <w:rFonts w:ascii="Times New Roman" w:eastAsia="Calibri" w:hAnsi="Times New Roman" w:cs="Times New Roman"/>
          <w:color w:val="000000"/>
          <w:sz w:val="24"/>
          <w:szCs w:val="24"/>
        </w:rPr>
        <w:t xml:space="preserve"> и изыскиваться возможности для повышения </w:t>
      </w:r>
      <w:proofErr w:type="spellStart"/>
      <w:r w:rsidRPr="009D0A9F">
        <w:rPr>
          <w:rFonts w:ascii="Times New Roman" w:eastAsia="Calibri" w:hAnsi="Times New Roman" w:cs="Times New Roman"/>
          <w:color w:val="000000"/>
          <w:sz w:val="24"/>
          <w:szCs w:val="24"/>
        </w:rPr>
        <w:t>энергоэффективности</w:t>
      </w:r>
      <w:proofErr w:type="spellEnd"/>
      <w:r w:rsidRPr="009D0A9F">
        <w:rPr>
          <w:rFonts w:ascii="Times New Roman" w:eastAsia="Calibri" w:hAnsi="Times New Roman" w:cs="Times New Roman"/>
          <w:color w:val="000000"/>
          <w:sz w:val="24"/>
          <w:szCs w:val="24"/>
        </w:rPr>
        <w:t xml:space="preserve"> орошения с механическим водоподъёмом. Инвестиции, однако, будут также обсуждаться с АВП-бенефициарами в начале и после проведения первоначальной технической оценки, в целях уточнения наличия дополнительных местных факторов, а также для обеспечения понимания бенефициарами и поддержки запланированных инвестиций. Ожидается, что инвестиции будут включать в себя: (</w:t>
      </w:r>
      <w:r w:rsidRPr="009D0A9F">
        <w:rPr>
          <w:rFonts w:ascii="Times New Roman" w:eastAsia="Calibri" w:hAnsi="Times New Roman" w:cs="Times New Roman"/>
          <w:color w:val="000000"/>
          <w:sz w:val="24"/>
          <w:szCs w:val="24"/>
          <w:lang w:val="en-US"/>
        </w:rPr>
        <w:t>i</w:t>
      </w:r>
      <w:r w:rsidRPr="009D0A9F">
        <w:rPr>
          <w:rFonts w:ascii="Times New Roman" w:eastAsia="Calibri" w:hAnsi="Times New Roman" w:cs="Times New Roman"/>
          <w:color w:val="000000"/>
          <w:sz w:val="24"/>
          <w:szCs w:val="24"/>
        </w:rPr>
        <w:t>) модернизацию отдельных водозаборных сооружений; (</w:t>
      </w:r>
      <w:r w:rsidRPr="009D0A9F">
        <w:rPr>
          <w:rFonts w:ascii="Times New Roman" w:eastAsia="Calibri" w:hAnsi="Times New Roman" w:cs="Times New Roman"/>
          <w:color w:val="000000"/>
          <w:sz w:val="24"/>
          <w:szCs w:val="24"/>
          <w:lang w:val="en-US"/>
        </w:rPr>
        <w:t>ii</w:t>
      </w:r>
      <w:r w:rsidRPr="009D0A9F">
        <w:rPr>
          <w:rFonts w:ascii="Times New Roman" w:eastAsia="Calibri" w:hAnsi="Times New Roman" w:cs="Times New Roman"/>
          <w:color w:val="000000"/>
          <w:sz w:val="24"/>
          <w:szCs w:val="24"/>
        </w:rPr>
        <w:t>) замену ирригационных щитов-затворов, а также восстановление и автоматизацию головных/водозаборных сооружений; (</w:t>
      </w:r>
      <w:r w:rsidRPr="009D0A9F">
        <w:rPr>
          <w:rFonts w:ascii="Times New Roman" w:eastAsia="Calibri" w:hAnsi="Times New Roman" w:cs="Times New Roman"/>
          <w:color w:val="000000"/>
          <w:sz w:val="24"/>
          <w:szCs w:val="24"/>
          <w:lang w:val="en-US"/>
        </w:rPr>
        <w:t>iii</w:t>
      </w:r>
      <w:r w:rsidRPr="009D0A9F">
        <w:rPr>
          <w:rFonts w:ascii="Times New Roman" w:eastAsia="Calibri" w:hAnsi="Times New Roman" w:cs="Times New Roman"/>
          <w:color w:val="000000"/>
          <w:sz w:val="24"/>
          <w:szCs w:val="24"/>
        </w:rPr>
        <w:t>) ремонт, механизированную очистку и, возможно, облицовку магистральных каналов с целью повышения их коэффициента полезного действия; (</w:t>
      </w:r>
      <w:r w:rsidRPr="009D0A9F">
        <w:rPr>
          <w:rFonts w:ascii="Times New Roman" w:eastAsia="Calibri" w:hAnsi="Times New Roman" w:cs="Times New Roman"/>
          <w:color w:val="000000"/>
          <w:sz w:val="24"/>
          <w:szCs w:val="24"/>
          <w:lang w:val="en-US"/>
        </w:rPr>
        <w:t>iv</w:t>
      </w:r>
      <w:r w:rsidRPr="009D0A9F">
        <w:rPr>
          <w:rFonts w:ascii="Times New Roman" w:eastAsia="Calibri" w:hAnsi="Times New Roman" w:cs="Times New Roman"/>
          <w:color w:val="000000"/>
          <w:sz w:val="24"/>
          <w:szCs w:val="24"/>
        </w:rPr>
        <w:t>) аренду/приобретение механизмов (экскаваторов, бульдозеров) для технического обслуживания системы; (</w:t>
      </w:r>
      <w:r w:rsidRPr="009D0A9F">
        <w:rPr>
          <w:rFonts w:ascii="Times New Roman" w:eastAsia="Calibri" w:hAnsi="Times New Roman" w:cs="Times New Roman"/>
          <w:color w:val="000000"/>
          <w:sz w:val="24"/>
          <w:szCs w:val="24"/>
          <w:lang w:val="en-US"/>
        </w:rPr>
        <w:t>v</w:t>
      </w:r>
      <w:r w:rsidRPr="009D0A9F">
        <w:rPr>
          <w:rFonts w:ascii="Times New Roman" w:eastAsia="Calibri" w:hAnsi="Times New Roman" w:cs="Times New Roman"/>
          <w:color w:val="000000"/>
          <w:sz w:val="24"/>
          <w:szCs w:val="24"/>
        </w:rPr>
        <w:t>) модернизацию насосов и насосных станций; и (</w:t>
      </w:r>
      <w:r w:rsidRPr="009D0A9F">
        <w:rPr>
          <w:rFonts w:ascii="Times New Roman" w:eastAsia="Calibri" w:hAnsi="Times New Roman" w:cs="Times New Roman"/>
          <w:color w:val="000000"/>
          <w:sz w:val="24"/>
          <w:szCs w:val="24"/>
          <w:lang w:val="en-US"/>
        </w:rPr>
        <w:t>vi</w:t>
      </w:r>
      <w:r w:rsidRPr="009D0A9F">
        <w:rPr>
          <w:rFonts w:ascii="Times New Roman" w:eastAsia="Calibri" w:hAnsi="Times New Roman" w:cs="Times New Roman"/>
          <w:color w:val="000000"/>
          <w:sz w:val="24"/>
          <w:szCs w:val="24"/>
        </w:rPr>
        <w:t>) работы по обеспечению защиты ирригационной инфраструктуры от паводков и селевых потоков.</w:t>
      </w:r>
    </w:p>
    <w:p w:rsidR="009D0A9F" w:rsidRPr="009D0A9F" w:rsidRDefault="009D0A9F" w:rsidP="009D0A9F">
      <w:pPr>
        <w:tabs>
          <w:tab w:val="left" w:pos="709"/>
        </w:tabs>
        <w:autoSpaceDE w:val="0"/>
        <w:autoSpaceDN w:val="0"/>
        <w:adjustRightInd w:val="0"/>
        <w:spacing w:before="120" w:after="0"/>
        <w:jc w:val="both"/>
        <w:rPr>
          <w:rFonts w:ascii="Times New Roman" w:eastAsia="MS Mincho" w:hAnsi="Times New Roman" w:cs="Times New Roman"/>
          <w:b/>
          <w:bCs/>
          <w:color w:val="000000"/>
          <w:sz w:val="24"/>
          <w:szCs w:val="24"/>
          <w:u w:val="single"/>
        </w:rPr>
      </w:pPr>
      <w:r w:rsidRPr="009D0A9F">
        <w:rPr>
          <w:rFonts w:ascii="Times New Roman" w:eastAsia="MS Mincho" w:hAnsi="Times New Roman" w:cs="Times New Roman"/>
          <w:b/>
          <w:bCs/>
          <w:color w:val="000000"/>
          <w:sz w:val="24"/>
          <w:szCs w:val="24"/>
        </w:rPr>
        <w:t xml:space="preserve">2.3. </w:t>
      </w:r>
      <w:r w:rsidRPr="009D0A9F">
        <w:rPr>
          <w:rFonts w:ascii="Times New Roman" w:eastAsia="MS Mincho" w:hAnsi="Times New Roman" w:cs="Times New Roman"/>
          <w:b/>
          <w:bCs/>
          <w:color w:val="000000"/>
          <w:sz w:val="24"/>
          <w:szCs w:val="24"/>
          <w:u w:val="single"/>
        </w:rPr>
        <w:t xml:space="preserve">Компонент 3. Управление проектом. </w:t>
      </w:r>
    </w:p>
    <w:p w:rsidR="009D0A9F" w:rsidRPr="009D0A9F" w:rsidRDefault="009D0A9F" w:rsidP="009D0A9F">
      <w:pPr>
        <w:autoSpaceDE w:val="0"/>
        <w:autoSpaceDN w:val="0"/>
        <w:adjustRightInd w:val="0"/>
        <w:spacing w:before="120" w:after="240"/>
        <w:jc w:val="both"/>
        <w:rPr>
          <w:rFonts w:ascii="Times New Roman" w:eastAsia="Calibri" w:hAnsi="Times New Roman" w:cs="Times New Roman"/>
          <w:color w:val="000000"/>
          <w:sz w:val="24"/>
          <w:szCs w:val="24"/>
        </w:rPr>
      </w:pPr>
      <w:r w:rsidRPr="009D0A9F">
        <w:rPr>
          <w:rFonts w:ascii="Times New Roman" w:eastAsia="Calibri" w:hAnsi="Times New Roman" w:cs="Times New Roman"/>
          <w:color w:val="000000"/>
          <w:sz w:val="24"/>
          <w:szCs w:val="24"/>
        </w:rPr>
        <w:t>На Центр управления проектом (ЦУП) УВРФД/ПРИСЗУУ будет возложена основная ответственность за реализацию проекта, включая проведение строительных работ и связанных с ними закупок и финансовое управление (ФУ), обеспечение соблюдения согласованных мер по охране окружающей среды и социальным вопросам, а также проведение мониторинга и оценки (</w:t>
      </w:r>
      <w:proofErr w:type="spellStart"/>
      <w:r w:rsidRPr="009D0A9F">
        <w:rPr>
          <w:rFonts w:ascii="Times New Roman" w:eastAsia="Calibri" w:hAnsi="Times New Roman" w:cs="Times New Roman"/>
          <w:color w:val="000000"/>
          <w:sz w:val="24"/>
          <w:szCs w:val="24"/>
        </w:rPr>
        <w:t>МиО</w:t>
      </w:r>
      <w:proofErr w:type="spellEnd"/>
      <w:r w:rsidRPr="009D0A9F">
        <w:rPr>
          <w:rFonts w:ascii="Times New Roman" w:eastAsia="Calibri" w:hAnsi="Times New Roman" w:cs="Times New Roman"/>
          <w:color w:val="000000"/>
          <w:sz w:val="24"/>
          <w:szCs w:val="24"/>
        </w:rPr>
        <w:t xml:space="preserve">) по проекту. ЦУП будет обеспечивать реализацию необходимых мер ЕС по вопросам информирования и наглядному представлению деятельности. Параллельно с этим, Группа реализации проекта, которая будет создана в рамках МЭВР, возьмёт на себя ответственность за реализацию отдельных мероприятий по Компонентам 1.1 и 1.2. </w:t>
      </w:r>
      <w:proofErr w:type="gramStart"/>
      <w:r w:rsidRPr="009D0A9F">
        <w:rPr>
          <w:rFonts w:ascii="Times New Roman" w:eastAsia="Calibri" w:hAnsi="Times New Roman" w:cs="Times New Roman"/>
          <w:color w:val="000000"/>
          <w:sz w:val="24"/>
          <w:szCs w:val="24"/>
        </w:rPr>
        <w:t xml:space="preserve">В рамках данного компонента будут финансироваться расходы на персонал; координация деятельности, финансируемой по проекту с комплексной программой, поддерживаемой со стороны ЕС; разработка структуры, проведение базового обследования и обследования по завершению проекта и составление </w:t>
      </w:r>
      <w:proofErr w:type="spellStart"/>
      <w:r w:rsidRPr="009D0A9F">
        <w:rPr>
          <w:rFonts w:ascii="Times New Roman" w:eastAsia="Calibri" w:hAnsi="Times New Roman" w:cs="Times New Roman"/>
          <w:color w:val="000000"/>
          <w:sz w:val="24"/>
          <w:szCs w:val="24"/>
        </w:rPr>
        <w:t>отчетности</w:t>
      </w:r>
      <w:proofErr w:type="spellEnd"/>
      <w:r w:rsidRPr="009D0A9F">
        <w:rPr>
          <w:rFonts w:ascii="Times New Roman" w:eastAsia="Calibri" w:hAnsi="Times New Roman" w:cs="Times New Roman"/>
          <w:color w:val="000000"/>
          <w:sz w:val="24"/>
          <w:szCs w:val="24"/>
        </w:rPr>
        <w:t xml:space="preserve"> по ним; подготовка оценочных исследований (например, оценок опасности), детальное инженерное проектирование, а также осуществление надзора за строительством.</w:t>
      </w:r>
      <w:proofErr w:type="gramEnd"/>
    </w:p>
    <w:p w:rsidR="009D0A9F" w:rsidRPr="009D0A9F" w:rsidRDefault="009D0A9F" w:rsidP="000C3EDB">
      <w:pPr>
        <w:keepNext/>
        <w:keepLines/>
        <w:numPr>
          <w:ilvl w:val="0"/>
          <w:numId w:val="10"/>
        </w:numPr>
        <w:pBdr>
          <w:top w:val="nil"/>
          <w:left w:val="nil"/>
          <w:bottom w:val="nil"/>
          <w:right w:val="nil"/>
          <w:between w:val="nil"/>
          <w:bar w:val="nil"/>
        </w:pBdr>
        <w:spacing w:after="240" w:line="240" w:lineRule="auto"/>
        <w:outlineLvl w:val="1"/>
        <w:rPr>
          <w:rFonts w:ascii="Times New Roman" w:eastAsia="Arial Unicode MS" w:hAnsi="Times New Roman" w:cs="Times New Roman"/>
          <w:b/>
          <w:bCs/>
          <w:color w:val="31849B" w:themeColor="accent5" w:themeShade="BF"/>
          <w:sz w:val="24"/>
          <w:szCs w:val="24"/>
          <w:u w:color="000000"/>
          <w:bdr w:val="nil"/>
          <w:lang w:eastAsia="ru-RU"/>
        </w:rPr>
      </w:pPr>
      <w:bookmarkStart w:id="0" w:name="_Toc31127108"/>
      <w:bookmarkStart w:id="1" w:name="_Toc46832759"/>
      <w:bookmarkStart w:id="2" w:name="_Toc54808483"/>
      <w:bookmarkStart w:id="3" w:name="_Toc67836280"/>
      <w:r w:rsidRPr="009D0A9F">
        <w:rPr>
          <w:rFonts w:ascii="Times New Roman" w:eastAsia="Arial Unicode MS" w:hAnsi="Times New Roman" w:cs="Times New Roman"/>
          <w:b/>
          <w:bCs/>
          <w:color w:val="31849B" w:themeColor="accent5" w:themeShade="BF"/>
          <w:sz w:val="24"/>
          <w:szCs w:val="24"/>
          <w:u w:color="000000"/>
          <w:bdr w:val="nil"/>
          <w:lang w:eastAsia="ru-RU"/>
        </w:rPr>
        <w:t>ОЦЕНКА СОЦИАЛЬНЫХ И ЭКОЛОГИЧЕСКИХ РИСКОВ</w:t>
      </w:r>
    </w:p>
    <w:p w:rsidR="009D0A9F" w:rsidRPr="009D0A9F" w:rsidRDefault="009D0A9F" w:rsidP="000C3EDB">
      <w:pPr>
        <w:keepNext/>
        <w:keepLines/>
        <w:numPr>
          <w:ilvl w:val="1"/>
          <w:numId w:val="10"/>
        </w:numPr>
        <w:pBdr>
          <w:top w:val="nil"/>
          <w:left w:val="nil"/>
          <w:bottom w:val="nil"/>
          <w:right w:val="nil"/>
          <w:between w:val="nil"/>
          <w:bar w:val="nil"/>
        </w:pBdr>
        <w:tabs>
          <w:tab w:val="left" w:pos="426"/>
        </w:tabs>
        <w:spacing w:after="0" w:line="240" w:lineRule="auto"/>
        <w:ind w:left="426" w:hanging="426"/>
        <w:outlineLvl w:val="1"/>
        <w:rPr>
          <w:rFonts w:ascii="Times New Roman" w:eastAsia="Arial Unicode MS" w:hAnsi="Times New Roman" w:cs="Times New Roman"/>
          <w:b/>
          <w:bCs/>
          <w:color w:val="000000"/>
          <w:sz w:val="24"/>
          <w:szCs w:val="24"/>
          <w:u w:color="000000"/>
          <w:bdr w:val="nil"/>
          <w:lang w:eastAsia="ru-RU"/>
        </w:rPr>
      </w:pPr>
      <w:r w:rsidRPr="009D0A9F">
        <w:rPr>
          <w:rFonts w:ascii="Times New Roman" w:eastAsia="Arial Unicode MS" w:hAnsi="Times New Roman" w:cs="Times New Roman"/>
          <w:b/>
          <w:bCs/>
          <w:color w:val="000000"/>
          <w:sz w:val="24"/>
          <w:szCs w:val="24"/>
          <w:u w:color="000000"/>
          <w:bdr w:val="nil"/>
          <w:lang w:eastAsia="ru-RU"/>
        </w:rPr>
        <w:t xml:space="preserve"> Показатели экологических и социальных рисков Проекта</w:t>
      </w:r>
      <w:bookmarkEnd w:id="0"/>
      <w:bookmarkEnd w:id="1"/>
      <w:bookmarkEnd w:id="2"/>
      <w:bookmarkEnd w:id="3"/>
    </w:p>
    <w:p w:rsidR="009D0A9F" w:rsidRPr="009D0A9F" w:rsidRDefault="009D0A9F" w:rsidP="009D0A9F">
      <w:pPr>
        <w:jc w:val="both"/>
        <w:rPr>
          <w:rFonts w:ascii="Times New Roman" w:hAnsi="Times New Roman" w:cs="Times New Roman"/>
          <w:color w:val="000000" w:themeColor="text1"/>
          <w:sz w:val="24"/>
          <w:szCs w:val="24"/>
        </w:rPr>
      </w:pPr>
      <w:bookmarkStart w:id="4" w:name="_Hlk56423271"/>
      <w:r w:rsidRPr="009D0A9F">
        <w:rPr>
          <w:rFonts w:ascii="Times New Roman" w:hAnsi="Times New Roman" w:cs="Times New Roman"/>
          <w:color w:val="000000" w:themeColor="text1"/>
          <w:sz w:val="24"/>
          <w:szCs w:val="24"/>
        </w:rPr>
        <w:t>Проект готовится в рамках новых экологических и социальных принципов Всемирного банка. В рамках проведённых Банком предварительных обзоров, показатели экологического и социальн</w:t>
      </w:r>
      <w:r w:rsidR="00C24308">
        <w:rPr>
          <w:rFonts w:ascii="Times New Roman" w:hAnsi="Times New Roman" w:cs="Times New Roman"/>
          <w:color w:val="000000" w:themeColor="text1"/>
          <w:sz w:val="24"/>
          <w:szCs w:val="24"/>
        </w:rPr>
        <w:t xml:space="preserve">ого рисков являются существенными. </w:t>
      </w:r>
      <w:r w:rsidRPr="009D0A9F">
        <w:rPr>
          <w:rFonts w:ascii="Times New Roman" w:hAnsi="Times New Roman" w:cs="Times New Roman"/>
          <w:color w:val="000000" w:themeColor="text1"/>
          <w:sz w:val="24"/>
          <w:szCs w:val="24"/>
        </w:rPr>
        <w:t xml:space="preserve">Данные риски охватываются в рамках </w:t>
      </w:r>
      <w:r w:rsidR="00C24308" w:rsidRPr="009D0A9F">
        <w:rPr>
          <w:rFonts w:ascii="Times New Roman" w:hAnsi="Times New Roman" w:cs="Times New Roman"/>
          <w:color w:val="000000" w:themeColor="text1"/>
          <w:sz w:val="24"/>
          <w:szCs w:val="24"/>
        </w:rPr>
        <w:t>С</w:t>
      </w:r>
      <w:r w:rsidRPr="009D0A9F">
        <w:rPr>
          <w:rFonts w:ascii="Times New Roman" w:hAnsi="Times New Roman" w:cs="Times New Roman"/>
          <w:color w:val="000000" w:themeColor="text1"/>
          <w:sz w:val="24"/>
          <w:szCs w:val="24"/>
        </w:rPr>
        <w:t xml:space="preserve">ЭС 1, </w:t>
      </w:r>
      <w:r w:rsidR="00C24308" w:rsidRPr="009D0A9F">
        <w:rPr>
          <w:rFonts w:ascii="Times New Roman" w:hAnsi="Times New Roman" w:cs="Times New Roman"/>
          <w:color w:val="000000" w:themeColor="text1"/>
          <w:sz w:val="24"/>
          <w:szCs w:val="24"/>
        </w:rPr>
        <w:t>С</w:t>
      </w:r>
      <w:r w:rsidRPr="009D0A9F">
        <w:rPr>
          <w:rFonts w:ascii="Times New Roman" w:hAnsi="Times New Roman" w:cs="Times New Roman"/>
          <w:color w:val="000000" w:themeColor="text1"/>
          <w:sz w:val="24"/>
          <w:szCs w:val="24"/>
        </w:rPr>
        <w:t xml:space="preserve">ЭС 2, </w:t>
      </w:r>
      <w:r w:rsidR="00C24308" w:rsidRPr="009D0A9F">
        <w:rPr>
          <w:rFonts w:ascii="Times New Roman" w:hAnsi="Times New Roman" w:cs="Times New Roman"/>
          <w:color w:val="000000" w:themeColor="text1"/>
          <w:sz w:val="24"/>
          <w:szCs w:val="24"/>
        </w:rPr>
        <w:t>С</w:t>
      </w:r>
      <w:r w:rsidRPr="009D0A9F">
        <w:rPr>
          <w:rFonts w:ascii="Times New Roman" w:hAnsi="Times New Roman" w:cs="Times New Roman"/>
          <w:color w:val="000000" w:themeColor="text1"/>
          <w:sz w:val="24"/>
          <w:szCs w:val="24"/>
        </w:rPr>
        <w:t xml:space="preserve">ЭС 3, </w:t>
      </w:r>
      <w:r w:rsidR="00C24308" w:rsidRPr="009D0A9F">
        <w:rPr>
          <w:rFonts w:ascii="Times New Roman" w:hAnsi="Times New Roman" w:cs="Times New Roman"/>
          <w:color w:val="000000" w:themeColor="text1"/>
          <w:sz w:val="24"/>
          <w:szCs w:val="24"/>
        </w:rPr>
        <w:t>С</w:t>
      </w:r>
      <w:r w:rsidRPr="009D0A9F">
        <w:rPr>
          <w:rFonts w:ascii="Times New Roman" w:hAnsi="Times New Roman" w:cs="Times New Roman"/>
          <w:color w:val="000000" w:themeColor="text1"/>
          <w:sz w:val="24"/>
          <w:szCs w:val="24"/>
        </w:rPr>
        <w:t xml:space="preserve">ЭС 4, </w:t>
      </w:r>
      <w:r w:rsidR="00C24308" w:rsidRPr="009D0A9F">
        <w:rPr>
          <w:rFonts w:ascii="Times New Roman" w:hAnsi="Times New Roman" w:cs="Times New Roman"/>
          <w:color w:val="000000" w:themeColor="text1"/>
          <w:sz w:val="24"/>
          <w:szCs w:val="24"/>
        </w:rPr>
        <w:t>С</w:t>
      </w:r>
      <w:r w:rsidRPr="009D0A9F">
        <w:rPr>
          <w:rFonts w:ascii="Times New Roman" w:hAnsi="Times New Roman" w:cs="Times New Roman"/>
          <w:color w:val="000000" w:themeColor="text1"/>
          <w:sz w:val="24"/>
          <w:szCs w:val="24"/>
        </w:rPr>
        <w:t xml:space="preserve">ЭС 5, </w:t>
      </w:r>
      <w:r w:rsidR="00C24308" w:rsidRPr="009D0A9F">
        <w:rPr>
          <w:rFonts w:ascii="Times New Roman" w:hAnsi="Times New Roman" w:cs="Times New Roman"/>
          <w:color w:val="000000" w:themeColor="text1"/>
          <w:sz w:val="24"/>
          <w:szCs w:val="24"/>
        </w:rPr>
        <w:t>С</w:t>
      </w:r>
      <w:r w:rsidRPr="009D0A9F">
        <w:rPr>
          <w:rFonts w:ascii="Times New Roman" w:hAnsi="Times New Roman" w:cs="Times New Roman"/>
          <w:color w:val="000000" w:themeColor="text1"/>
          <w:sz w:val="24"/>
          <w:szCs w:val="24"/>
        </w:rPr>
        <w:t xml:space="preserve">ЭС 6 и </w:t>
      </w:r>
      <w:r w:rsidR="00C24308" w:rsidRPr="009D0A9F">
        <w:rPr>
          <w:rFonts w:ascii="Times New Roman" w:hAnsi="Times New Roman" w:cs="Times New Roman"/>
          <w:color w:val="000000" w:themeColor="text1"/>
          <w:sz w:val="24"/>
          <w:szCs w:val="24"/>
        </w:rPr>
        <w:t>С</w:t>
      </w:r>
      <w:r w:rsidRPr="009D0A9F">
        <w:rPr>
          <w:rFonts w:ascii="Times New Roman" w:hAnsi="Times New Roman" w:cs="Times New Roman"/>
          <w:color w:val="000000" w:themeColor="text1"/>
          <w:sz w:val="24"/>
          <w:szCs w:val="24"/>
        </w:rPr>
        <w:t xml:space="preserve">ЭС 10.  </w:t>
      </w:r>
    </w:p>
    <w:p w:rsidR="009D0A9F" w:rsidRPr="009D0A9F" w:rsidRDefault="009D0A9F" w:rsidP="009D0A9F">
      <w:pPr>
        <w:jc w:val="both"/>
        <w:rPr>
          <w:rFonts w:ascii="Times New Roman" w:hAnsi="Times New Roman"/>
          <w:bCs/>
          <w:iCs/>
          <w:sz w:val="24"/>
          <w:szCs w:val="24"/>
        </w:rPr>
      </w:pPr>
      <w:r w:rsidRPr="009D0A9F">
        <w:rPr>
          <w:rFonts w:ascii="Times New Roman" w:hAnsi="Times New Roman" w:cs="Times New Roman"/>
          <w:color w:val="000000" w:themeColor="text1"/>
          <w:sz w:val="24"/>
          <w:szCs w:val="24"/>
        </w:rPr>
        <w:t>Экологический риск проекта основан на масштабе проекта, охватывающий три речных бассейна в отдалённых регионах Таджикистана, связан с восстановлением инфраструктуры и</w:t>
      </w:r>
      <w:r w:rsidRPr="009D0A9F">
        <w:rPr>
          <w:rFonts w:ascii="Times New Roman" w:hAnsi="Times New Roman"/>
          <w:bCs/>
          <w:iCs/>
          <w:sz w:val="24"/>
          <w:szCs w:val="24"/>
        </w:rPr>
        <w:t xml:space="preserve"> носит временный характер. </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 xml:space="preserve">Социальный риск оценивается как </w:t>
      </w:r>
      <w:r w:rsidRPr="009D0A9F">
        <w:rPr>
          <w:rFonts w:ascii="Times New Roman" w:hAnsi="Times New Roman" w:cs="Times New Roman"/>
          <w:color w:val="000000" w:themeColor="text1"/>
          <w:sz w:val="24"/>
          <w:szCs w:val="24"/>
        </w:rPr>
        <w:t>существенный</w:t>
      </w:r>
      <w:r w:rsidRPr="009D0A9F">
        <w:rPr>
          <w:rFonts w:ascii="Times New Roman" w:hAnsi="Times New Roman" w:cs="Times New Roman"/>
          <w:sz w:val="24"/>
          <w:szCs w:val="24"/>
        </w:rPr>
        <w:t>, так как характер и масштабы инвестиций ещ</w:t>
      </w:r>
      <w:r w:rsidR="00F757E9">
        <w:rPr>
          <w:rFonts w:ascii="Times New Roman" w:hAnsi="Times New Roman" w:cs="Times New Roman"/>
          <w:sz w:val="24"/>
          <w:szCs w:val="24"/>
        </w:rPr>
        <w:t>ё</w:t>
      </w:r>
      <w:r w:rsidRPr="009D0A9F">
        <w:rPr>
          <w:rFonts w:ascii="Times New Roman" w:hAnsi="Times New Roman" w:cs="Times New Roman"/>
          <w:sz w:val="24"/>
          <w:szCs w:val="24"/>
        </w:rPr>
        <w:t xml:space="preserve"> не определены. Следовательно, очень трудно полностью предсказать последствия и риски. </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lastRenderedPageBreak/>
        <w:t xml:space="preserve">В основном от проектных мероприятий ожидаются долгосрочные положительные воздействия, негативные воздействия являются временными и связаны со строительными работами. </w:t>
      </w:r>
    </w:p>
    <w:p w:rsidR="009D0A9F" w:rsidRPr="009D0A9F" w:rsidRDefault="009D0A9F" w:rsidP="009D0A9F">
      <w:pPr>
        <w:autoSpaceDE w:val="0"/>
        <w:autoSpaceDN w:val="0"/>
        <w:adjustRightInd w:val="0"/>
        <w:spacing w:before="120" w:after="0"/>
        <w:jc w:val="both"/>
        <w:rPr>
          <w:rFonts w:ascii="Times New Roman" w:eastAsia="Calibri" w:hAnsi="Times New Roman" w:cs="Times New Roman"/>
          <w:color w:val="000000"/>
          <w:sz w:val="24"/>
          <w:szCs w:val="24"/>
        </w:rPr>
      </w:pPr>
      <w:r w:rsidRPr="009D0A9F">
        <w:rPr>
          <w:rFonts w:ascii="Times New Roman" w:eastAsia="Calibri" w:hAnsi="Times New Roman" w:cs="Times New Roman"/>
          <w:b/>
          <w:color w:val="000000"/>
          <w:sz w:val="24"/>
          <w:szCs w:val="24"/>
        </w:rPr>
        <w:t>К ожидаемым выгодам от проекта относятся:</w:t>
      </w:r>
      <w:r w:rsidRPr="009D0A9F">
        <w:rPr>
          <w:rFonts w:ascii="Times New Roman" w:eastAsia="Calibri" w:hAnsi="Times New Roman" w:cs="Times New Roman"/>
          <w:color w:val="000000"/>
          <w:sz w:val="24"/>
          <w:szCs w:val="24"/>
        </w:rPr>
        <w:t xml:space="preserve"> (</w:t>
      </w:r>
      <w:r w:rsidRPr="009D0A9F">
        <w:rPr>
          <w:rFonts w:ascii="Times New Roman" w:eastAsia="Calibri" w:hAnsi="Times New Roman" w:cs="Times New Roman"/>
          <w:color w:val="000000"/>
          <w:sz w:val="24"/>
          <w:szCs w:val="24"/>
          <w:lang w:val="en-US"/>
        </w:rPr>
        <w:t>i</w:t>
      </w:r>
      <w:r w:rsidRPr="009D0A9F">
        <w:rPr>
          <w:rFonts w:ascii="Times New Roman" w:eastAsia="Calibri" w:hAnsi="Times New Roman" w:cs="Times New Roman"/>
          <w:color w:val="000000"/>
          <w:sz w:val="24"/>
          <w:szCs w:val="24"/>
        </w:rPr>
        <w:t>) расширение эффективно орошаемых площадей, ведущее к повышению интенсивности земледелия и сельскохозяйственного производства; (</w:t>
      </w:r>
      <w:r w:rsidRPr="009D0A9F">
        <w:rPr>
          <w:rFonts w:ascii="Times New Roman" w:eastAsia="Calibri" w:hAnsi="Times New Roman" w:cs="Times New Roman"/>
          <w:color w:val="000000"/>
          <w:sz w:val="24"/>
          <w:szCs w:val="24"/>
          <w:lang w:val="en-US"/>
        </w:rPr>
        <w:t>ii</w:t>
      </w:r>
      <w:r w:rsidRPr="009D0A9F">
        <w:rPr>
          <w:rFonts w:ascii="Times New Roman" w:eastAsia="Calibri" w:hAnsi="Times New Roman" w:cs="Times New Roman"/>
          <w:color w:val="000000"/>
          <w:sz w:val="24"/>
          <w:szCs w:val="24"/>
        </w:rPr>
        <w:t>) экономия энергии за счёт модернизации насосных станций и развития самотёчного орошения в приоритетном порядке; и (</w:t>
      </w:r>
      <w:r w:rsidRPr="009D0A9F">
        <w:rPr>
          <w:rFonts w:ascii="Times New Roman" w:eastAsia="Calibri" w:hAnsi="Times New Roman" w:cs="Times New Roman"/>
          <w:color w:val="000000"/>
          <w:sz w:val="24"/>
          <w:szCs w:val="24"/>
          <w:lang w:val="en-US"/>
        </w:rPr>
        <w:t>iii</w:t>
      </w:r>
      <w:r w:rsidRPr="009D0A9F">
        <w:rPr>
          <w:rFonts w:ascii="Times New Roman" w:eastAsia="Calibri" w:hAnsi="Times New Roman" w:cs="Times New Roman"/>
          <w:color w:val="000000"/>
          <w:sz w:val="24"/>
          <w:szCs w:val="24"/>
        </w:rPr>
        <w:t xml:space="preserve">) диверсификация сельскохозяйственных культур. Получение данных выгод будет происходить благодаря модернизации ирригационных систем и повышению эффективности деятельности поставщиков ирригационных услуг. Косвенные выгоды будут включать в себя предотвращённые потери сельскохозяйственного производства, </w:t>
      </w:r>
      <w:proofErr w:type="spellStart"/>
      <w:r w:rsidRPr="009D0A9F">
        <w:rPr>
          <w:rFonts w:ascii="Times New Roman" w:eastAsia="Calibri" w:hAnsi="Times New Roman" w:cs="Times New Roman"/>
          <w:color w:val="000000"/>
          <w:sz w:val="24"/>
          <w:szCs w:val="24"/>
        </w:rPr>
        <w:t>вмененные</w:t>
      </w:r>
      <w:proofErr w:type="spellEnd"/>
      <w:r w:rsidRPr="009D0A9F">
        <w:rPr>
          <w:rFonts w:ascii="Times New Roman" w:eastAsia="Calibri" w:hAnsi="Times New Roman" w:cs="Times New Roman"/>
          <w:color w:val="000000"/>
          <w:sz w:val="24"/>
          <w:szCs w:val="24"/>
        </w:rPr>
        <w:t xml:space="preserve"> издержки по энергосбережению и увеличение объёмов финансирования сектора за счёт повышения собираемости оплаты. </w:t>
      </w:r>
    </w:p>
    <w:p w:rsidR="009D0A9F" w:rsidRPr="009D0A9F" w:rsidRDefault="009D0A9F" w:rsidP="009D0A9F">
      <w:pPr>
        <w:autoSpaceDE w:val="0"/>
        <w:autoSpaceDN w:val="0"/>
        <w:adjustRightInd w:val="0"/>
        <w:spacing w:before="120" w:after="0"/>
        <w:jc w:val="both"/>
        <w:rPr>
          <w:rFonts w:ascii="Times New Roman" w:eastAsia="Calibri" w:hAnsi="Times New Roman" w:cs="Times New Roman"/>
          <w:color w:val="000000"/>
          <w:sz w:val="24"/>
          <w:szCs w:val="24"/>
        </w:rPr>
      </w:pPr>
      <w:r w:rsidRPr="009D0A9F">
        <w:rPr>
          <w:rFonts w:ascii="Times New Roman" w:eastAsia="Calibri" w:hAnsi="Times New Roman" w:cs="Times New Roman"/>
          <w:color w:val="000000"/>
          <w:sz w:val="24"/>
          <w:szCs w:val="24"/>
        </w:rPr>
        <w:t>Также, мероприятия проекта будут способствовать следующему:</w:t>
      </w:r>
    </w:p>
    <w:p w:rsidR="009D0A9F" w:rsidRPr="009D0A9F" w:rsidRDefault="009D0A9F" w:rsidP="000C3EDB">
      <w:pPr>
        <w:numPr>
          <w:ilvl w:val="0"/>
          <w:numId w:val="19"/>
        </w:numPr>
        <w:spacing w:after="0"/>
        <w:ind w:left="567" w:hanging="425"/>
        <w:contextualSpacing/>
        <w:rPr>
          <w:rFonts w:ascii="Times New Roman" w:hAnsi="Times New Roman" w:cs="Times New Roman"/>
          <w:i/>
          <w:sz w:val="24"/>
          <w:szCs w:val="24"/>
        </w:rPr>
      </w:pPr>
      <w:r w:rsidRPr="009D0A9F">
        <w:rPr>
          <w:rFonts w:ascii="Times New Roman" w:hAnsi="Times New Roman" w:cs="Times New Roman"/>
          <w:i/>
          <w:sz w:val="24"/>
          <w:szCs w:val="24"/>
        </w:rPr>
        <w:t>улучшению возможностей трудоустройства, т.е. обеспечению  уровня занятости и доходов  местного населения;</w:t>
      </w:r>
    </w:p>
    <w:p w:rsidR="009D0A9F" w:rsidRPr="009D0A9F" w:rsidRDefault="009D0A9F" w:rsidP="000C3EDB">
      <w:pPr>
        <w:numPr>
          <w:ilvl w:val="0"/>
          <w:numId w:val="19"/>
        </w:numPr>
        <w:spacing w:after="0"/>
        <w:ind w:left="567" w:hanging="425"/>
        <w:contextualSpacing/>
        <w:rPr>
          <w:rFonts w:ascii="Times New Roman" w:hAnsi="Times New Roman" w:cs="Times New Roman"/>
          <w:i/>
          <w:sz w:val="24"/>
          <w:szCs w:val="24"/>
        </w:rPr>
      </w:pPr>
      <w:r w:rsidRPr="009D0A9F">
        <w:rPr>
          <w:rFonts w:ascii="Times New Roman" w:hAnsi="Times New Roman" w:cs="Times New Roman"/>
          <w:i/>
          <w:sz w:val="24"/>
          <w:szCs w:val="24"/>
        </w:rPr>
        <w:t xml:space="preserve">использованию местных товаров и услуг во время проведения строительных работ; </w:t>
      </w:r>
    </w:p>
    <w:p w:rsidR="009D0A9F" w:rsidRPr="009D0A9F" w:rsidRDefault="009D0A9F" w:rsidP="000C3EDB">
      <w:pPr>
        <w:numPr>
          <w:ilvl w:val="0"/>
          <w:numId w:val="19"/>
        </w:numPr>
        <w:spacing w:after="0"/>
        <w:ind w:left="567" w:hanging="425"/>
        <w:contextualSpacing/>
        <w:rPr>
          <w:rFonts w:ascii="Times New Roman" w:hAnsi="Times New Roman" w:cs="Times New Roman"/>
          <w:i/>
          <w:sz w:val="24"/>
          <w:szCs w:val="24"/>
        </w:rPr>
      </w:pPr>
      <w:r w:rsidRPr="009D0A9F">
        <w:rPr>
          <w:rFonts w:ascii="Times New Roman" w:hAnsi="Times New Roman" w:cs="Times New Roman"/>
          <w:i/>
          <w:sz w:val="24"/>
          <w:szCs w:val="24"/>
        </w:rPr>
        <w:t>налоговые поступления в региональный бюджет;</w:t>
      </w:r>
    </w:p>
    <w:p w:rsidR="009D0A9F" w:rsidRPr="009D0A9F" w:rsidRDefault="009D0A9F" w:rsidP="000C3EDB">
      <w:pPr>
        <w:numPr>
          <w:ilvl w:val="0"/>
          <w:numId w:val="19"/>
        </w:numPr>
        <w:spacing w:after="0"/>
        <w:ind w:left="567" w:hanging="425"/>
        <w:contextualSpacing/>
        <w:rPr>
          <w:rFonts w:ascii="Times New Roman" w:hAnsi="Times New Roman"/>
          <w:bCs/>
          <w:i/>
          <w:iCs/>
          <w:sz w:val="24"/>
          <w:szCs w:val="24"/>
        </w:rPr>
      </w:pPr>
      <w:r w:rsidRPr="009D0A9F">
        <w:rPr>
          <w:rFonts w:ascii="Times New Roman" w:hAnsi="Times New Roman" w:cs="Times New Roman"/>
          <w:i/>
          <w:sz w:val="24"/>
          <w:szCs w:val="24"/>
        </w:rPr>
        <w:t>получению возможности  в сфере обучения бенефициаров проекта;</w:t>
      </w:r>
    </w:p>
    <w:p w:rsidR="009D0A9F" w:rsidRPr="009D0A9F" w:rsidRDefault="009D0A9F" w:rsidP="000C3EDB">
      <w:pPr>
        <w:numPr>
          <w:ilvl w:val="0"/>
          <w:numId w:val="19"/>
        </w:numPr>
        <w:ind w:left="567" w:hanging="425"/>
        <w:contextualSpacing/>
        <w:rPr>
          <w:rFonts w:ascii="Times New Roman" w:hAnsi="Times New Roman" w:cs="Times New Roman"/>
          <w:i/>
          <w:sz w:val="24"/>
          <w:szCs w:val="24"/>
        </w:rPr>
      </w:pPr>
      <w:r w:rsidRPr="009D0A9F">
        <w:rPr>
          <w:rFonts w:ascii="Times New Roman" w:hAnsi="Times New Roman" w:cs="Times New Roman"/>
          <w:i/>
          <w:sz w:val="24"/>
          <w:szCs w:val="24"/>
        </w:rPr>
        <w:t>возможному  сокращению  негативной тенденции   оттока  населения (миграции) из  районов  вблизи  территории реализации Проекта;</w:t>
      </w:r>
    </w:p>
    <w:p w:rsidR="009D0A9F" w:rsidRPr="009D0A9F" w:rsidRDefault="009D0A9F" w:rsidP="000C3EDB">
      <w:pPr>
        <w:numPr>
          <w:ilvl w:val="0"/>
          <w:numId w:val="19"/>
        </w:numPr>
        <w:ind w:left="567" w:hanging="425"/>
        <w:contextualSpacing/>
        <w:jc w:val="both"/>
        <w:rPr>
          <w:rFonts w:ascii="Times New Roman" w:hAnsi="Times New Roman" w:cs="Times New Roman"/>
          <w:i/>
          <w:sz w:val="24"/>
          <w:szCs w:val="24"/>
        </w:rPr>
      </w:pPr>
      <w:r w:rsidRPr="009D0A9F">
        <w:rPr>
          <w:rFonts w:ascii="Times New Roman" w:hAnsi="Times New Roman" w:cs="Times New Roman"/>
          <w:i/>
          <w:sz w:val="24"/>
          <w:szCs w:val="24"/>
        </w:rPr>
        <w:t>предоставлению возможности фермерам реализовать свои планы в рамках получения малых грантов для восстановления мелкомасштабной ирригационной инфраструктуры.</w:t>
      </w:r>
    </w:p>
    <w:p w:rsidR="009D0A9F" w:rsidRPr="009D0A9F" w:rsidRDefault="009D0A9F" w:rsidP="009D0A9F">
      <w:pPr>
        <w:jc w:val="both"/>
        <w:rPr>
          <w:rFonts w:ascii="Times New Roman" w:hAnsi="Times New Roman"/>
          <w:bCs/>
          <w:iCs/>
          <w:sz w:val="24"/>
          <w:szCs w:val="24"/>
        </w:rPr>
      </w:pPr>
      <w:r w:rsidRPr="009D0A9F">
        <w:rPr>
          <w:rFonts w:ascii="Times New Roman" w:hAnsi="Times New Roman"/>
          <w:bCs/>
          <w:iCs/>
          <w:sz w:val="24"/>
          <w:szCs w:val="24"/>
        </w:rPr>
        <w:t>Ниже перечислены возможные риски и негативные воздействия, которые могут возникнуть в ходе реализации проектных мероприятий:</w:t>
      </w:r>
    </w:p>
    <w:p w:rsidR="009D0A9F" w:rsidRPr="009D0A9F" w:rsidRDefault="009D0A9F" w:rsidP="009D0A9F">
      <w:pPr>
        <w:spacing w:after="0"/>
        <w:jc w:val="both"/>
        <w:rPr>
          <w:rFonts w:ascii="Times New Roman" w:hAnsi="Times New Roman"/>
          <w:b/>
          <w:color w:val="000000" w:themeColor="text1"/>
          <w:sz w:val="24"/>
          <w:szCs w:val="24"/>
        </w:rPr>
      </w:pPr>
      <w:r w:rsidRPr="009D0A9F">
        <w:rPr>
          <w:rFonts w:ascii="Times New Roman" w:hAnsi="Times New Roman"/>
          <w:b/>
          <w:color w:val="000000" w:themeColor="text1"/>
          <w:sz w:val="24"/>
          <w:szCs w:val="24"/>
        </w:rPr>
        <w:t>Общие социально-экологические риски и воздействия</w:t>
      </w:r>
    </w:p>
    <w:p w:rsidR="009D0A9F" w:rsidRPr="009D0A9F" w:rsidRDefault="009D0A9F" w:rsidP="009D0A9F">
      <w:pPr>
        <w:spacing w:after="0"/>
        <w:jc w:val="both"/>
        <w:rPr>
          <w:rFonts w:ascii="Times New Roman" w:hAnsi="Times New Roman"/>
          <w:bCs/>
          <w:iCs/>
          <w:sz w:val="24"/>
          <w:szCs w:val="24"/>
          <w:u w:val="single"/>
        </w:rPr>
      </w:pPr>
      <w:r w:rsidRPr="009D0A9F">
        <w:rPr>
          <w:rFonts w:ascii="Times New Roman" w:hAnsi="Times New Roman"/>
          <w:color w:val="000000" w:themeColor="text1"/>
          <w:sz w:val="24"/>
          <w:szCs w:val="24"/>
          <w:u w:val="single"/>
        </w:rPr>
        <w:t>Прямые негативные риски:</w:t>
      </w:r>
    </w:p>
    <w:p w:rsidR="009D0A9F" w:rsidRPr="009D0A9F" w:rsidRDefault="009D0A9F" w:rsidP="000C3EDB">
      <w:pPr>
        <w:numPr>
          <w:ilvl w:val="0"/>
          <w:numId w:val="5"/>
        </w:numPr>
        <w:tabs>
          <w:tab w:val="num" w:pos="709"/>
        </w:tabs>
        <w:spacing w:after="0" w:line="240" w:lineRule="auto"/>
        <w:ind w:left="709"/>
        <w:jc w:val="both"/>
        <w:rPr>
          <w:rFonts w:ascii="Times New Roman" w:eastAsia="Calibri" w:hAnsi="Times New Roman" w:cs="Times New Roman"/>
          <w:bCs/>
          <w:i/>
          <w:iCs/>
          <w:sz w:val="24"/>
          <w:szCs w:val="24"/>
        </w:rPr>
      </w:pPr>
      <w:r w:rsidRPr="009D0A9F">
        <w:rPr>
          <w:rFonts w:ascii="Times New Roman" w:eastAsia="Calibri" w:hAnsi="Times New Roman" w:cs="Times New Roman"/>
          <w:bCs/>
          <w:i/>
          <w:iCs/>
          <w:sz w:val="24"/>
          <w:szCs w:val="24"/>
        </w:rPr>
        <w:t>временное образование пыли и шума, тряски;</w:t>
      </w:r>
    </w:p>
    <w:p w:rsidR="009D0A9F" w:rsidRPr="009D0A9F" w:rsidRDefault="009D0A9F" w:rsidP="000C3EDB">
      <w:pPr>
        <w:numPr>
          <w:ilvl w:val="0"/>
          <w:numId w:val="5"/>
        </w:numPr>
        <w:tabs>
          <w:tab w:val="num" w:pos="709"/>
        </w:tabs>
        <w:spacing w:after="0" w:line="240" w:lineRule="auto"/>
        <w:ind w:left="709"/>
        <w:jc w:val="both"/>
        <w:rPr>
          <w:rFonts w:ascii="Times New Roman" w:eastAsia="Calibri" w:hAnsi="Times New Roman" w:cs="Times New Roman"/>
          <w:bCs/>
          <w:i/>
          <w:iCs/>
          <w:sz w:val="24"/>
          <w:szCs w:val="24"/>
        </w:rPr>
      </w:pPr>
      <w:r w:rsidRPr="009D0A9F">
        <w:rPr>
          <w:rFonts w:ascii="Times New Roman" w:eastAsia="Calibri" w:hAnsi="Times New Roman" w:cs="Times New Roman"/>
          <w:bCs/>
          <w:i/>
          <w:iCs/>
          <w:sz w:val="24"/>
          <w:szCs w:val="24"/>
        </w:rPr>
        <w:t>временное неудобство на межхозяйственных дорогах;</w:t>
      </w:r>
    </w:p>
    <w:p w:rsidR="009D0A9F" w:rsidRPr="009D0A9F" w:rsidRDefault="009D0A9F" w:rsidP="000C3EDB">
      <w:pPr>
        <w:numPr>
          <w:ilvl w:val="0"/>
          <w:numId w:val="5"/>
        </w:numPr>
        <w:tabs>
          <w:tab w:val="num" w:pos="709"/>
        </w:tabs>
        <w:spacing w:after="0" w:line="240" w:lineRule="auto"/>
        <w:ind w:left="709"/>
        <w:jc w:val="both"/>
        <w:rPr>
          <w:rFonts w:ascii="Times New Roman" w:eastAsia="Calibri" w:hAnsi="Times New Roman" w:cs="Times New Roman"/>
          <w:bCs/>
          <w:i/>
          <w:iCs/>
          <w:sz w:val="24"/>
          <w:szCs w:val="24"/>
        </w:rPr>
      </w:pPr>
      <w:r w:rsidRPr="009D0A9F">
        <w:rPr>
          <w:rFonts w:ascii="Times New Roman" w:eastAsia="Calibri" w:hAnsi="Times New Roman" w:cs="Times New Roman"/>
          <w:bCs/>
          <w:i/>
          <w:iCs/>
          <w:sz w:val="24"/>
          <w:szCs w:val="24"/>
        </w:rPr>
        <w:t>возможные нарушения при функционировании строительных лагерей;</w:t>
      </w:r>
    </w:p>
    <w:p w:rsidR="009D0A9F" w:rsidRPr="009D0A9F" w:rsidRDefault="009D0A9F" w:rsidP="000C3EDB">
      <w:pPr>
        <w:numPr>
          <w:ilvl w:val="0"/>
          <w:numId w:val="5"/>
        </w:numPr>
        <w:tabs>
          <w:tab w:val="num" w:pos="709"/>
        </w:tabs>
        <w:spacing w:after="0" w:line="240" w:lineRule="auto"/>
        <w:ind w:left="709"/>
        <w:jc w:val="both"/>
        <w:rPr>
          <w:rFonts w:ascii="Times New Roman" w:eastAsia="Calibri" w:hAnsi="Times New Roman" w:cs="Times New Roman"/>
          <w:bCs/>
          <w:i/>
          <w:iCs/>
          <w:sz w:val="24"/>
          <w:szCs w:val="24"/>
        </w:rPr>
      </w:pPr>
      <w:r w:rsidRPr="009D0A9F">
        <w:rPr>
          <w:rFonts w:ascii="Times New Roman" w:eastAsia="Calibri" w:hAnsi="Times New Roman" w:cs="Times New Roman"/>
          <w:bCs/>
          <w:i/>
          <w:iCs/>
          <w:sz w:val="24"/>
          <w:szCs w:val="24"/>
        </w:rPr>
        <w:t>загрязнение почвы и воды;</w:t>
      </w:r>
    </w:p>
    <w:p w:rsidR="009D0A9F" w:rsidRPr="009D0A9F" w:rsidRDefault="009D0A9F" w:rsidP="000C3EDB">
      <w:pPr>
        <w:numPr>
          <w:ilvl w:val="0"/>
          <w:numId w:val="37"/>
        </w:numPr>
        <w:tabs>
          <w:tab w:val="num" w:pos="709"/>
        </w:tabs>
        <w:spacing w:after="0" w:line="240" w:lineRule="auto"/>
        <w:ind w:left="709"/>
        <w:rPr>
          <w:rFonts w:ascii="Times New Roman" w:hAnsi="Times New Roman" w:cs="Times New Roman"/>
          <w:i/>
          <w:sz w:val="24"/>
          <w:szCs w:val="24"/>
        </w:rPr>
      </w:pPr>
      <w:r w:rsidRPr="009D0A9F">
        <w:rPr>
          <w:rFonts w:ascii="Times New Roman" w:hAnsi="Times New Roman" w:cs="Times New Roman"/>
          <w:i/>
          <w:sz w:val="24"/>
          <w:szCs w:val="24"/>
        </w:rPr>
        <w:t xml:space="preserve">деградации земель (засоление, заболачивание и эрозия </w:t>
      </w:r>
      <w:r w:rsidR="00CF1594">
        <w:rPr>
          <w:rFonts w:ascii="Times New Roman" w:hAnsi="Times New Roman" w:cs="Times New Roman"/>
          <w:i/>
          <w:sz w:val="24"/>
          <w:szCs w:val="24"/>
        </w:rPr>
        <w:t>почв, неэффективное</w:t>
      </w:r>
      <w:r w:rsidRPr="009D0A9F">
        <w:rPr>
          <w:rFonts w:ascii="Times New Roman" w:hAnsi="Times New Roman" w:cs="Times New Roman"/>
          <w:i/>
          <w:sz w:val="24"/>
          <w:szCs w:val="24"/>
        </w:rPr>
        <w:t xml:space="preserve"> использования водных ресурсов в случае ошибок при проектировании и эксплуатации ирригационных и коллекторно-дренажных систем;</w:t>
      </w:r>
    </w:p>
    <w:p w:rsidR="009D0A9F" w:rsidRPr="009D0A9F" w:rsidRDefault="009D0A9F" w:rsidP="000C3EDB">
      <w:pPr>
        <w:numPr>
          <w:ilvl w:val="0"/>
          <w:numId w:val="37"/>
        </w:numPr>
        <w:spacing w:after="0" w:line="240" w:lineRule="auto"/>
        <w:rPr>
          <w:rFonts w:ascii="Times New Roman" w:hAnsi="Times New Roman" w:cs="Times New Roman"/>
          <w:i/>
          <w:sz w:val="24"/>
          <w:szCs w:val="24"/>
        </w:rPr>
      </w:pPr>
      <w:r w:rsidRPr="009D0A9F">
        <w:rPr>
          <w:rFonts w:ascii="Times New Roman" w:hAnsi="Times New Roman" w:cs="Times New Roman"/>
          <w:i/>
          <w:sz w:val="24"/>
          <w:szCs w:val="24"/>
        </w:rPr>
        <w:t>образования дополнительных бытовых и промышленных отходов;</w:t>
      </w:r>
    </w:p>
    <w:p w:rsidR="009D0A9F" w:rsidRPr="009D0A9F" w:rsidRDefault="009D0A9F" w:rsidP="000C3EDB">
      <w:pPr>
        <w:numPr>
          <w:ilvl w:val="0"/>
          <w:numId w:val="5"/>
        </w:numPr>
        <w:tabs>
          <w:tab w:val="num" w:pos="709"/>
        </w:tabs>
        <w:spacing w:after="0"/>
        <w:ind w:left="709"/>
        <w:jc w:val="both"/>
        <w:rPr>
          <w:rFonts w:ascii="Times New Roman" w:eastAsia="Calibri" w:hAnsi="Times New Roman"/>
          <w:bCs/>
          <w:i/>
          <w:iCs/>
          <w:sz w:val="24"/>
          <w:szCs w:val="24"/>
        </w:rPr>
      </w:pPr>
      <w:r w:rsidRPr="009D0A9F">
        <w:rPr>
          <w:rFonts w:ascii="Times New Roman" w:eastAsia="Calibri" w:hAnsi="Times New Roman"/>
          <w:bCs/>
          <w:i/>
          <w:iCs/>
          <w:sz w:val="24"/>
          <w:szCs w:val="24"/>
        </w:rPr>
        <w:t>возможные риски для здоровья и безопасности рабочих и местного населения во время проведения строительных работ;</w:t>
      </w:r>
    </w:p>
    <w:p w:rsidR="009D0A9F" w:rsidRPr="009D0A9F" w:rsidRDefault="009D0A9F" w:rsidP="009D0A9F">
      <w:pPr>
        <w:spacing w:line="240" w:lineRule="auto"/>
        <w:rPr>
          <w:rFonts w:ascii="Times New Roman" w:hAnsi="Times New Roman" w:cs="Times New Roman"/>
          <w:sz w:val="24"/>
          <w:szCs w:val="24"/>
          <w:u w:val="single"/>
        </w:rPr>
      </w:pPr>
      <w:r w:rsidRPr="009D0A9F">
        <w:rPr>
          <w:rFonts w:ascii="Times New Roman" w:hAnsi="Times New Roman" w:cs="Times New Roman"/>
          <w:sz w:val="24"/>
          <w:szCs w:val="24"/>
          <w:u w:val="single"/>
        </w:rPr>
        <w:t>А также косвенные риски:</w:t>
      </w:r>
    </w:p>
    <w:p w:rsidR="009D0A9F" w:rsidRPr="00E2731B" w:rsidRDefault="009D0A9F" w:rsidP="000C3EDB">
      <w:pPr>
        <w:numPr>
          <w:ilvl w:val="0"/>
          <w:numId w:val="5"/>
        </w:numPr>
        <w:spacing w:after="0"/>
        <w:contextualSpacing/>
        <w:jc w:val="both"/>
        <w:rPr>
          <w:rFonts w:ascii="Times New Roman" w:eastAsia="Calibri" w:hAnsi="Times New Roman" w:cs="Times New Roman"/>
          <w:bCs/>
          <w:i/>
          <w:iCs/>
          <w:sz w:val="24"/>
          <w:szCs w:val="24"/>
        </w:rPr>
      </w:pPr>
      <w:r w:rsidRPr="009D0A9F">
        <w:rPr>
          <w:rFonts w:ascii="Times New Roman" w:hAnsi="Times New Roman" w:cs="Times New Roman"/>
          <w:i/>
          <w:sz w:val="24"/>
          <w:szCs w:val="24"/>
        </w:rPr>
        <w:t xml:space="preserve">возрастание применения </w:t>
      </w:r>
      <w:proofErr w:type="spellStart"/>
      <w:r w:rsidRPr="009D0A9F">
        <w:rPr>
          <w:rFonts w:ascii="Times New Roman" w:hAnsi="Times New Roman" w:cs="Times New Roman"/>
          <w:i/>
          <w:sz w:val="24"/>
          <w:szCs w:val="24"/>
        </w:rPr>
        <w:t>агрохимикатов</w:t>
      </w:r>
      <w:proofErr w:type="spellEnd"/>
      <w:r w:rsidRPr="009D0A9F">
        <w:rPr>
          <w:rFonts w:ascii="Times New Roman" w:hAnsi="Times New Roman" w:cs="Times New Roman"/>
          <w:i/>
          <w:sz w:val="24"/>
          <w:szCs w:val="24"/>
        </w:rPr>
        <w:t>, включая недопустимые дозы азотных удобрений и средств борьбы с вредителями растений (пестицидов</w:t>
      </w:r>
      <w:r w:rsidRPr="009D0A9F">
        <w:rPr>
          <w:rFonts w:ascii="Times New Roman" w:hAnsi="Times New Roman" w:cs="Times New Roman"/>
          <w:sz w:val="24"/>
          <w:szCs w:val="24"/>
        </w:rPr>
        <w:t>).</w:t>
      </w:r>
    </w:p>
    <w:p w:rsidR="00E2731B" w:rsidRDefault="00E2731B" w:rsidP="00E2731B">
      <w:pPr>
        <w:spacing w:after="0"/>
        <w:contextualSpacing/>
        <w:jc w:val="both"/>
        <w:rPr>
          <w:rFonts w:ascii="Times New Roman" w:eastAsia="Calibri" w:hAnsi="Times New Roman" w:cs="Times New Roman"/>
          <w:bCs/>
          <w:i/>
          <w:iCs/>
          <w:sz w:val="24"/>
          <w:szCs w:val="24"/>
        </w:rPr>
      </w:pPr>
    </w:p>
    <w:p w:rsidR="00E2731B" w:rsidRDefault="00E2731B" w:rsidP="00E2731B">
      <w:pPr>
        <w:spacing w:after="0"/>
        <w:contextualSpacing/>
        <w:jc w:val="both"/>
        <w:rPr>
          <w:rFonts w:ascii="Times New Roman" w:eastAsia="Calibri" w:hAnsi="Times New Roman" w:cs="Times New Roman"/>
          <w:bCs/>
          <w:i/>
          <w:iCs/>
          <w:sz w:val="24"/>
          <w:szCs w:val="24"/>
        </w:rPr>
      </w:pPr>
    </w:p>
    <w:p w:rsidR="00E2731B" w:rsidRPr="009D0A9F" w:rsidRDefault="00E2731B" w:rsidP="00E2731B">
      <w:pPr>
        <w:spacing w:after="0"/>
        <w:contextualSpacing/>
        <w:jc w:val="both"/>
        <w:rPr>
          <w:rFonts w:ascii="Times New Roman" w:eastAsia="Calibri" w:hAnsi="Times New Roman" w:cs="Times New Roman"/>
          <w:bCs/>
          <w:i/>
          <w:iCs/>
          <w:sz w:val="24"/>
          <w:szCs w:val="24"/>
        </w:rPr>
      </w:pPr>
    </w:p>
    <w:p w:rsidR="009D0A9F" w:rsidRPr="009D0A9F" w:rsidRDefault="009D0A9F" w:rsidP="009D0A9F">
      <w:pPr>
        <w:spacing w:after="0"/>
        <w:jc w:val="both"/>
        <w:rPr>
          <w:rFonts w:ascii="Times New Roman" w:eastAsia="Calibri" w:hAnsi="Times New Roman"/>
          <w:bCs/>
          <w:i/>
          <w:iCs/>
          <w:sz w:val="24"/>
          <w:szCs w:val="24"/>
          <w:u w:val="single"/>
        </w:rPr>
      </w:pPr>
      <w:r w:rsidRPr="009D0A9F">
        <w:rPr>
          <w:rFonts w:ascii="Times New Roman" w:hAnsi="Times New Roman"/>
          <w:b/>
          <w:color w:val="000000" w:themeColor="text1"/>
          <w:sz w:val="24"/>
          <w:szCs w:val="24"/>
          <w:u w:val="single"/>
        </w:rPr>
        <w:lastRenderedPageBreak/>
        <w:t>Социальные риски и воздействия</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bCs/>
          <w:i/>
          <w:iCs/>
          <w:sz w:val="24"/>
          <w:szCs w:val="24"/>
        </w:rPr>
      </w:pPr>
      <w:r w:rsidRPr="009D0A9F">
        <w:rPr>
          <w:rFonts w:ascii="Times New Roman" w:eastAsia="Calibri" w:hAnsi="Times New Roman"/>
          <w:bCs/>
          <w:i/>
          <w:iCs/>
          <w:sz w:val="24"/>
          <w:szCs w:val="24"/>
        </w:rPr>
        <w:t>приток рабочей силы извне и ущемление интересов местного сообщества по возможностям трудоустройства;</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bCs/>
          <w:i/>
          <w:iCs/>
          <w:sz w:val="24"/>
          <w:szCs w:val="24"/>
        </w:rPr>
      </w:pPr>
      <w:r w:rsidRPr="009D0A9F">
        <w:rPr>
          <w:rFonts w:ascii="Times New Roman" w:eastAsia="Calibri" w:hAnsi="Times New Roman"/>
          <w:bCs/>
          <w:i/>
          <w:iCs/>
          <w:sz w:val="24"/>
          <w:szCs w:val="24"/>
        </w:rPr>
        <w:t>ограниченные возможности этнических меньшинств в получении доступа к выгодам проекта;</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bCs/>
          <w:i/>
          <w:iCs/>
          <w:sz w:val="24"/>
          <w:szCs w:val="24"/>
        </w:rPr>
      </w:pPr>
      <w:r w:rsidRPr="009D0A9F">
        <w:rPr>
          <w:rFonts w:ascii="Times New Roman" w:eastAsia="Calibri" w:hAnsi="Times New Roman"/>
          <w:bCs/>
          <w:i/>
          <w:iCs/>
          <w:sz w:val="24"/>
          <w:szCs w:val="24"/>
        </w:rPr>
        <w:t>ограничение возможностей сельских женщин в получении выгод от проектной деятельности, дискриминация в оплате труда;</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bCs/>
          <w:i/>
          <w:iCs/>
          <w:sz w:val="24"/>
          <w:szCs w:val="24"/>
        </w:rPr>
      </w:pPr>
      <w:r w:rsidRPr="009D0A9F">
        <w:rPr>
          <w:rFonts w:ascii="Times New Roman" w:eastAsia="Calibri" w:hAnsi="Times New Roman"/>
          <w:bCs/>
          <w:i/>
          <w:iCs/>
          <w:sz w:val="24"/>
          <w:szCs w:val="24"/>
        </w:rPr>
        <w:t>возможное применение детского труда</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bCs/>
          <w:i/>
          <w:iCs/>
          <w:sz w:val="24"/>
          <w:szCs w:val="24"/>
        </w:rPr>
      </w:pPr>
      <w:r w:rsidRPr="009D0A9F">
        <w:rPr>
          <w:rFonts w:ascii="Times New Roman" w:eastAsia="Calibri" w:hAnsi="Times New Roman"/>
          <w:bCs/>
          <w:i/>
          <w:iCs/>
          <w:sz w:val="24"/>
          <w:szCs w:val="24"/>
        </w:rPr>
        <w:t>возникновение риска социальной незащищённости при трудоустройстве без официальных договорных обязательств;</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bCs/>
          <w:i/>
          <w:iCs/>
          <w:sz w:val="24"/>
          <w:szCs w:val="24"/>
        </w:rPr>
      </w:pPr>
      <w:r w:rsidRPr="009D0A9F">
        <w:rPr>
          <w:rFonts w:ascii="Times New Roman" w:eastAsia="Calibri" w:hAnsi="Times New Roman"/>
          <w:bCs/>
          <w:i/>
          <w:iCs/>
          <w:sz w:val="24"/>
          <w:szCs w:val="24"/>
        </w:rPr>
        <w:t>возникновение споров и недоразумений;</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cs="Times New Roman"/>
          <w:bCs/>
          <w:i/>
          <w:iCs/>
          <w:sz w:val="24"/>
          <w:szCs w:val="24"/>
        </w:rPr>
      </w:pPr>
      <w:r w:rsidRPr="009D0A9F">
        <w:rPr>
          <w:rFonts w:ascii="Times New Roman" w:eastAsia="Calibri" w:hAnsi="Times New Roman" w:cs="Times New Roman"/>
          <w:bCs/>
          <w:i/>
          <w:iCs/>
          <w:sz w:val="24"/>
          <w:szCs w:val="24"/>
        </w:rPr>
        <w:t>недостаточное освещение и нецелевое распределение грантовых средств,</w:t>
      </w:r>
      <w:r w:rsidRPr="009D0A9F">
        <w:rPr>
          <w:rFonts w:ascii="Times New Roman" w:hAnsi="Times New Roman" w:cs="Times New Roman"/>
          <w:i/>
          <w:noProof/>
          <w:sz w:val="24"/>
          <w:szCs w:val="24"/>
        </w:rPr>
        <w:t xml:space="preserve"> ограничение  доступа к грантовым средствам со стороны уязвимых групп</w:t>
      </w:r>
      <w:r w:rsidRPr="009D0A9F">
        <w:rPr>
          <w:rFonts w:ascii="Times New Roman" w:eastAsia="Calibri" w:hAnsi="Times New Roman" w:cs="Times New Roman"/>
          <w:bCs/>
          <w:i/>
          <w:iCs/>
          <w:sz w:val="24"/>
          <w:szCs w:val="24"/>
        </w:rPr>
        <w:t>;</w:t>
      </w:r>
    </w:p>
    <w:p w:rsidR="009D0A9F" w:rsidRPr="009D0A9F" w:rsidRDefault="009D0A9F" w:rsidP="000C3EDB">
      <w:pPr>
        <w:numPr>
          <w:ilvl w:val="0"/>
          <w:numId w:val="5"/>
        </w:numPr>
        <w:tabs>
          <w:tab w:val="num" w:pos="709"/>
        </w:tabs>
        <w:spacing w:after="0"/>
        <w:ind w:left="709" w:hanging="284"/>
        <w:jc w:val="both"/>
        <w:rPr>
          <w:rFonts w:ascii="Times New Roman" w:eastAsia="Calibri" w:hAnsi="Times New Roman"/>
          <w:bCs/>
          <w:i/>
          <w:iCs/>
          <w:sz w:val="24"/>
          <w:szCs w:val="24"/>
        </w:rPr>
      </w:pPr>
      <w:r w:rsidRPr="009D0A9F">
        <w:rPr>
          <w:rFonts w:ascii="Times New Roman" w:eastAsia="Calibri" w:hAnsi="Times New Roman"/>
          <w:bCs/>
          <w:i/>
          <w:iCs/>
          <w:sz w:val="24"/>
          <w:szCs w:val="24"/>
        </w:rPr>
        <w:t>риск, связанный с внесением и распространением инфекционных заболеваний среди персонала ЦУП, подрядчика и его рабочего состава, местного населения, расположенного в проектной зоне;</w:t>
      </w:r>
    </w:p>
    <w:p w:rsidR="009D0A9F" w:rsidRPr="009D0A9F" w:rsidRDefault="009D0A9F" w:rsidP="000C3EDB">
      <w:pPr>
        <w:numPr>
          <w:ilvl w:val="0"/>
          <w:numId w:val="5"/>
        </w:numPr>
        <w:tabs>
          <w:tab w:val="num" w:pos="709"/>
        </w:tabs>
        <w:spacing w:line="240" w:lineRule="auto"/>
        <w:ind w:left="709" w:hanging="284"/>
        <w:jc w:val="both"/>
        <w:rPr>
          <w:rFonts w:ascii="Times New Roman" w:eastAsia="Calibri" w:hAnsi="Times New Roman"/>
          <w:bCs/>
          <w:i/>
          <w:iCs/>
          <w:sz w:val="24"/>
          <w:szCs w:val="24"/>
        </w:rPr>
      </w:pPr>
      <w:r w:rsidRPr="009D0A9F">
        <w:rPr>
          <w:rFonts w:ascii="Times New Roman" w:hAnsi="Times New Roman" w:cs="Times New Roman"/>
          <w:i/>
          <w:noProof/>
          <w:sz w:val="24"/>
          <w:szCs w:val="24"/>
        </w:rPr>
        <w:t>риск недовольства и недопонимания среди водопользователей, связанный с изменением тарифов на воду;</w:t>
      </w:r>
    </w:p>
    <w:p w:rsidR="009D0A9F" w:rsidRPr="009D0A9F" w:rsidRDefault="009D0A9F" w:rsidP="000C3EDB">
      <w:pPr>
        <w:numPr>
          <w:ilvl w:val="0"/>
          <w:numId w:val="5"/>
        </w:numPr>
        <w:tabs>
          <w:tab w:val="num" w:pos="709"/>
        </w:tabs>
        <w:spacing w:line="240" w:lineRule="auto"/>
        <w:ind w:left="709" w:hanging="284"/>
        <w:jc w:val="both"/>
        <w:rPr>
          <w:rFonts w:ascii="Times New Roman" w:eastAsia="Calibri" w:hAnsi="Times New Roman" w:cs="Times New Roman"/>
          <w:bCs/>
          <w:i/>
          <w:iCs/>
          <w:sz w:val="24"/>
          <w:szCs w:val="24"/>
        </w:rPr>
      </w:pPr>
      <w:r w:rsidRPr="009D0A9F">
        <w:rPr>
          <w:rFonts w:ascii="Times New Roman" w:hAnsi="Times New Roman" w:cs="Times New Roman"/>
          <w:i/>
          <w:noProof/>
          <w:sz w:val="24"/>
          <w:szCs w:val="24"/>
        </w:rPr>
        <w:t>риск незначительных изменений периметров земельных угодий при восстановлении ирригационных систем, и связанных с ним негативным экономическим  последствием.</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Проектом не ожидается значительных рисков, связанных с притоком рабочей силы  извне и общественной безопасностью, так как большинство рабочих, для выполнения  строительных работ, будут наняты на местном уровне. Опыт ЦУП показывает, что к строительно-восстановительным работам привлекаются граждане Таджикистана, в основном местные жители из того же региона, где  и проходит строительство.</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Риски, связанные с гендерным насилием, принудительным трудом и детским трудом также оцениваются как умеренные, в основном из-за статуса национального законодательства, гендерных норм жителей сельской местности, основанных на уважении к  местным правилам и традициям, политики  реализующего проект агентства.</w:t>
      </w:r>
    </w:p>
    <w:p w:rsidR="009D0A9F" w:rsidRPr="009D0A9F" w:rsidRDefault="009D0A9F" w:rsidP="009D0A9F">
      <w:pPr>
        <w:tabs>
          <w:tab w:val="left" w:pos="9214"/>
        </w:tabs>
        <w:jc w:val="both"/>
        <w:rPr>
          <w:rFonts w:ascii="Times New Roman" w:hAnsi="Times New Roman" w:cs="Times New Roman"/>
          <w:sz w:val="24"/>
          <w:szCs w:val="24"/>
        </w:rPr>
      </w:pPr>
      <w:r w:rsidRPr="009D0A9F">
        <w:rPr>
          <w:rFonts w:ascii="Times New Roman" w:hAnsi="Times New Roman" w:cs="Times New Roman"/>
          <w:sz w:val="24"/>
          <w:szCs w:val="24"/>
        </w:rPr>
        <w:t xml:space="preserve">Восстановление ирригационных систем и необходимые строительные работы не приведут к вынужденному отводу земли или переселению т.к. все мероприятия Проекта будут проводиться на существующих объектах, т.е. на территории земель, которые находятся на балансе местной государственной водохозяйственной организации и используются как эксплуатационные участки для  ремонтных и обслуживающих работ.  Водный  Кодекс Республики Таджикистан, статья 84. указывает, что на границах </w:t>
      </w:r>
      <w:proofErr w:type="spellStart"/>
      <w:r w:rsidRPr="009D0A9F">
        <w:rPr>
          <w:rFonts w:ascii="Times New Roman" w:hAnsi="Times New Roman" w:cs="Times New Roman"/>
          <w:sz w:val="24"/>
          <w:szCs w:val="24"/>
        </w:rPr>
        <w:t>водоохранных</w:t>
      </w:r>
      <w:proofErr w:type="spellEnd"/>
      <w:r w:rsidRPr="009D0A9F">
        <w:rPr>
          <w:rFonts w:ascii="Times New Roman" w:hAnsi="Times New Roman" w:cs="Times New Roman"/>
          <w:sz w:val="24"/>
          <w:szCs w:val="24"/>
        </w:rPr>
        <w:t xml:space="preserve"> зон устанавливаются прибрежные защитные  полосы (зоны отчуждения), на  территориях  которых  вводятся дополнительные  ограничения  хозяйственной  и  иной деятельности. </w:t>
      </w:r>
      <w:r w:rsidRPr="009D0A9F">
        <w:rPr>
          <w:rFonts w:ascii="Times New Roman" w:hAnsi="Times New Roman" w:cs="Times New Roman"/>
          <w:noProof/>
          <w:sz w:val="24"/>
          <w:szCs w:val="24"/>
        </w:rPr>
        <w:t>Однако существует риск незначительных изменений периметров земельных угодий при восстановлении ирригационных систем, так как защитные полосы не всегда соблюдены.</w:t>
      </w:r>
      <w:r w:rsidRPr="009D0A9F">
        <w:rPr>
          <w:rFonts w:ascii="Times New Roman" w:hAnsi="Times New Roman" w:cs="Times New Roman"/>
          <w:sz w:val="24"/>
          <w:szCs w:val="24"/>
        </w:rPr>
        <w:t xml:space="preserve"> </w:t>
      </w:r>
      <w:proofErr w:type="gramStart"/>
      <w:r w:rsidRPr="009D0A9F">
        <w:rPr>
          <w:rFonts w:ascii="Times New Roman" w:hAnsi="Times New Roman" w:cs="Times New Roman"/>
          <w:sz w:val="24"/>
          <w:szCs w:val="24"/>
        </w:rPr>
        <w:t xml:space="preserve">В период обследования проектной территории, в рамках подготовки ТЭО, будет проводиться общая оценка объектов, включая выявление  </w:t>
      </w:r>
      <w:r w:rsidRPr="009D0A9F">
        <w:rPr>
          <w:rFonts w:ascii="Times New Roman" w:eastAsia="Calibri" w:hAnsi="Times New Roman" w:cs="Times New Roman"/>
          <w:bCs/>
          <w:iCs/>
          <w:sz w:val="24"/>
          <w:szCs w:val="24"/>
        </w:rPr>
        <w:t>незаконного строения, посевов, посадки деревьев и п</w:t>
      </w:r>
      <w:r w:rsidRPr="009D0A9F">
        <w:rPr>
          <w:rFonts w:ascii="Times New Roman" w:hAnsi="Times New Roman" w:cs="Times New Roman"/>
          <w:sz w:val="24"/>
          <w:szCs w:val="24"/>
        </w:rPr>
        <w:t xml:space="preserve">ри наличии перечисленных рисков, вопросы первоначально будут </w:t>
      </w:r>
      <w:r w:rsidRPr="009D0A9F">
        <w:rPr>
          <w:rFonts w:ascii="Times New Roman" w:hAnsi="Times New Roman" w:cs="Times New Roman"/>
          <w:sz w:val="24"/>
          <w:szCs w:val="24"/>
        </w:rPr>
        <w:lastRenderedPageBreak/>
        <w:t>обсуждаться с представителями местной власти и местными экологическими подразделениями, в зависимости от степени значимости, или же  данные объекты не будут включены в проектную поддержку.</w:t>
      </w:r>
      <w:proofErr w:type="gramEnd"/>
      <w:r w:rsidRPr="009D0A9F">
        <w:rPr>
          <w:rFonts w:ascii="Times New Roman" w:hAnsi="Times New Roman" w:cs="Times New Roman"/>
          <w:sz w:val="24"/>
          <w:szCs w:val="24"/>
        </w:rPr>
        <w:t xml:space="preserve"> </w:t>
      </w:r>
      <w:r w:rsidRPr="009D0A9F">
        <w:rPr>
          <w:rFonts w:ascii="Times New Roman" w:eastAsia="Calibri" w:hAnsi="Times New Roman"/>
          <w:bCs/>
          <w:iCs/>
          <w:sz w:val="24"/>
          <w:szCs w:val="24"/>
        </w:rPr>
        <w:t xml:space="preserve"> </w:t>
      </w:r>
      <w:r w:rsidRPr="009D0A9F">
        <w:rPr>
          <w:rFonts w:ascii="Times New Roman" w:hAnsi="Times New Roman" w:cs="Times New Roman"/>
          <w:sz w:val="24"/>
          <w:szCs w:val="24"/>
        </w:rPr>
        <w:t xml:space="preserve">Тем не менее,  в случае возникновения непредвиденных обстоятельств уже в ходе реализации проектных мероприятий, например, такие как, незаконный посев местными жителями в  зоне отчуждения и т.д., будут применяться положения, </w:t>
      </w:r>
      <w:proofErr w:type="spellStart"/>
      <w:r w:rsidRPr="009D0A9F">
        <w:rPr>
          <w:rFonts w:ascii="Times New Roman" w:hAnsi="Times New Roman" w:cs="Times New Roman"/>
          <w:sz w:val="24"/>
          <w:szCs w:val="24"/>
        </w:rPr>
        <w:t>отраженные</w:t>
      </w:r>
      <w:proofErr w:type="spellEnd"/>
      <w:r w:rsidRPr="009D0A9F">
        <w:rPr>
          <w:rFonts w:ascii="Times New Roman" w:hAnsi="Times New Roman" w:cs="Times New Roman"/>
          <w:sz w:val="24"/>
          <w:szCs w:val="24"/>
        </w:rPr>
        <w:t xml:space="preserve"> в Рамочном документе по политике переселения.</w:t>
      </w:r>
    </w:p>
    <w:p w:rsidR="009D0A9F" w:rsidRPr="009D0A9F" w:rsidRDefault="009D0A9F" w:rsidP="00F31339">
      <w:pPr>
        <w:keepNext/>
        <w:keepLines/>
        <w:pBdr>
          <w:top w:val="nil"/>
          <w:left w:val="nil"/>
          <w:bottom w:val="nil"/>
          <w:right w:val="nil"/>
          <w:between w:val="nil"/>
          <w:bar w:val="nil"/>
        </w:pBdr>
        <w:spacing w:after="0"/>
        <w:outlineLvl w:val="1"/>
        <w:rPr>
          <w:rFonts w:ascii="Times New Roman" w:eastAsia="Arial Unicode MS" w:hAnsi="Times New Roman" w:cs="Times New Roman"/>
          <w:b/>
          <w:bCs/>
          <w:color w:val="000000"/>
          <w:sz w:val="24"/>
          <w:szCs w:val="24"/>
          <w:u w:color="000000"/>
          <w:bdr w:val="nil"/>
          <w:lang w:eastAsia="ru-RU"/>
        </w:rPr>
      </w:pPr>
      <w:r w:rsidRPr="009D0A9F">
        <w:rPr>
          <w:rFonts w:ascii="Times New Roman" w:eastAsia="Arial Unicode MS" w:hAnsi="Times New Roman" w:cs="Times New Roman"/>
          <w:b/>
          <w:bCs/>
          <w:color w:val="000000"/>
          <w:sz w:val="24"/>
          <w:szCs w:val="24"/>
          <w:u w:color="000000"/>
          <w:bdr w:val="nil"/>
          <w:lang w:eastAsia="ru-RU"/>
        </w:rPr>
        <w:t>3.2.  Опыт и политика  ЦУП УВРФД</w:t>
      </w:r>
    </w:p>
    <w:p w:rsidR="009D0A9F" w:rsidRPr="009D0A9F" w:rsidRDefault="009D0A9F" w:rsidP="009D0A9F">
      <w:pPr>
        <w:spacing w:before="240"/>
        <w:contextualSpacing/>
        <w:jc w:val="both"/>
        <w:rPr>
          <w:rFonts w:ascii="Times New Roman" w:hAnsi="Times New Roman"/>
          <w:sz w:val="24"/>
          <w:szCs w:val="24"/>
        </w:rPr>
      </w:pPr>
      <w:r w:rsidRPr="009D0A9F">
        <w:rPr>
          <w:rFonts w:ascii="Times New Roman" w:hAnsi="Times New Roman"/>
          <w:sz w:val="24"/>
          <w:szCs w:val="24"/>
        </w:rPr>
        <w:t>Общая ответственность за реализацию проектных мероприятий возложена на ЦУП/</w:t>
      </w:r>
      <w:proofErr w:type="gramStart"/>
      <w:r w:rsidRPr="009D0A9F">
        <w:rPr>
          <w:rFonts w:ascii="Times New Roman" w:hAnsi="Times New Roman"/>
          <w:sz w:val="24"/>
          <w:szCs w:val="24"/>
        </w:rPr>
        <w:t>АМИ</w:t>
      </w:r>
      <w:proofErr w:type="gramEnd"/>
      <w:r w:rsidRPr="009D0A9F">
        <w:rPr>
          <w:rFonts w:ascii="Times New Roman" w:hAnsi="Times New Roman"/>
          <w:sz w:val="24"/>
          <w:szCs w:val="24"/>
        </w:rPr>
        <w:t xml:space="preserve"> которая имеет достаточный опыт в управлении как социальными, так и экологическими  рисками.  З</w:t>
      </w:r>
      <w:r w:rsidRPr="009D0A9F">
        <w:rPr>
          <w:rFonts w:ascii="Times New Roman" w:hAnsi="Times New Roman" w:cs="Times New Roman"/>
          <w:sz w:val="24"/>
          <w:szCs w:val="24"/>
        </w:rPr>
        <w:t>а весь период своей активной деятельности  со стороны ЦУП было реализовано и по настоящее время реализуется 5 инвестиционных проектов.</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 xml:space="preserve">ЦУП УВРФД был создан Постановлением Правительства Республики Таджикистан от 27.12.2005 г., №493. Исполнительным Агентством является Агентство по мелиорации и ирригации при Правительстве РТ.  </w:t>
      </w:r>
    </w:p>
    <w:p w:rsidR="009D0A9F" w:rsidRPr="009D0A9F" w:rsidRDefault="009D0A9F" w:rsidP="009D0A9F">
      <w:pPr>
        <w:spacing w:after="0"/>
        <w:rPr>
          <w:rFonts w:ascii="Times New Roman" w:hAnsi="Times New Roman" w:cs="Times New Roman"/>
          <w:b/>
          <w:sz w:val="24"/>
          <w:szCs w:val="24"/>
        </w:rPr>
      </w:pPr>
      <w:r w:rsidRPr="009D0A9F">
        <w:rPr>
          <w:rFonts w:ascii="Times New Roman" w:hAnsi="Times New Roman" w:cs="Times New Roman"/>
          <w:b/>
          <w:sz w:val="24"/>
          <w:szCs w:val="24"/>
        </w:rPr>
        <w:t>Основные цели деятельности организации:</w:t>
      </w:r>
    </w:p>
    <w:p w:rsidR="009D0A9F" w:rsidRPr="009D0A9F" w:rsidRDefault="009D0A9F" w:rsidP="000C3EDB">
      <w:pPr>
        <w:numPr>
          <w:ilvl w:val="0"/>
          <w:numId w:val="11"/>
        </w:numPr>
        <w:spacing w:after="80"/>
        <w:ind w:left="567"/>
        <w:contextualSpacing/>
        <w:jc w:val="both"/>
        <w:rPr>
          <w:rFonts w:ascii="Times New Roman" w:hAnsi="Times New Roman" w:cs="Times New Roman"/>
          <w:i/>
          <w:sz w:val="24"/>
          <w:szCs w:val="24"/>
        </w:rPr>
      </w:pPr>
      <w:r w:rsidRPr="009D0A9F">
        <w:rPr>
          <w:rFonts w:ascii="Times New Roman" w:hAnsi="Times New Roman" w:cs="Times New Roman"/>
          <w:i/>
          <w:sz w:val="24"/>
          <w:szCs w:val="24"/>
        </w:rPr>
        <w:t>своевременная и эффективная реализация Проектов Всемирного Банка;</w:t>
      </w:r>
    </w:p>
    <w:p w:rsidR="009D0A9F" w:rsidRDefault="009D0A9F" w:rsidP="00F31339">
      <w:pPr>
        <w:numPr>
          <w:ilvl w:val="0"/>
          <w:numId w:val="11"/>
        </w:numPr>
        <w:spacing w:after="80"/>
        <w:ind w:left="567"/>
        <w:contextualSpacing/>
        <w:jc w:val="both"/>
        <w:rPr>
          <w:rFonts w:ascii="Times New Roman" w:hAnsi="Times New Roman" w:cs="Times New Roman"/>
          <w:i/>
          <w:sz w:val="24"/>
          <w:szCs w:val="24"/>
        </w:rPr>
      </w:pPr>
      <w:r w:rsidRPr="009D0A9F">
        <w:rPr>
          <w:rFonts w:ascii="Times New Roman" w:hAnsi="Times New Roman" w:cs="Times New Roman"/>
          <w:i/>
          <w:sz w:val="24"/>
          <w:szCs w:val="24"/>
        </w:rPr>
        <w:t>обеспечение целевого и эффективного использования грантов и кредитов, которые выделены для реализации Проектов.</w:t>
      </w:r>
    </w:p>
    <w:p w:rsidR="009D0A9F" w:rsidRPr="009D0A9F" w:rsidRDefault="009D0A9F" w:rsidP="009D0A9F">
      <w:pPr>
        <w:autoSpaceDE w:val="0"/>
        <w:autoSpaceDN w:val="0"/>
        <w:adjustRightInd w:val="0"/>
        <w:spacing w:after="0"/>
        <w:jc w:val="both"/>
        <w:rPr>
          <w:rFonts w:ascii="Times New Roman" w:hAnsi="Times New Roman" w:cs="Times New Roman"/>
          <w:sz w:val="24"/>
          <w:szCs w:val="24"/>
        </w:rPr>
      </w:pPr>
      <w:r w:rsidRPr="009D0A9F">
        <w:rPr>
          <w:rFonts w:ascii="Times New Roman" w:hAnsi="Times New Roman" w:cs="Times New Roman"/>
          <w:sz w:val="24"/>
          <w:szCs w:val="24"/>
        </w:rPr>
        <w:t>ЦУП начал свою деятельность в январе 2006 г. Со стороны ЦУП в разные годы были реализованы следующие Проекты:</w:t>
      </w:r>
    </w:p>
    <w:p w:rsidR="009D0A9F" w:rsidRPr="009D0A9F" w:rsidRDefault="009D0A9F" w:rsidP="000C3EDB">
      <w:pPr>
        <w:numPr>
          <w:ilvl w:val="0"/>
          <w:numId w:val="12"/>
        </w:numPr>
        <w:tabs>
          <w:tab w:val="left" w:pos="-142"/>
          <w:tab w:val="left" w:pos="709"/>
        </w:tabs>
        <w:autoSpaceDE w:val="0"/>
        <w:autoSpaceDN w:val="0"/>
        <w:adjustRightInd w:val="0"/>
        <w:spacing w:before="120" w:after="80"/>
        <w:ind w:left="567" w:hanging="284"/>
        <w:contextualSpacing/>
        <w:jc w:val="both"/>
        <w:rPr>
          <w:rFonts w:ascii="Times New Roman" w:hAnsi="Times New Roman" w:cs="Times New Roman"/>
          <w:i/>
          <w:sz w:val="24"/>
          <w:szCs w:val="24"/>
        </w:rPr>
      </w:pPr>
      <w:r w:rsidRPr="009D0A9F">
        <w:rPr>
          <w:rFonts w:ascii="Times New Roman" w:hAnsi="Times New Roman" w:cs="Times New Roman"/>
          <w:i/>
          <w:sz w:val="24"/>
          <w:szCs w:val="24"/>
        </w:rPr>
        <w:t>«Проект управления водными ресурсами Ферганской долины» (ПУВРФД).</w:t>
      </w:r>
    </w:p>
    <w:p w:rsidR="009D0A9F" w:rsidRPr="009D0A9F" w:rsidRDefault="009D0A9F" w:rsidP="000C3EDB">
      <w:pPr>
        <w:numPr>
          <w:ilvl w:val="0"/>
          <w:numId w:val="12"/>
        </w:numPr>
        <w:tabs>
          <w:tab w:val="left" w:pos="-142"/>
          <w:tab w:val="left" w:pos="709"/>
        </w:tabs>
        <w:autoSpaceDE w:val="0"/>
        <w:autoSpaceDN w:val="0"/>
        <w:adjustRightInd w:val="0"/>
        <w:spacing w:before="120" w:after="80"/>
        <w:ind w:left="567" w:hanging="284"/>
        <w:contextualSpacing/>
        <w:jc w:val="both"/>
        <w:rPr>
          <w:rFonts w:ascii="Times New Roman" w:hAnsi="Times New Roman" w:cs="Times New Roman"/>
          <w:i/>
          <w:sz w:val="24"/>
          <w:szCs w:val="24"/>
        </w:rPr>
      </w:pPr>
      <w:r w:rsidRPr="009D0A9F">
        <w:rPr>
          <w:rFonts w:ascii="Times New Roman" w:hAnsi="Times New Roman" w:cs="Times New Roman"/>
          <w:i/>
          <w:sz w:val="24"/>
          <w:szCs w:val="24"/>
        </w:rPr>
        <w:t xml:space="preserve">«Проект обеспечения занятости населения для устойчивого сельского хозяйства и управления водными ресурсами» (ПОЗН); </w:t>
      </w:r>
    </w:p>
    <w:p w:rsidR="009D0A9F" w:rsidRPr="009D0A9F" w:rsidRDefault="009D0A9F" w:rsidP="000C3EDB">
      <w:pPr>
        <w:numPr>
          <w:ilvl w:val="0"/>
          <w:numId w:val="12"/>
        </w:numPr>
        <w:tabs>
          <w:tab w:val="left" w:pos="-142"/>
          <w:tab w:val="left" w:pos="709"/>
        </w:tabs>
        <w:autoSpaceDE w:val="0"/>
        <w:autoSpaceDN w:val="0"/>
        <w:adjustRightInd w:val="0"/>
        <w:spacing w:before="120" w:after="80"/>
        <w:ind w:left="567" w:hanging="284"/>
        <w:contextualSpacing/>
        <w:jc w:val="both"/>
        <w:rPr>
          <w:rFonts w:ascii="Times New Roman" w:hAnsi="Times New Roman" w:cs="Times New Roman"/>
          <w:i/>
          <w:sz w:val="24"/>
          <w:szCs w:val="24"/>
        </w:rPr>
      </w:pPr>
      <w:r w:rsidRPr="009D0A9F">
        <w:rPr>
          <w:rFonts w:ascii="Times New Roman" w:hAnsi="Times New Roman" w:cs="Times New Roman"/>
          <w:i/>
          <w:sz w:val="24"/>
          <w:szCs w:val="24"/>
        </w:rPr>
        <w:t>«Второй проект обеспечения занятости населения для устойчивого сельского хозяйства и управления водными ресурсами» (ПОЗН-2);</w:t>
      </w:r>
    </w:p>
    <w:p w:rsidR="009D0A9F" w:rsidRPr="009D0A9F" w:rsidRDefault="009D0A9F" w:rsidP="000C3EDB">
      <w:pPr>
        <w:numPr>
          <w:ilvl w:val="0"/>
          <w:numId w:val="12"/>
        </w:numPr>
        <w:tabs>
          <w:tab w:val="left" w:pos="-142"/>
          <w:tab w:val="left" w:pos="709"/>
        </w:tabs>
        <w:autoSpaceDE w:val="0"/>
        <w:autoSpaceDN w:val="0"/>
        <w:adjustRightInd w:val="0"/>
        <w:spacing w:before="120" w:after="0"/>
        <w:ind w:left="567" w:hanging="284"/>
        <w:contextualSpacing/>
        <w:jc w:val="both"/>
        <w:rPr>
          <w:rFonts w:ascii="Times New Roman" w:eastAsiaTheme="majorEastAsia" w:hAnsi="Times New Roman" w:cs="Times New Roman"/>
          <w:i/>
          <w:iCs/>
          <w:color w:val="000000" w:themeColor="text1"/>
          <w:sz w:val="24"/>
          <w:szCs w:val="24"/>
        </w:rPr>
      </w:pPr>
      <w:r w:rsidRPr="009D0A9F">
        <w:rPr>
          <w:rFonts w:ascii="Times New Roman" w:eastAsia="Times New Roman" w:hAnsi="Times New Roman" w:cs="Times New Roman"/>
          <w:i/>
          <w:sz w:val="24"/>
          <w:szCs w:val="24"/>
        </w:rPr>
        <w:t xml:space="preserve">«Проект по реабилитации  системы орошения и улучшения её управления в </w:t>
      </w:r>
      <w:proofErr w:type="spellStart"/>
      <w:r w:rsidRPr="009D0A9F">
        <w:rPr>
          <w:rFonts w:ascii="Times New Roman" w:eastAsia="Times New Roman" w:hAnsi="Times New Roman" w:cs="Times New Roman"/>
          <w:i/>
          <w:sz w:val="24"/>
          <w:szCs w:val="24"/>
        </w:rPr>
        <w:t>Зерафшанской</w:t>
      </w:r>
      <w:proofErr w:type="spellEnd"/>
      <w:r w:rsidRPr="009D0A9F">
        <w:rPr>
          <w:rFonts w:ascii="Times New Roman" w:eastAsia="Times New Roman" w:hAnsi="Times New Roman" w:cs="Times New Roman"/>
          <w:i/>
          <w:sz w:val="24"/>
          <w:szCs w:val="24"/>
        </w:rPr>
        <w:t xml:space="preserve"> долине». </w:t>
      </w:r>
    </w:p>
    <w:p w:rsidR="009D0A9F" w:rsidRPr="009D0A9F" w:rsidRDefault="009D0A9F" w:rsidP="000C3EDB">
      <w:pPr>
        <w:numPr>
          <w:ilvl w:val="0"/>
          <w:numId w:val="12"/>
        </w:numPr>
        <w:tabs>
          <w:tab w:val="left" w:pos="-142"/>
          <w:tab w:val="left" w:pos="709"/>
        </w:tabs>
        <w:autoSpaceDE w:val="0"/>
        <w:autoSpaceDN w:val="0"/>
        <w:adjustRightInd w:val="0"/>
        <w:spacing w:before="120" w:after="0"/>
        <w:ind w:left="567" w:hanging="284"/>
        <w:contextualSpacing/>
        <w:jc w:val="both"/>
        <w:rPr>
          <w:rFonts w:ascii="Times New Roman" w:eastAsiaTheme="majorEastAsia" w:hAnsi="Times New Roman" w:cs="Times New Roman"/>
          <w:i/>
          <w:iCs/>
          <w:color w:val="000000" w:themeColor="text1"/>
          <w:sz w:val="24"/>
          <w:szCs w:val="24"/>
        </w:rPr>
      </w:pPr>
      <w:r w:rsidRPr="009D0A9F">
        <w:rPr>
          <w:rFonts w:ascii="Times New Roman" w:hAnsi="Times New Roman" w:cs="Times New Roman"/>
          <w:bCs/>
          <w:i/>
          <w:color w:val="000000" w:themeColor="text1"/>
          <w:sz w:val="24"/>
          <w:szCs w:val="24"/>
        </w:rPr>
        <w:t>«Укрепление противопаводковой и речной берегоукрепительной инфраструктуры» Подкомпонент 2.2. «Укрепление противопаводковой и речной берегоукрепительной инфраструктуры».</w:t>
      </w:r>
    </w:p>
    <w:p w:rsidR="009D0A9F" w:rsidRPr="009D0A9F" w:rsidRDefault="009D0A9F" w:rsidP="009D0A9F">
      <w:pPr>
        <w:tabs>
          <w:tab w:val="left" w:pos="426"/>
        </w:tabs>
        <w:contextualSpacing/>
        <w:jc w:val="both"/>
        <w:rPr>
          <w:rFonts w:ascii="Times New Roman" w:hAnsi="Times New Roman"/>
          <w:sz w:val="24"/>
          <w:szCs w:val="24"/>
        </w:rPr>
      </w:pPr>
      <w:r w:rsidRPr="009D0A9F">
        <w:rPr>
          <w:rFonts w:ascii="Times New Roman" w:hAnsi="Times New Roman" w:cs="Times New Roman"/>
          <w:sz w:val="24"/>
          <w:szCs w:val="24"/>
        </w:rPr>
        <w:t xml:space="preserve">Нанят ключевой персонал и консультанты на уровне ЦУП и на региональном уровне ЦКП (Центр координации проектом), имеющие высшее образование в своей области деятельности и продолжительный и успешный опыт работы в различных Проектах. Для оказания технической поддержки и решения вопросов по социально-экологическим аспектам, предоставления консультаций и рекомендаций, имеются соответствующие специалисты и нанимаются консультационные организации, имеющие опыт в управлении социальными и экологическими рисками и воздействиями. </w:t>
      </w:r>
      <w:r w:rsidRPr="009D0A9F">
        <w:rPr>
          <w:rFonts w:ascii="Times New Roman" w:hAnsi="Times New Roman"/>
          <w:sz w:val="24"/>
          <w:szCs w:val="24"/>
        </w:rPr>
        <w:t>Так  например, для предотвращения  какого-либо недовольства среди местного населения и других заинтересованных сторон на местном уровне, в основном, практикуется привлечение жителей  из того же региона, где  и проходит строительство, с акцентом на категории из уязвимых слоёв населения, включая этнические меньшинства.  Такой подход исключает потребность привлекать рабочую силу  извне</w:t>
      </w:r>
      <w:r w:rsidRPr="009D0A9F">
        <w:rPr>
          <w:rFonts w:ascii="Times New Roman" w:hAnsi="Times New Roman"/>
          <w:i/>
          <w:sz w:val="24"/>
          <w:szCs w:val="24"/>
        </w:rPr>
        <w:t xml:space="preserve"> </w:t>
      </w:r>
      <w:r w:rsidRPr="009D0A9F">
        <w:rPr>
          <w:rFonts w:ascii="Times New Roman" w:hAnsi="Times New Roman"/>
          <w:sz w:val="24"/>
          <w:szCs w:val="24"/>
        </w:rPr>
        <w:t xml:space="preserve">и создавать масштабные трудовые лагеря, что является особенно актуальным в условиях распространения </w:t>
      </w:r>
      <w:r w:rsidRPr="009D0A9F">
        <w:rPr>
          <w:rFonts w:ascii="Times New Roman" w:hAnsi="Times New Roman"/>
          <w:sz w:val="24"/>
          <w:szCs w:val="24"/>
          <w:lang w:val="en-US"/>
        </w:rPr>
        <w:t>COVID</w:t>
      </w:r>
      <w:r w:rsidRPr="009D0A9F">
        <w:rPr>
          <w:rFonts w:ascii="Times New Roman" w:hAnsi="Times New Roman"/>
          <w:sz w:val="24"/>
          <w:szCs w:val="24"/>
        </w:rPr>
        <w:t xml:space="preserve">-19  и его </w:t>
      </w:r>
      <w:r w:rsidRPr="009D0A9F">
        <w:rPr>
          <w:rFonts w:ascii="Times New Roman" w:hAnsi="Times New Roman"/>
          <w:sz w:val="24"/>
          <w:szCs w:val="24"/>
        </w:rPr>
        <w:lastRenderedPageBreak/>
        <w:t>мутировавших штаммов в мире и регионе. По опыту наблюдений, необходимо также учитывать, что огромную роль в предотвращении конфликтов играет ментальность сельских жителей Таджикистана, их дружелюбие и гостеприимство, уважение своих  обычаев  и традиций, не допускающие возникновение социальных локальных трений.</w:t>
      </w:r>
    </w:p>
    <w:p w:rsidR="009D0A9F" w:rsidRPr="009D0A9F" w:rsidRDefault="009D0A9F" w:rsidP="009D0A9F">
      <w:pPr>
        <w:tabs>
          <w:tab w:val="left" w:pos="426"/>
        </w:tabs>
        <w:spacing w:before="120" w:after="0"/>
        <w:contextualSpacing/>
        <w:jc w:val="both"/>
      </w:pPr>
    </w:p>
    <w:p w:rsidR="009D0A9F" w:rsidRPr="009D0A9F" w:rsidRDefault="009D0A9F" w:rsidP="009D0A9F">
      <w:pPr>
        <w:contextualSpacing/>
        <w:jc w:val="both"/>
        <w:rPr>
          <w:rFonts w:ascii="Times New Roman" w:hAnsi="Times New Roman"/>
          <w:bCs/>
          <w:iCs/>
          <w:sz w:val="24"/>
          <w:szCs w:val="24"/>
          <w:lang w:eastAsia="ru-RU"/>
        </w:rPr>
      </w:pPr>
      <w:r w:rsidRPr="009D0A9F">
        <w:rPr>
          <w:rFonts w:ascii="Times New Roman" w:hAnsi="Times New Roman"/>
          <w:sz w:val="24"/>
          <w:szCs w:val="24"/>
        </w:rPr>
        <w:t xml:space="preserve">До </w:t>
      </w:r>
      <w:r w:rsidRPr="009D0A9F">
        <w:rPr>
          <w:rFonts w:ascii="Times New Roman" w:hAnsi="Times New Roman"/>
          <w:bCs/>
          <w:iCs/>
          <w:sz w:val="24"/>
          <w:szCs w:val="24"/>
          <w:lang w:eastAsia="ru-RU"/>
        </w:rPr>
        <w:t xml:space="preserve">начала проектных работ, проводятся осведомительные компании,  встречи и консультации  на уровне всех соответствующих заинтересованных сторон, для учёта их интересов и мнений, а также для определения лиц, нуждающихся в трудоустройстве.  </w:t>
      </w:r>
      <w:proofErr w:type="gramStart"/>
      <w:r w:rsidRPr="009D0A9F">
        <w:rPr>
          <w:rFonts w:ascii="Times New Roman" w:hAnsi="Times New Roman"/>
          <w:bCs/>
          <w:iCs/>
          <w:sz w:val="24"/>
          <w:szCs w:val="24"/>
          <w:lang w:eastAsia="ru-RU"/>
        </w:rPr>
        <w:t>При найме учитывается  морально-психологические качества нанимаемого.</w:t>
      </w:r>
      <w:proofErr w:type="gramEnd"/>
      <w:r w:rsidRPr="009D0A9F">
        <w:rPr>
          <w:rFonts w:ascii="Times New Roman" w:hAnsi="Times New Roman"/>
          <w:bCs/>
          <w:iCs/>
          <w:sz w:val="24"/>
          <w:szCs w:val="24"/>
          <w:lang w:eastAsia="ru-RU"/>
        </w:rPr>
        <w:t xml:space="preserve"> При создании рабочих мест особое внимание уделяется привлечению женщин на местном уровне и представителей национальных меньшинств, проживающих на проектной территории.</w:t>
      </w:r>
    </w:p>
    <w:p w:rsidR="009D0A9F" w:rsidRPr="009D0A9F" w:rsidRDefault="009D0A9F" w:rsidP="009D0A9F">
      <w:pPr>
        <w:contextualSpacing/>
        <w:jc w:val="both"/>
        <w:rPr>
          <w:rFonts w:ascii="Times New Roman" w:hAnsi="Times New Roman"/>
          <w:bCs/>
          <w:iCs/>
          <w:sz w:val="24"/>
          <w:szCs w:val="24"/>
          <w:lang w:eastAsia="ru-RU"/>
        </w:rPr>
      </w:pPr>
      <w:r w:rsidRPr="009D0A9F">
        <w:rPr>
          <w:rFonts w:ascii="Times New Roman" w:hAnsi="Times New Roman"/>
          <w:bCs/>
          <w:iCs/>
          <w:sz w:val="24"/>
          <w:szCs w:val="24"/>
          <w:lang w:eastAsia="ru-RU"/>
        </w:rPr>
        <w:t xml:space="preserve"> </w:t>
      </w:r>
    </w:p>
    <w:p w:rsidR="009D0A9F" w:rsidRPr="009D0A9F" w:rsidRDefault="009D0A9F" w:rsidP="009D0A9F">
      <w:pPr>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Центром, разработана  и эффективно функционирует  система учёта жалоб и других видов обращений,  которая  регистрируются в системе </w:t>
      </w:r>
      <w:bookmarkStart w:id="5" w:name="_Hlk87865365"/>
      <w:r w:rsidRPr="009D0A9F">
        <w:rPr>
          <w:rFonts w:ascii="Times New Roman" w:hAnsi="Times New Roman" w:cs="Times New Roman"/>
          <w:sz w:val="24"/>
          <w:szCs w:val="24"/>
        </w:rPr>
        <w:t>ИСУМП</w:t>
      </w:r>
      <w:bookmarkEnd w:id="5"/>
      <w:r w:rsidRPr="009D0A9F">
        <w:rPr>
          <w:rFonts w:ascii="Times New Roman" w:hAnsi="Times New Roman" w:cs="Times New Roman"/>
          <w:sz w:val="24"/>
          <w:szCs w:val="24"/>
        </w:rPr>
        <w:t xml:space="preserve">. Нанимаются НПО для ведения учёта жалоб и обращений, проводятся компании по  передаче знаний и повышению осведомлённости населения. В каждом  проектном джамоате, на объектах строительства устанавливаются </w:t>
      </w:r>
      <w:r w:rsidRPr="009D0A9F">
        <w:rPr>
          <w:rFonts w:ascii="Times New Roman" w:hAnsi="Times New Roman"/>
          <w:sz w:val="24"/>
          <w:szCs w:val="24"/>
        </w:rPr>
        <w:t xml:space="preserve">информационные щиты для осведомления местного населения о работах, проводимых проектом и ящики для подачи жалоб, предложений и других видов обращений. </w:t>
      </w:r>
      <w:r w:rsidRPr="009D0A9F">
        <w:rPr>
          <w:rFonts w:ascii="Times New Roman" w:hAnsi="Times New Roman" w:cs="Times New Roman"/>
          <w:sz w:val="24"/>
          <w:szCs w:val="24"/>
        </w:rPr>
        <w:t xml:space="preserve">Основными ответственными за систему обратной связи являются </w:t>
      </w:r>
      <w:proofErr w:type="spellStart"/>
      <w:r w:rsidRPr="009D0A9F">
        <w:rPr>
          <w:rFonts w:ascii="Times New Roman" w:hAnsi="Times New Roman" w:cs="Times New Roman"/>
          <w:sz w:val="24"/>
          <w:szCs w:val="24"/>
        </w:rPr>
        <w:t>мобилизаторы</w:t>
      </w:r>
      <w:proofErr w:type="spellEnd"/>
      <w:r w:rsidRPr="009D0A9F">
        <w:rPr>
          <w:rFonts w:ascii="Times New Roman" w:hAnsi="Times New Roman" w:cs="Times New Roman"/>
          <w:sz w:val="24"/>
          <w:szCs w:val="24"/>
        </w:rPr>
        <w:t xml:space="preserve">/координаторы НПО по информационно-разъяснительным кампаниям, которые проверяют ящики на еженедельной основе. Помимо этого в их задачу также входит ознакомление бенефициаров с порядком подачи обращений, регистрация полученных обращений, распределение обращений по категориям, а также информацию кому было переадресовано обращение, если оно являлось жалобой, для разрешения. </w:t>
      </w:r>
    </w:p>
    <w:p w:rsidR="009D0A9F" w:rsidRPr="009D0A9F" w:rsidRDefault="009D0A9F" w:rsidP="009D0A9F">
      <w:pPr>
        <w:tabs>
          <w:tab w:val="center" w:pos="709"/>
        </w:tabs>
        <w:jc w:val="both"/>
        <w:rPr>
          <w:rFonts w:ascii="Times New Roman" w:hAnsi="Times New Roman"/>
          <w:sz w:val="24"/>
          <w:szCs w:val="24"/>
        </w:rPr>
      </w:pPr>
      <w:r w:rsidRPr="009D0A9F">
        <w:rPr>
          <w:rFonts w:ascii="Times New Roman" w:hAnsi="Times New Roman"/>
          <w:sz w:val="24"/>
          <w:szCs w:val="24"/>
        </w:rPr>
        <w:t xml:space="preserve">На проектных участках, для наглядной информации устанавливаются  баннеры с фотографиями, отображающие состояние участков до начала строительства, в ходе и по завершению строительных работ. Такой метод позволяет местному сообществу, проживающему в зоне реализации проекта и местным руководящим структурам, провести сравнение результатов деятельности  до реализации проекта и после. </w:t>
      </w:r>
    </w:p>
    <w:bookmarkEnd w:id="4"/>
    <w:p w:rsidR="009D0A9F" w:rsidRPr="009D0A9F" w:rsidRDefault="009D0A9F" w:rsidP="000C3EDB">
      <w:pPr>
        <w:keepNext/>
        <w:keepLines/>
        <w:numPr>
          <w:ilvl w:val="0"/>
          <w:numId w:val="10"/>
        </w:numPr>
        <w:pBdr>
          <w:top w:val="nil"/>
          <w:left w:val="nil"/>
          <w:bottom w:val="nil"/>
          <w:right w:val="nil"/>
          <w:between w:val="nil"/>
          <w:bar w:val="nil"/>
        </w:pBdr>
        <w:spacing w:after="240" w:line="240" w:lineRule="auto"/>
        <w:outlineLvl w:val="1"/>
        <w:rPr>
          <w:rFonts w:ascii="Times New Roman" w:eastAsia="Arial Unicode MS" w:hAnsi="Times New Roman" w:cs="Times New Roman"/>
          <w:b/>
          <w:bCs/>
          <w:color w:val="31849B" w:themeColor="accent5" w:themeShade="BF"/>
          <w:sz w:val="24"/>
          <w:szCs w:val="24"/>
          <w:u w:color="000000"/>
          <w:bdr w:val="nil"/>
          <w:lang w:eastAsia="ru-RU"/>
        </w:rPr>
      </w:pPr>
      <w:r w:rsidRPr="009D0A9F">
        <w:rPr>
          <w:rFonts w:ascii="Times New Roman" w:eastAsia="Arial Unicode MS" w:hAnsi="Times New Roman" w:cs="Times New Roman"/>
          <w:b/>
          <w:bCs/>
          <w:color w:val="31849B" w:themeColor="accent5" w:themeShade="BF"/>
          <w:sz w:val="24"/>
          <w:szCs w:val="24"/>
          <w:u w:color="000000"/>
          <w:bdr w:val="nil"/>
          <w:lang w:eastAsia="ru-RU"/>
        </w:rPr>
        <w:t>НОРМАТИВНЫЙ КОНТЕКСТ</w:t>
      </w:r>
    </w:p>
    <w:p w:rsidR="009D0A9F" w:rsidRPr="009D0A9F" w:rsidRDefault="009D0A9F" w:rsidP="009D0A9F">
      <w:pPr>
        <w:widowControl w:val="0"/>
        <w:spacing w:after="60"/>
        <w:ind w:right="20"/>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В данной главе описывается экологический и социальный стандарт (</w:t>
      </w:r>
      <w:r w:rsidR="00B97170" w:rsidRPr="009D0A9F">
        <w:rPr>
          <w:rFonts w:ascii="Times New Roman" w:eastAsia="Times New Roman" w:hAnsi="Times New Roman" w:cs="Times New Roman"/>
          <w:sz w:val="24"/>
          <w:szCs w:val="24"/>
        </w:rPr>
        <w:t>С</w:t>
      </w:r>
      <w:r w:rsidRPr="009D0A9F">
        <w:rPr>
          <w:rFonts w:ascii="Times New Roman" w:eastAsia="Times New Roman" w:hAnsi="Times New Roman" w:cs="Times New Roman"/>
          <w:sz w:val="24"/>
          <w:szCs w:val="24"/>
        </w:rPr>
        <w:t>ЭС)10 Всемирного Банка и законодательно-нормативн</w:t>
      </w:r>
      <w:r w:rsidR="00B97170">
        <w:rPr>
          <w:rFonts w:ascii="Times New Roman" w:eastAsia="Times New Roman" w:hAnsi="Times New Roman" w:cs="Times New Roman"/>
          <w:sz w:val="24"/>
          <w:szCs w:val="24"/>
        </w:rPr>
        <w:t>ая</w:t>
      </w:r>
      <w:r w:rsidRPr="009D0A9F">
        <w:rPr>
          <w:rFonts w:ascii="Times New Roman" w:eastAsia="Times New Roman" w:hAnsi="Times New Roman" w:cs="Times New Roman"/>
          <w:sz w:val="24"/>
          <w:szCs w:val="24"/>
        </w:rPr>
        <w:t xml:space="preserve"> баз</w:t>
      </w:r>
      <w:r w:rsidR="00B97170">
        <w:rPr>
          <w:rFonts w:ascii="Times New Roman" w:eastAsia="Times New Roman" w:hAnsi="Times New Roman" w:cs="Times New Roman"/>
          <w:sz w:val="24"/>
          <w:szCs w:val="24"/>
        </w:rPr>
        <w:t>а</w:t>
      </w:r>
      <w:r w:rsidRPr="009D0A9F">
        <w:rPr>
          <w:rFonts w:ascii="Times New Roman" w:eastAsia="Times New Roman" w:hAnsi="Times New Roman" w:cs="Times New Roman"/>
          <w:sz w:val="24"/>
          <w:szCs w:val="24"/>
        </w:rPr>
        <w:t xml:space="preserve"> Республики Таджикистан, охватывающие аналогичные аспекты.</w:t>
      </w:r>
    </w:p>
    <w:p w:rsidR="009D0A9F" w:rsidRPr="009D0A9F" w:rsidRDefault="009D0A9F" w:rsidP="009D0A9F">
      <w:pPr>
        <w:widowControl w:val="0"/>
        <w:spacing w:after="60"/>
        <w:ind w:right="20"/>
        <w:jc w:val="both"/>
        <w:rPr>
          <w:rFonts w:ascii="Times New Roman" w:eastAsia="Times New Roman" w:hAnsi="Times New Roman" w:cs="Times New Roman"/>
          <w:b/>
          <w:sz w:val="24"/>
          <w:szCs w:val="24"/>
        </w:rPr>
      </w:pPr>
      <w:r w:rsidRPr="009D0A9F">
        <w:rPr>
          <w:rFonts w:ascii="Times New Roman" w:eastAsia="Times New Roman" w:hAnsi="Times New Roman" w:cs="Times New Roman"/>
          <w:b/>
          <w:sz w:val="24"/>
          <w:szCs w:val="24"/>
        </w:rPr>
        <w:t xml:space="preserve">4.1.  Описание </w:t>
      </w:r>
      <w:r w:rsidR="00573784" w:rsidRPr="009D0A9F">
        <w:rPr>
          <w:rFonts w:ascii="Times New Roman" w:eastAsia="Times New Roman" w:hAnsi="Times New Roman" w:cs="Times New Roman"/>
          <w:b/>
          <w:sz w:val="24"/>
          <w:szCs w:val="24"/>
        </w:rPr>
        <w:t>С</w:t>
      </w:r>
      <w:r w:rsidRPr="009D0A9F">
        <w:rPr>
          <w:rFonts w:ascii="Times New Roman" w:eastAsia="Times New Roman" w:hAnsi="Times New Roman" w:cs="Times New Roman"/>
          <w:b/>
          <w:sz w:val="24"/>
          <w:szCs w:val="24"/>
        </w:rPr>
        <w:t>ЭС 10</w:t>
      </w:r>
    </w:p>
    <w:p w:rsidR="009D0A9F" w:rsidRPr="009D0A9F" w:rsidRDefault="009D0A9F" w:rsidP="009D0A9F">
      <w:pPr>
        <w:widowControl w:val="0"/>
        <w:spacing w:after="0"/>
        <w:ind w:right="20"/>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 xml:space="preserve">Настоящий План разработан в соответствии с требованиями </w:t>
      </w:r>
      <w:r w:rsidR="00573784" w:rsidRPr="009D0A9F">
        <w:rPr>
          <w:rFonts w:ascii="Times New Roman" w:eastAsia="Times New Roman" w:hAnsi="Times New Roman" w:cs="Times New Roman"/>
          <w:sz w:val="24"/>
          <w:szCs w:val="24"/>
        </w:rPr>
        <w:t>Социального</w:t>
      </w:r>
      <w:r w:rsidR="00573784">
        <w:rPr>
          <w:rFonts w:ascii="Times New Roman" w:eastAsia="Times New Roman" w:hAnsi="Times New Roman" w:cs="Times New Roman"/>
          <w:sz w:val="24"/>
          <w:szCs w:val="24"/>
        </w:rPr>
        <w:t xml:space="preserve"> и</w:t>
      </w:r>
      <w:r w:rsidR="00573784" w:rsidRPr="009D0A9F">
        <w:rPr>
          <w:rFonts w:ascii="Times New Roman" w:eastAsia="Times New Roman" w:hAnsi="Times New Roman" w:cs="Times New Roman"/>
          <w:sz w:val="24"/>
          <w:szCs w:val="24"/>
        </w:rPr>
        <w:t xml:space="preserve"> </w:t>
      </w:r>
      <w:r w:rsidRPr="009D0A9F">
        <w:rPr>
          <w:rFonts w:ascii="Times New Roman" w:eastAsia="Times New Roman" w:hAnsi="Times New Roman" w:cs="Times New Roman"/>
          <w:sz w:val="24"/>
          <w:szCs w:val="24"/>
        </w:rPr>
        <w:t xml:space="preserve">Экологического Стандарта 10 Всемирного Банка </w:t>
      </w:r>
      <w:r w:rsidRPr="009D0A9F">
        <w:rPr>
          <w:rFonts w:ascii="Times New Roman" w:eastAsia="Times New Roman" w:hAnsi="Times New Roman" w:cs="Times New Roman"/>
          <w:b/>
          <w:sz w:val="24"/>
          <w:szCs w:val="24"/>
        </w:rPr>
        <w:t>«Взаимодействие с заинтересованными сторонами и раскрытие информации»</w:t>
      </w:r>
      <w:r w:rsidRPr="009D0A9F">
        <w:rPr>
          <w:rFonts w:ascii="Times New Roman" w:eastAsia="Times New Roman" w:hAnsi="Times New Roman" w:cs="Times New Roman"/>
          <w:sz w:val="24"/>
          <w:szCs w:val="24"/>
        </w:rPr>
        <w:t>,</w:t>
      </w:r>
      <w:r w:rsidRPr="009D0A9F">
        <w:rPr>
          <w:rFonts w:ascii="Times New Roman" w:eastAsia="Times New Roman" w:hAnsi="Times New Roman" w:cs="Times New Roman"/>
          <w:b/>
          <w:sz w:val="24"/>
          <w:szCs w:val="24"/>
        </w:rPr>
        <w:t xml:space="preserve"> </w:t>
      </w:r>
      <w:r w:rsidRPr="009D0A9F">
        <w:rPr>
          <w:rFonts w:ascii="Times New Roman" w:eastAsia="Times New Roman" w:hAnsi="Times New Roman" w:cs="Times New Roman"/>
          <w:sz w:val="24"/>
          <w:szCs w:val="24"/>
        </w:rPr>
        <w:t>который учитывает значение открытого и прозрачного взаимодействия между заёмщиком и заинтересованными сторонами  по проекту в качестве важного элемента передовой международной практики» (СЭП Всемирного Банка, 2017, стр.97).</w:t>
      </w:r>
      <w:r w:rsidRPr="009D0A9F">
        <w:rPr>
          <w:rFonts w:ascii="Times New Roman" w:eastAsia="Times New Roman" w:hAnsi="Times New Roman" w:cs="Times New Roman"/>
          <w:sz w:val="21"/>
          <w:szCs w:val="21"/>
        </w:rPr>
        <w:t xml:space="preserve"> </w:t>
      </w:r>
      <w:r w:rsidRPr="009D0A9F">
        <w:rPr>
          <w:rFonts w:ascii="Times New Roman" w:eastAsia="Times New Roman" w:hAnsi="Times New Roman" w:cs="Times New Roman"/>
          <w:sz w:val="24"/>
          <w:szCs w:val="24"/>
        </w:rPr>
        <w:t xml:space="preserve">В частности, </w:t>
      </w:r>
      <w:proofErr w:type="gramStart"/>
      <w:r w:rsidRPr="009D0A9F">
        <w:rPr>
          <w:rFonts w:ascii="Times New Roman" w:eastAsia="Times New Roman" w:hAnsi="Times New Roman" w:cs="Times New Roman"/>
          <w:sz w:val="24"/>
          <w:szCs w:val="24"/>
        </w:rPr>
        <w:t xml:space="preserve">требования, изложенные в </w:t>
      </w:r>
      <w:r w:rsidR="00573784" w:rsidRPr="009D0A9F">
        <w:rPr>
          <w:rFonts w:ascii="Times New Roman" w:eastAsia="Times New Roman" w:hAnsi="Times New Roman" w:cs="Times New Roman"/>
          <w:sz w:val="24"/>
          <w:szCs w:val="24"/>
        </w:rPr>
        <w:t>С</w:t>
      </w:r>
      <w:r w:rsidRPr="009D0A9F">
        <w:rPr>
          <w:rFonts w:ascii="Times New Roman" w:eastAsia="Times New Roman" w:hAnsi="Times New Roman" w:cs="Times New Roman"/>
          <w:sz w:val="24"/>
          <w:szCs w:val="24"/>
        </w:rPr>
        <w:t>ЭС10 заключаются</w:t>
      </w:r>
      <w:proofErr w:type="gramEnd"/>
      <w:r w:rsidRPr="009D0A9F">
        <w:rPr>
          <w:rFonts w:ascii="Times New Roman" w:eastAsia="Times New Roman" w:hAnsi="Times New Roman" w:cs="Times New Roman"/>
          <w:sz w:val="24"/>
          <w:szCs w:val="24"/>
        </w:rPr>
        <w:t xml:space="preserve"> в следующем:</w:t>
      </w:r>
    </w:p>
    <w:p w:rsidR="009D0A9F" w:rsidRPr="009D0A9F" w:rsidRDefault="009D0A9F" w:rsidP="000C3EDB">
      <w:pPr>
        <w:widowControl w:val="0"/>
        <w:numPr>
          <w:ilvl w:val="0"/>
          <w:numId w:val="7"/>
        </w:numPr>
        <w:tabs>
          <w:tab w:val="left" w:pos="567"/>
        </w:tabs>
        <w:spacing w:after="0"/>
        <w:ind w:left="567" w:right="20"/>
        <w:jc w:val="both"/>
        <w:rPr>
          <w:rFonts w:ascii="Times New Roman" w:eastAsia="Times New Roman" w:hAnsi="Times New Roman" w:cs="Times New Roman"/>
          <w:i/>
          <w:sz w:val="24"/>
          <w:szCs w:val="24"/>
        </w:rPr>
      </w:pPr>
      <w:r w:rsidRPr="009D0A9F">
        <w:rPr>
          <w:rFonts w:ascii="Times New Roman" w:eastAsia="Times New Roman" w:hAnsi="Times New Roman" w:cs="Times New Roman"/>
          <w:i/>
          <w:sz w:val="24"/>
          <w:szCs w:val="24"/>
        </w:rPr>
        <w:t xml:space="preserve">Заёмщик  будет  взаимодействовать с заинтересованными сторонами на протяжении всего цикла осуществления проекта, начиная такое взаимодействие в самое ближайшее время в процессе разработки проекта и в сроки, позволяющие </w:t>
      </w:r>
      <w:r w:rsidRPr="009D0A9F">
        <w:rPr>
          <w:rFonts w:ascii="Times New Roman" w:eastAsia="Times New Roman" w:hAnsi="Times New Roman" w:cs="Times New Roman"/>
          <w:i/>
          <w:sz w:val="24"/>
          <w:szCs w:val="24"/>
        </w:rPr>
        <w:lastRenderedPageBreak/>
        <w:t>проводить конструктивные консультации с заинтересованными сторонами по вопросам разработки проекта. Характер, объем и частота взаимодействия с заинтересованными сторонами будут пропорциональны характеру и масштабу проекта, а также его потенциальным рискам и воздействиям;</w:t>
      </w:r>
    </w:p>
    <w:p w:rsidR="009D0A9F" w:rsidRPr="009D0A9F" w:rsidRDefault="009D0A9F" w:rsidP="000C3EDB">
      <w:pPr>
        <w:widowControl w:val="0"/>
        <w:numPr>
          <w:ilvl w:val="0"/>
          <w:numId w:val="7"/>
        </w:numPr>
        <w:tabs>
          <w:tab w:val="left" w:pos="567"/>
        </w:tabs>
        <w:spacing w:after="0"/>
        <w:ind w:left="567" w:right="20"/>
        <w:jc w:val="both"/>
        <w:rPr>
          <w:rFonts w:ascii="Times New Roman" w:eastAsia="Times New Roman" w:hAnsi="Times New Roman" w:cs="Times New Roman"/>
          <w:sz w:val="24"/>
          <w:szCs w:val="24"/>
        </w:rPr>
      </w:pPr>
      <w:r w:rsidRPr="009D0A9F">
        <w:rPr>
          <w:rFonts w:ascii="Times New Roman" w:eastAsia="Times New Roman" w:hAnsi="Times New Roman" w:cs="Times New Roman"/>
          <w:i/>
          <w:sz w:val="24"/>
          <w:szCs w:val="24"/>
        </w:rPr>
        <w:t>Заёмщик будут проводить содержательные консультации со всеми заинтересованными сторонами, предоставлять своевременную, актуальную, понятную и доступную информацию и консультироваться с ними с учётом соответствующих культурных особенностей, без манипуляций, вмешательства, принуждения, дискриминации и запугивания</w:t>
      </w:r>
      <w:r w:rsidRPr="009D0A9F">
        <w:rPr>
          <w:rFonts w:ascii="Times New Roman" w:eastAsia="Times New Roman" w:hAnsi="Times New Roman" w:cs="Times New Roman"/>
          <w:sz w:val="24"/>
          <w:szCs w:val="24"/>
        </w:rPr>
        <w:t xml:space="preserve">; </w:t>
      </w:r>
    </w:p>
    <w:p w:rsidR="009D0A9F" w:rsidRPr="009D0A9F" w:rsidRDefault="009D0A9F" w:rsidP="000C3EDB">
      <w:pPr>
        <w:widowControl w:val="0"/>
        <w:numPr>
          <w:ilvl w:val="0"/>
          <w:numId w:val="7"/>
        </w:numPr>
        <w:tabs>
          <w:tab w:val="left" w:pos="567"/>
        </w:tabs>
        <w:spacing w:after="0"/>
        <w:ind w:left="567" w:right="20"/>
        <w:jc w:val="both"/>
        <w:rPr>
          <w:rFonts w:ascii="Times New Roman" w:eastAsia="Times New Roman" w:hAnsi="Times New Roman" w:cs="Times New Roman"/>
          <w:i/>
          <w:sz w:val="24"/>
          <w:szCs w:val="24"/>
        </w:rPr>
      </w:pPr>
      <w:r w:rsidRPr="009D0A9F">
        <w:rPr>
          <w:rFonts w:ascii="Times New Roman" w:eastAsia="Times New Roman" w:hAnsi="Times New Roman" w:cs="Times New Roman"/>
          <w:i/>
          <w:sz w:val="24"/>
          <w:szCs w:val="24"/>
        </w:rPr>
        <w:t>Процесс  вовлечения заинтересованных сторон включает следующее: (</w:t>
      </w:r>
      <w:r w:rsidRPr="009D0A9F">
        <w:rPr>
          <w:rFonts w:ascii="Times New Roman" w:eastAsia="Times New Roman" w:hAnsi="Times New Roman" w:cs="Times New Roman"/>
          <w:i/>
          <w:sz w:val="24"/>
          <w:szCs w:val="24"/>
          <w:lang w:val="en-US"/>
        </w:rPr>
        <w:t>i</w:t>
      </w:r>
      <w:r w:rsidRPr="009D0A9F">
        <w:rPr>
          <w:rFonts w:ascii="Times New Roman" w:eastAsia="Times New Roman" w:hAnsi="Times New Roman" w:cs="Times New Roman"/>
          <w:i/>
          <w:sz w:val="24"/>
          <w:szCs w:val="24"/>
        </w:rPr>
        <w:t>) выявление и анализ заинтересованных сторон; (</w:t>
      </w:r>
      <w:r w:rsidRPr="009D0A9F">
        <w:rPr>
          <w:rFonts w:ascii="Times New Roman" w:eastAsia="Times New Roman" w:hAnsi="Times New Roman" w:cs="Times New Roman"/>
          <w:i/>
          <w:sz w:val="24"/>
          <w:szCs w:val="24"/>
          <w:lang w:val="en-US"/>
        </w:rPr>
        <w:t>ii</w:t>
      </w:r>
      <w:r w:rsidRPr="009D0A9F">
        <w:rPr>
          <w:rFonts w:ascii="Times New Roman" w:eastAsia="Times New Roman" w:hAnsi="Times New Roman" w:cs="Times New Roman"/>
          <w:i/>
          <w:sz w:val="24"/>
          <w:szCs w:val="24"/>
        </w:rPr>
        <w:t>) планирование взаимодействия; (</w:t>
      </w:r>
      <w:r w:rsidRPr="009D0A9F">
        <w:rPr>
          <w:rFonts w:ascii="Times New Roman" w:eastAsia="Times New Roman" w:hAnsi="Times New Roman" w:cs="Times New Roman"/>
          <w:i/>
          <w:sz w:val="24"/>
          <w:szCs w:val="24"/>
          <w:lang w:val="en-US"/>
        </w:rPr>
        <w:t>iii</w:t>
      </w:r>
      <w:r w:rsidRPr="009D0A9F">
        <w:rPr>
          <w:rFonts w:ascii="Times New Roman" w:eastAsia="Times New Roman" w:hAnsi="Times New Roman" w:cs="Times New Roman"/>
          <w:i/>
          <w:sz w:val="24"/>
          <w:szCs w:val="24"/>
        </w:rPr>
        <w:t>) раскрытие информации; (</w:t>
      </w:r>
      <w:r w:rsidRPr="009D0A9F">
        <w:rPr>
          <w:rFonts w:ascii="Times New Roman" w:eastAsia="Times New Roman" w:hAnsi="Times New Roman" w:cs="Times New Roman"/>
          <w:i/>
          <w:sz w:val="24"/>
          <w:szCs w:val="24"/>
          <w:lang w:val="en-US"/>
        </w:rPr>
        <w:t>iv</w:t>
      </w:r>
      <w:r w:rsidRPr="009D0A9F">
        <w:rPr>
          <w:rFonts w:ascii="Times New Roman" w:eastAsia="Times New Roman" w:hAnsi="Times New Roman" w:cs="Times New Roman"/>
          <w:i/>
          <w:sz w:val="24"/>
          <w:szCs w:val="24"/>
        </w:rPr>
        <w:t>) проведение консультаций;  (</w:t>
      </w:r>
      <w:r w:rsidRPr="009D0A9F">
        <w:rPr>
          <w:rFonts w:ascii="Times New Roman" w:eastAsia="Times New Roman" w:hAnsi="Times New Roman" w:cs="Times New Roman"/>
          <w:i/>
          <w:sz w:val="24"/>
          <w:szCs w:val="24"/>
          <w:lang w:val="en-US"/>
        </w:rPr>
        <w:t>v</w:t>
      </w:r>
      <w:r w:rsidRPr="009D0A9F">
        <w:rPr>
          <w:rFonts w:ascii="Times New Roman" w:eastAsia="Times New Roman" w:hAnsi="Times New Roman" w:cs="Times New Roman"/>
          <w:i/>
          <w:sz w:val="24"/>
          <w:szCs w:val="24"/>
        </w:rPr>
        <w:t>) рассмотрение жалоб и реагирование на них; и (</w:t>
      </w:r>
      <w:r w:rsidRPr="009D0A9F">
        <w:rPr>
          <w:rFonts w:ascii="Times New Roman" w:eastAsia="Times New Roman" w:hAnsi="Times New Roman" w:cs="Times New Roman"/>
          <w:i/>
          <w:sz w:val="24"/>
          <w:szCs w:val="24"/>
          <w:lang w:val="en-US"/>
        </w:rPr>
        <w:t>vi</w:t>
      </w:r>
      <w:r w:rsidRPr="009D0A9F">
        <w:rPr>
          <w:rFonts w:ascii="Times New Roman" w:eastAsia="Times New Roman" w:hAnsi="Times New Roman" w:cs="Times New Roman"/>
          <w:i/>
          <w:sz w:val="24"/>
          <w:szCs w:val="24"/>
        </w:rPr>
        <w:t>) отчётность перед заинтересованными сторонами;</w:t>
      </w:r>
    </w:p>
    <w:p w:rsidR="009D0A9F" w:rsidRPr="009D0A9F" w:rsidRDefault="009D0A9F" w:rsidP="000C3EDB">
      <w:pPr>
        <w:widowControl w:val="0"/>
        <w:numPr>
          <w:ilvl w:val="0"/>
          <w:numId w:val="7"/>
        </w:numPr>
        <w:tabs>
          <w:tab w:val="left" w:pos="567"/>
        </w:tabs>
        <w:spacing w:after="105"/>
        <w:ind w:left="567" w:right="20"/>
        <w:jc w:val="both"/>
        <w:rPr>
          <w:rFonts w:ascii="Times New Roman" w:eastAsia="Times New Roman" w:hAnsi="Times New Roman" w:cs="Times New Roman"/>
          <w:i/>
          <w:sz w:val="24"/>
          <w:szCs w:val="24"/>
        </w:rPr>
      </w:pPr>
      <w:r w:rsidRPr="009D0A9F">
        <w:rPr>
          <w:rFonts w:ascii="Times New Roman" w:eastAsia="Times New Roman" w:hAnsi="Times New Roman" w:cs="Times New Roman"/>
          <w:i/>
          <w:sz w:val="24"/>
          <w:szCs w:val="24"/>
        </w:rPr>
        <w:t xml:space="preserve">Заёмщик будет </w:t>
      </w:r>
      <w:proofErr w:type="gramStart"/>
      <w:r w:rsidRPr="009D0A9F">
        <w:rPr>
          <w:rFonts w:ascii="Times New Roman" w:eastAsia="Times New Roman" w:hAnsi="Times New Roman" w:cs="Times New Roman"/>
          <w:i/>
          <w:sz w:val="24"/>
          <w:szCs w:val="24"/>
        </w:rPr>
        <w:t>вести</w:t>
      </w:r>
      <w:proofErr w:type="gramEnd"/>
      <w:r w:rsidRPr="009D0A9F">
        <w:rPr>
          <w:rFonts w:ascii="Times New Roman" w:eastAsia="Times New Roman" w:hAnsi="Times New Roman" w:cs="Times New Roman"/>
          <w:i/>
          <w:sz w:val="24"/>
          <w:szCs w:val="24"/>
        </w:rPr>
        <w:t xml:space="preserve"> и раскрывать в рамках экологической и социальной оценки документированный отчёт о взаимодействии с заинтересованными сторонами, в том числе описание заинтересованных сторон, с которыми проводились консультации, краткое изложение полученных отзывов и краткое объяснение того, как отзывы учитывались, или причины, почему они не были учтены» (Всемирный банк, 2017: 98);</w:t>
      </w:r>
    </w:p>
    <w:p w:rsidR="009D0A9F" w:rsidRPr="009D0A9F" w:rsidRDefault="009D0A9F" w:rsidP="009D0A9F">
      <w:pPr>
        <w:widowControl w:val="0"/>
        <w:tabs>
          <w:tab w:val="left" w:pos="142"/>
        </w:tabs>
        <w:spacing w:after="120"/>
        <w:ind w:right="20"/>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 xml:space="preserve">При консультации с Банком, Заёмщик разработает План Взаимодействия с Заинтересованными Сторонами (ПВЗС), соразмерный характеру и масштабу проекта, и его потенциальным рискам и воздействиям. Черновой  проект ПВЗС должен быть обнародован  как можно скорее, до оценки проекта. </w:t>
      </w:r>
    </w:p>
    <w:p w:rsidR="009D0A9F" w:rsidRPr="009D0A9F" w:rsidRDefault="009D0A9F" w:rsidP="009D0A9F">
      <w:pPr>
        <w:widowControl w:val="0"/>
        <w:tabs>
          <w:tab w:val="left" w:pos="567"/>
        </w:tabs>
        <w:spacing w:after="120"/>
        <w:ind w:right="20"/>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Заёмщик разработает и внедрить Механизм Рассмотрения Жалоб для обеспечения оперативного и эффективного урегулирования жалоб и проблем, связанных с проектной деятельностью.</w:t>
      </w:r>
    </w:p>
    <w:p w:rsidR="009D0A9F" w:rsidRPr="009D0A9F" w:rsidRDefault="009D0A9F" w:rsidP="009D0A9F">
      <w:pPr>
        <w:widowControl w:val="0"/>
        <w:tabs>
          <w:tab w:val="left" w:pos="142"/>
        </w:tabs>
        <w:spacing w:after="116"/>
        <w:ind w:right="20"/>
        <w:jc w:val="both"/>
        <w:rPr>
          <w:rFonts w:ascii="Times New Roman" w:eastAsia="Times New Roman" w:hAnsi="Times New Roman" w:cs="Times New Roman"/>
          <w:sz w:val="24"/>
          <w:szCs w:val="24"/>
        </w:rPr>
      </w:pPr>
      <w:proofErr w:type="gramStart"/>
      <w:r w:rsidRPr="009D0A9F">
        <w:rPr>
          <w:rFonts w:ascii="Times New Roman" w:eastAsia="Times New Roman" w:hAnsi="Times New Roman" w:cs="Times New Roman"/>
          <w:sz w:val="24"/>
          <w:szCs w:val="24"/>
        </w:rPr>
        <w:t xml:space="preserve">Детализированная  информации об экологических и социальных стандартах Всемирного банка размещена на следующих ссылках: </w:t>
      </w:r>
      <w:proofErr w:type="gramEnd"/>
    </w:p>
    <w:p w:rsidR="009D0A9F" w:rsidRPr="009D0A9F" w:rsidRDefault="00137B01" w:rsidP="000C3EDB">
      <w:pPr>
        <w:widowControl w:val="0"/>
        <w:numPr>
          <w:ilvl w:val="0"/>
          <w:numId w:val="6"/>
        </w:numPr>
        <w:tabs>
          <w:tab w:val="left" w:pos="142"/>
        </w:tabs>
        <w:spacing w:after="116"/>
        <w:ind w:right="20"/>
        <w:jc w:val="both"/>
        <w:rPr>
          <w:rFonts w:ascii="Times New Roman" w:eastAsia="Times New Roman" w:hAnsi="Times New Roman" w:cs="Times New Roman"/>
          <w:sz w:val="24"/>
          <w:szCs w:val="24"/>
          <w:lang w:val="en-US"/>
        </w:rPr>
      </w:pPr>
      <w:hyperlink r:id="rId12" w:history="1">
        <w:r w:rsidR="009D0A9F" w:rsidRPr="009D0A9F">
          <w:rPr>
            <w:rFonts w:ascii="Times New Roman" w:eastAsia="Times New Roman" w:hAnsi="Times New Roman" w:cs="Times New Roman"/>
            <w:color w:val="0066CC"/>
            <w:sz w:val="24"/>
            <w:szCs w:val="24"/>
            <w:u w:val="single"/>
            <w:lang w:val="en-US"/>
          </w:rPr>
          <w:t>www.worldbank.org/en/projects-operations/environmental-and-social-framework/brief/environmental-</w:t>
        </w:r>
      </w:hyperlink>
      <w:r w:rsidR="009D0A9F" w:rsidRPr="009D0A9F">
        <w:rPr>
          <w:rFonts w:ascii="Times New Roman" w:eastAsia="Times New Roman" w:hAnsi="Times New Roman" w:cs="Times New Roman"/>
          <w:color w:val="000000"/>
          <w:sz w:val="24"/>
          <w:szCs w:val="24"/>
          <w:lang w:val="en-US"/>
        </w:rPr>
        <w:t xml:space="preserve"> </w:t>
      </w:r>
      <w:hyperlink r:id="rId13" w:history="1">
        <w:r w:rsidR="009D0A9F" w:rsidRPr="009D0A9F">
          <w:rPr>
            <w:rFonts w:ascii="Times New Roman" w:eastAsia="Times New Roman" w:hAnsi="Times New Roman" w:cs="Times New Roman"/>
            <w:color w:val="0066CC"/>
            <w:sz w:val="24"/>
            <w:szCs w:val="24"/>
            <w:u w:val="single"/>
            <w:lang w:val="en-US"/>
          </w:rPr>
          <w:t xml:space="preserve">and-social-standards </w:t>
        </w:r>
      </w:hyperlink>
    </w:p>
    <w:p w:rsidR="009D0A9F" w:rsidRPr="00180C68" w:rsidRDefault="00137B01" w:rsidP="000C3EDB">
      <w:pPr>
        <w:widowControl w:val="0"/>
        <w:numPr>
          <w:ilvl w:val="0"/>
          <w:numId w:val="6"/>
        </w:numPr>
        <w:tabs>
          <w:tab w:val="left" w:pos="426"/>
        </w:tabs>
        <w:ind w:left="709" w:right="20" w:hanging="425"/>
        <w:jc w:val="both"/>
        <w:rPr>
          <w:rFonts w:ascii="Times New Roman" w:eastAsia="Times New Roman" w:hAnsi="Times New Roman" w:cs="Times New Roman"/>
          <w:sz w:val="24"/>
          <w:szCs w:val="24"/>
          <w:lang w:val="en-US"/>
        </w:rPr>
      </w:pPr>
      <w:hyperlink r:id="rId14" w:history="1">
        <w:r w:rsidR="00180C68" w:rsidRPr="00AE4791">
          <w:rPr>
            <w:rStyle w:val="af6"/>
            <w:rFonts w:ascii="Times New Roman" w:eastAsia="Times New Roman" w:hAnsi="Times New Roman" w:cs="Times New Roman"/>
            <w:sz w:val="24"/>
            <w:szCs w:val="24"/>
            <w:lang w:val="en-US"/>
          </w:rPr>
          <w:t xml:space="preserve"> http://projects-beta.vsemirnyjbank.org/ru/projects-operations/environmental-</w:t>
        </w:r>
      </w:hyperlink>
      <w:hyperlink r:id="rId15" w:history="1">
        <w:r w:rsidR="009D0A9F" w:rsidRPr="00180C68">
          <w:rPr>
            <w:rFonts w:ascii="Times New Roman" w:eastAsia="Times New Roman" w:hAnsi="Times New Roman" w:cs="Times New Roman"/>
            <w:color w:val="0066CC"/>
            <w:sz w:val="24"/>
            <w:szCs w:val="24"/>
            <w:u w:val="single"/>
            <w:lang w:val="en-US"/>
          </w:rPr>
          <w:t>and-social-framework/brief/environmental-and-social-standards</w:t>
        </w:r>
      </w:hyperlink>
    </w:p>
    <w:p w:rsidR="009D0A9F" w:rsidRPr="009D0A9F" w:rsidRDefault="009D0A9F" w:rsidP="009D0A9F">
      <w:pPr>
        <w:widowControl w:val="0"/>
        <w:tabs>
          <w:tab w:val="left" w:pos="142"/>
        </w:tabs>
        <w:spacing w:after="0"/>
        <w:ind w:right="20"/>
        <w:jc w:val="both"/>
        <w:rPr>
          <w:rFonts w:ascii="Times New Roman" w:eastAsia="Times New Roman" w:hAnsi="Times New Roman" w:cs="Times New Roman"/>
          <w:b/>
          <w:color w:val="000000" w:themeColor="text1"/>
          <w:sz w:val="24"/>
          <w:szCs w:val="24"/>
        </w:rPr>
      </w:pPr>
      <w:r w:rsidRPr="009D0A9F">
        <w:rPr>
          <w:rFonts w:ascii="Times New Roman" w:eastAsia="Times New Roman" w:hAnsi="Times New Roman" w:cs="Times New Roman"/>
          <w:b/>
          <w:color w:val="000000" w:themeColor="text1"/>
          <w:sz w:val="24"/>
          <w:szCs w:val="24"/>
        </w:rPr>
        <w:t>4.2. Описание национальной законодательной базы</w:t>
      </w:r>
    </w:p>
    <w:p w:rsidR="009D0A9F" w:rsidRPr="009D0A9F" w:rsidRDefault="009D0A9F" w:rsidP="009D0A9F">
      <w:pPr>
        <w:keepNext/>
        <w:spacing w:after="120"/>
        <w:contextualSpacing/>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rPr>
        <w:t>В текущем разделе приводится  описание/выдержки  из  действующего законодательства, касающегося доступа граждан к информации и участия в ней:</w:t>
      </w:r>
    </w:p>
    <w:p w:rsidR="009D0A9F" w:rsidRPr="009D0A9F" w:rsidRDefault="009D0A9F" w:rsidP="009D0A9F">
      <w:pPr>
        <w:widowControl w:val="0"/>
        <w:shd w:val="clear" w:color="auto" w:fill="FFFFFF"/>
        <w:tabs>
          <w:tab w:val="left" w:pos="142"/>
        </w:tabs>
        <w:spacing w:after="0"/>
        <w:ind w:right="20"/>
        <w:jc w:val="both"/>
        <w:rPr>
          <w:rFonts w:ascii="Times New Roman" w:eastAsia="Times New Roman" w:hAnsi="Times New Roman" w:cs="Times New Roman"/>
          <w:color w:val="000000" w:themeColor="text1"/>
          <w:sz w:val="24"/>
          <w:szCs w:val="24"/>
        </w:rPr>
      </w:pPr>
      <w:r w:rsidRPr="009D0A9F">
        <w:rPr>
          <w:rFonts w:ascii="Times New Roman" w:eastAsia="Times New Roman" w:hAnsi="Times New Roman" w:cs="Times New Roman"/>
          <w:i/>
          <w:color w:val="000000" w:themeColor="text1"/>
          <w:sz w:val="24"/>
          <w:szCs w:val="24"/>
          <w:u w:val="single"/>
        </w:rPr>
        <w:t xml:space="preserve">Закон  Республики  Таджикистан  "О  свободе  информации" </w:t>
      </w:r>
      <w:r w:rsidRPr="009D0A9F">
        <w:rPr>
          <w:rFonts w:ascii="Times New Roman" w:eastAsia="Times New Roman" w:hAnsi="Times New Roman" w:cs="Times New Roman"/>
          <w:color w:val="000000" w:themeColor="text1"/>
          <w:sz w:val="24"/>
          <w:szCs w:val="24"/>
        </w:rPr>
        <w:t xml:space="preserve"> опирается  на  Статью  25 Конституции,  которая  гласит,  что  государственные  органы,  общественные объединения  и  должностные  лица  обязаны  обеспечить  каждому  возможность  получения и ознакомления с документами, касающимися его прав и интересов, кроме случаев, предусмотренных законом.  Закон распространяется на отношения, связанные с доступом к информации, содержащейся в официальных документах и не отнесённой к  сведениям  ограниченного  доступа  в  интересах  обеспечения  национальной безопасности  в  соответствии  с  законодательством  о  государственной  тайне  и  иными </w:t>
      </w:r>
      <w:r w:rsidRPr="009D0A9F">
        <w:rPr>
          <w:rFonts w:ascii="Times New Roman" w:eastAsia="Times New Roman" w:hAnsi="Times New Roman" w:cs="Times New Roman"/>
          <w:color w:val="000000" w:themeColor="text1"/>
          <w:sz w:val="24"/>
          <w:szCs w:val="24"/>
        </w:rPr>
        <w:lastRenderedPageBreak/>
        <w:t>нормативными  правовыми  актами,  регулирующими  отношения  в  области  охраны государственной тайны.</w:t>
      </w:r>
    </w:p>
    <w:p w:rsidR="009D0A9F" w:rsidRPr="009D0A9F" w:rsidRDefault="009D0A9F" w:rsidP="009D0A9F">
      <w:pPr>
        <w:tabs>
          <w:tab w:val="left" w:pos="540"/>
        </w:tabs>
        <w:jc w:val="both"/>
        <w:rPr>
          <w:rFonts w:ascii="Times New Roman" w:hAnsi="Times New Roman" w:cs="Times New Roman"/>
          <w:sz w:val="24"/>
          <w:szCs w:val="24"/>
        </w:rPr>
      </w:pPr>
      <w:r w:rsidRPr="009D0A9F">
        <w:rPr>
          <w:rFonts w:ascii="Times New Roman" w:hAnsi="Times New Roman" w:cs="Times New Roman"/>
          <w:i/>
          <w:iCs/>
          <w:sz w:val="24"/>
          <w:szCs w:val="24"/>
          <w:u w:val="single"/>
        </w:rPr>
        <w:t xml:space="preserve">Закон Республики Таджикистан об обращениях физических и юридических лиц </w:t>
      </w:r>
      <w:r w:rsidRPr="009D0A9F">
        <w:rPr>
          <w:rFonts w:ascii="Times New Roman" w:hAnsi="Times New Roman" w:cs="Times New Roman"/>
          <w:sz w:val="24"/>
          <w:szCs w:val="24"/>
          <w:u w:val="single"/>
        </w:rPr>
        <w:t xml:space="preserve">(2016) </w:t>
      </w:r>
      <w:r w:rsidRPr="009D0A9F">
        <w:rPr>
          <w:rFonts w:ascii="Times New Roman" w:hAnsi="Times New Roman" w:cs="Times New Roman"/>
          <w:sz w:val="24"/>
          <w:szCs w:val="24"/>
        </w:rPr>
        <w:t xml:space="preserve">содержит правовые положения об установленных информационных каналах, по которым граждане могут подавать жалобы и запросы. Статья 14 Закона устанавливает сроки рассмотрения жалоб: 15 дней </w:t>
      </w:r>
      <w:proofErr w:type="gramStart"/>
      <w:r w:rsidRPr="009D0A9F">
        <w:rPr>
          <w:rFonts w:ascii="Times New Roman" w:hAnsi="Times New Roman" w:cs="Times New Roman"/>
          <w:sz w:val="24"/>
          <w:szCs w:val="24"/>
        </w:rPr>
        <w:t>с даты поступления</w:t>
      </w:r>
      <w:proofErr w:type="gramEnd"/>
      <w:r w:rsidRPr="009D0A9F">
        <w:rPr>
          <w:rFonts w:ascii="Times New Roman" w:hAnsi="Times New Roman" w:cs="Times New Roman"/>
          <w:sz w:val="24"/>
          <w:szCs w:val="24"/>
        </w:rPr>
        <w:t>, не требующие дополнительного изучения и исследования, и 30 дней для обращений, нуждающихся в дополнительном изучении. Эти правовые положения будут приняты во внимание в рамках проектного механизма рассмотрения жалоб.</w:t>
      </w:r>
    </w:p>
    <w:p w:rsidR="009D0A9F" w:rsidRPr="009D0A9F" w:rsidRDefault="009D0A9F" w:rsidP="009D0A9F">
      <w:pPr>
        <w:tabs>
          <w:tab w:val="left" w:pos="540"/>
        </w:tabs>
        <w:spacing w:line="240" w:lineRule="auto"/>
        <w:jc w:val="both"/>
        <w:rPr>
          <w:rFonts w:ascii="Arial" w:eastAsia="Arial Unicode MS" w:hAnsi="Arial" w:cs="Arial"/>
          <w:color w:val="333333"/>
          <w:sz w:val="24"/>
          <w:szCs w:val="24"/>
          <w:u w:color="000000"/>
          <w:lang w:eastAsia="ru-RU"/>
        </w:rPr>
      </w:pPr>
      <w:r w:rsidRPr="009D0A9F">
        <w:rPr>
          <w:rFonts w:ascii="Times New Roman" w:eastAsia="Arial Unicode MS" w:hAnsi="Times New Roman" w:cs="Arial Unicode MS"/>
          <w:i/>
          <w:color w:val="000000"/>
          <w:sz w:val="24"/>
          <w:szCs w:val="24"/>
          <w:u w:val="single"/>
          <w:lang w:eastAsia="ru-RU"/>
        </w:rPr>
        <w:t>Закон «О местных органах государственной власти» (2004 г.)</w:t>
      </w:r>
      <w:r w:rsidRPr="009D0A9F">
        <w:rPr>
          <w:rFonts w:ascii="Times New Roman" w:eastAsia="Arial Unicode MS" w:hAnsi="Times New Roman" w:cs="Arial Unicode MS"/>
          <w:color w:val="000000"/>
          <w:sz w:val="24"/>
          <w:szCs w:val="24"/>
          <w:u w:color="000000"/>
          <w:lang w:eastAsia="ru-RU"/>
        </w:rPr>
        <w:t xml:space="preserve"> предоставляет председателю районной или городской администрации полномочия в сфере управления природными ресурсами, строительства и реконструкции природоохранных объектов, надзора за местными структурами в сфере управления отходами, санитарно-эпидемиологического надзора, здравоохранения и социальной защиты населения в границах административно-территориальной единицы. Проведение публичных собраний допускается только при условии предварительного уведомления местного органа власти (</w:t>
      </w:r>
      <w:proofErr w:type="spellStart"/>
      <w:r w:rsidRPr="009D0A9F">
        <w:rPr>
          <w:rFonts w:ascii="Times New Roman" w:eastAsia="Arial Unicode MS" w:hAnsi="Times New Roman" w:cs="Arial Unicode MS"/>
          <w:color w:val="000000"/>
          <w:sz w:val="24"/>
          <w:szCs w:val="24"/>
          <w:u w:color="000000"/>
          <w:lang w:eastAsia="ru-RU"/>
        </w:rPr>
        <w:t>хукумата</w:t>
      </w:r>
      <w:proofErr w:type="spellEnd"/>
      <w:r w:rsidRPr="009D0A9F">
        <w:rPr>
          <w:rFonts w:ascii="Times New Roman" w:eastAsia="Arial Unicode MS" w:hAnsi="Times New Roman" w:cs="Arial Unicode MS"/>
          <w:color w:val="000000"/>
          <w:sz w:val="24"/>
          <w:szCs w:val="24"/>
          <w:u w:color="000000"/>
          <w:lang w:eastAsia="ru-RU"/>
        </w:rPr>
        <w:t xml:space="preserve"> района). </w:t>
      </w:r>
    </w:p>
    <w:p w:rsidR="009D0A9F" w:rsidRPr="009D0A9F" w:rsidRDefault="009D0A9F" w:rsidP="004F1132">
      <w:pPr>
        <w:tabs>
          <w:tab w:val="left" w:pos="540"/>
        </w:tabs>
        <w:spacing w:after="0"/>
        <w:jc w:val="both"/>
        <w:rPr>
          <w:rFonts w:ascii="Times New Roman" w:eastAsia="Times New Roman" w:hAnsi="Times New Roman" w:cs="Times New Roman"/>
          <w:sz w:val="24"/>
          <w:szCs w:val="24"/>
        </w:rPr>
      </w:pPr>
      <w:r w:rsidRPr="009D0A9F">
        <w:rPr>
          <w:rFonts w:ascii="Times New Roman" w:eastAsia="Times New Roman" w:hAnsi="Times New Roman" w:cs="Times New Roman"/>
          <w:i/>
          <w:sz w:val="24"/>
          <w:szCs w:val="24"/>
          <w:u w:val="single"/>
        </w:rPr>
        <w:t>Статья 13 Закона "Об охране окружающей среды"</w:t>
      </w:r>
      <w:r w:rsidRPr="009D0A9F">
        <w:rPr>
          <w:rFonts w:ascii="Times New Roman" w:eastAsia="Times New Roman" w:hAnsi="Times New Roman" w:cs="Times New Roman"/>
          <w:sz w:val="24"/>
          <w:szCs w:val="24"/>
        </w:rPr>
        <w:t xml:space="preserve"> провозглашает право граждан</w:t>
      </w:r>
      <w:r w:rsidR="004F1132">
        <w:rPr>
          <w:rFonts w:ascii="Times New Roman" w:eastAsia="Times New Roman" w:hAnsi="Times New Roman" w:cs="Times New Roman"/>
          <w:sz w:val="24"/>
          <w:szCs w:val="24"/>
        </w:rPr>
        <w:t>и</w:t>
      </w:r>
      <w:r w:rsidRPr="009D0A9F">
        <w:rPr>
          <w:rFonts w:ascii="Times New Roman" w:eastAsia="Times New Roman" w:hAnsi="Times New Roman" w:cs="Times New Roman"/>
          <w:sz w:val="24"/>
          <w:szCs w:val="24"/>
        </w:rPr>
        <w:t>на экологическую информацию, а  также  на  участие  в  разработке,  принятии  и  осуществлении  решений,  касающихся воздействия на окружающую среду. Последнее обеспечивается публичным обсуждением  проектов  экологически  важных  решений  и  проведением  общественных экологических  экспертиз.  Представительные  органы  государственной  власти  обязаны принимать во внимание замечания и предложения граждан.</w:t>
      </w:r>
    </w:p>
    <w:p w:rsidR="009D0A9F" w:rsidRPr="009D0A9F" w:rsidRDefault="009D0A9F" w:rsidP="009D0A9F">
      <w:pPr>
        <w:tabs>
          <w:tab w:val="left" w:pos="540"/>
        </w:tabs>
        <w:jc w:val="both"/>
        <w:rPr>
          <w:rFonts w:ascii="Times New Roman" w:eastAsia="Times New Roman" w:hAnsi="Times New Roman" w:cs="Times New Roman"/>
          <w:sz w:val="24"/>
          <w:szCs w:val="24"/>
        </w:rPr>
      </w:pPr>
      <w:r w:rsidRPr="009D0A9F">
        <w:rPr>
          <w:rFonts w:ascii="Times New Roman" w:eastAsia="Times New Roman" w:hAnsi="Times New Roman" w:cs="Times New Roman"/>
          <w:i/>
          <w:sz w:val="24"/>
          <w:szCs w:val="24"/>
          <w:u w:val="single"/>
        </w:rPr>
        <w:t>Земельный  кодекс  Республики  Таджикистан</w:t>
      </w:r>
      <w:r w:rsidRPr="009D0A9F">
        <w:rPr>
          <w:rFonts w:ascii="Times New Roman" w:eastAsia="Times New Roman" w:hAnsi="Times New Roman" w:cs="Times New Roman"/>
          <w:sz w:val="24"/>
          <w:szCs w:val="24"/>
        </w:rPr>
        <w:t xml:space="preserve">  содержит  базовые  положения  об  отводе земли  для  общественных  и  государственных  нужд.  Кодекс  позволяет  государству изымать землю у землепользователей для нужд проектов, осуществляемых в интересах государства и в государственных масштабах, и описывает методы, систему и порядок защиты прав и интересов лиц, земля которых подлежит изъятию для целей проекта, а также  предусматривает  комплекс  компенсационных  мер  по  возмещению  убытков землепользователей.  Порядок  возмещения  убытков  землепользователям  и  ущерба процессу  сельскохозяйственного  производства,  утверждённый  Постановлением Правительства Республики Таджикистан №641 от 30 декабря 2011 года устанавливает конкретный и подробный порядок возмещения убытков землепользователей.</w:t>
      </w:r>
    </w:p>
    <w:p w:rsidR="009D0A9F" w:rsidRPr="009D0A9F" w:rsidRDefault="009D0A9F" w:rsidP="009D0A9F">
      <w:pPr>
        <w:tabs>
          <w:tab w:val="left" w:pos="540"/>
        </w:tabs>
        <w:spacing w:after="0"/>
        <w:jc w:val="both"/>
        <w:rPr>
          <w:rFonts w:ascii="Times New Roman" w:eastAsia="Times New Roman" w:hAnsi="Times New Roman" w:cs="Times New Roman"/>
          <w:sz w:val="24"/>
          <w:szCs w:val="24"/>
        </w:rPr>
      </w:pPr>
      <w:r w:rsidRPr="009D0A9F">
        <w:rPr>
          <w:rFonts w:ascii="Times New Roman" w:eastAsia="Times New Roman" w:hAnsi="Times New Roman" w:cs="Times New Roman"/>
          <w:i/>
          <w:sz w:val="24"/>
          <w:szCs w:val="24"/>
          <w:u w:val="single"/>
        </w:rPr>
        <w:t>Гражданский кодекс</w:t>
      </w:r>
      <w:r w:rsidRPr="009D0A9F">
        <w:rPr>
          <w:rFonts w:ascii="Times New Roman" w:eastAsia="Times New Roman" w:hAnsi="Times New Roman" w:cs="Times New Roman"/>
          <w:sz w:val="24"/>
          <w:szCs w:val="24"/>
        </w:rPr>
        <w:t xml:space="preserve">  определяет порядок осуществления имущественных прав и иных имущественных прав, прав на результаты интеллектуальной деятельности, регулирует договорные  и  иные  обязательства,  а  также  иные  имущественные  и связанные  с  ними </w:t>
      </w:r>
    </w:p>
    <w:p w:rsidR="009D0A9F" w:rsidRPr="009D0A9F" w:rsidRDefault="009D0A9F" w:rsidP="009D0A9F">
      <w:pPr>
        <w:tabs>
          <w:tab w:val="left" w:pos="540"/>
        </w:tabs>
        <w:spacing w:after="0"/>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 xml:space="preserve">личные  неимущественные  отношения,  основанные  на  равенстве,  самостоятельности воли и имущественной независимости их участников. Семейные, трудовые отношения, отношения  по  использованию  </w:t>
      </w:r>
      <w:proofErr w:type="gramStart"/>
      <w:r w:rsidRPr="009D0A9F">
        <w:rPr>
          <w:rFonts w:ascii="Times New Roman" w:eastAsia="Times New Roman" w:hAnsi="Times New Roman" w:cs="Times New Roman"/>
          <w:sz w:val="24"/>
          <w:szCs w:val="24"/>
        </w:rPr>
        <w:t>природных</w:t>
      </w:r>
      <w:proofErr w:type="gramEnd"/>
      <w:r w:rsidRPr="009D0A9F">
        <w:rPr>
          <w:rFonts w:ascii="Times New Roman" w:eastAsia="Times New Roman" w:hAnsi="Times New Roman" w:cs="Times New Roman"/>
          <w:sz w:val="24"/>
          <w:szCs w:val="24"/>
        </w:rPr>
        <w:t xml:space="preserve">  ресурсов  и  охране  окружающей  среды регулируются гражданским законодательством, если иное не предусмотрено законами о семье, трудовом, земельном и ином специальном законодательстве.</w:t>
      </w:r>
    </w:p>
    <w:p w:rsidR="009D0A9F" w:rsidRPr="009D0A9F" w:rsidRDefault="009D0A9F" w:rsidP="009D0A9F">
      <w:pPr>
        <w:shd w:val="clear" w:color="auto" w:fill="FFFFFF"/>
        <w:spacing w:before="150" w:after="150" w:line="240" w:lineRule="auto"/>
        <w:jc w:val="both"/>
        <w:textAlignment w:val="baseline"/>
        <w:outlineLvl w:val="5"/>
        <w:rPr>
          <w:rFonts w:ascii="Times New Roman" w:eastAsia="Times New Roman" w:hAnsi="Times New Roman" w:cs="Times New Roman"/>
          <w:color w:val="333333"/>
          <w:sz w:val="24"/>
          <w:szCs w:val="24"/>
          <w:lang w:eastAsia="ru-RU"/>
        </w:rPr>
      </w:pPr>
      <w:r w:rsidRPr="009D0A9F">
        <w:rPr>
          <w:rFonts w:ascii="Times New Roman" w:hAnsi="Times New Roman" w:cs="Times New Roman"/>
          <w:i/>
          <w:sz w:val="24"/>
          <w:szCs w:val="24"/>
          <w:u w:val="single"/>
        </w:rPr>
        <w:t>Трудовой кодекс Республики Таджикистан (2016)</w:t>
      </w:r>
      <w:r w:rsidRPr="009D0A9F">
        <w:rPr>
          <w:rFonts w:ascii="Times New Roman" w:hAnsi="Times New Roman" w:cs="Times New Roman"/>
          <w:sz w:val="24"/>
          <w:szCs w:val="24"/>
        </w:rPr>
        <w:t xml:space="preserve"> является основополагающим законодательным актом, направленным  на  регулирование  всех  трудовых  вопросов,  </w:t>
      </w:r>
      <w:r w:rsidRPr="009D0A9F">
        <w:rPr>
          <w:rFonts w:ascii="Times New Roman" w:hAnsi="Times New Roman" w:cs="Times New Roman"/>
          <w:sz w:val="24"/>
          <w:szCs w:val="24"/>
        </w:rPr>
        <w:lastRenderedPageBreak/>
        <w:t xml:space="preserve">возникающих  в  Республике Таджикистан.  Настоящий  Кодекс  регулирует  трудовые  отношения  и  другие  отношения, непосредственно связанные с защитой прав и свобод сторон трудовых отношений, установлением минимальных гарантий прав и свобод в сфере труда.  Статья 7 Кодекса запрещает дискриминацию и  гарантирует  всем  гражданам  равные  права  на  труд;  дискриминация  в  трудовых  отношениях запрещается. В Разделе  </w:t>
      </w:r>
      <w:r w:rsidRPr="009D0A9F">
        <w:rPr>
          <w:rFonts w:ascii="Times New Roman" w:hAnsi="Times New Roman" w:cs="Times New Roman"/>
          <w:sz w:val="24"/>
          <w:szCs w:val="24"/>
          <w:lang w:val="en-US"/>
        </w:rPr>
        <w:t>II</w:t>
      </w:r>
      <w:r w:rsidRPr="009D0A9F">
        <w:rPr>
          <w:rFonts w:ascii="Times New Roman" w:hAnsi="Times New Roman" w:cs="Times New Roman"/>
          <w:sz w:val="24"/>
          <w:szCs w:val="24"/>
        </w:rPr>
        <w:t xml:space="preserve">. «Трудовые отношения»  в Статьях 18-19  определяются  основные права и </w:t>
      </w:r>
      <w:proofErr w:type="gramStart"/>
      <w:r w:rsidRPr="009D0A9F">
        <w:rPr>
          <w:rFonts w:ascii="Times New Roman" w:hAnsi="Times New Roman" w:cs="Times New Roman"/>
          <w:sz w:val="24"/>
          <w:szCs w:val="24"/>
        </w:rPr>
        <w:t>обязанности</w:t>
      </w:r>
      <w:proofErr w:type="gramEnd"/>
      <w:r w:rsidRPr="009D0A9F">
        <w:rPr>
          <w:rFonts w:ascii="Times New Roman" w:hAnsi="Times New Roman" w:cs="Times New Roman"/>
          <w:sz w:val="24"/>
          <w:szCs w:val="24"/>
        </w:rPr>
        <w:t xml:space="preserve"> как работника, так и работодателя. В статье 22 Трудового кодекса Таджикистана закреплён принцип равного отношения ко всем работникам. Статья 8 запрещает принудительный труд. В статье 74 «Продолжительность рабочего времени» установлен минимальный возраст 15 лет, однако в некоторых случаях профессионального обучения лёгкая работа может быть разрешена для лиц в возрасте 14 лет. Нормативно-правовая база Таджикистана обеспечивает адекватную и соответствующую благоприятную основу для реализации ключевых мероприятий, которые будут поддерживаться в рамках настоящего Проекта. Глава 14  Трудового  кодекса, Статьи 198-206 регулируют  трудовые  споры  между  работодателем  и  работником. Раздел  5  Трудового  кодекса  описывает  роли  и обязанности работодателей и работников, связанные с охраной труда и безопасностью труда.</w:t>
      </w:r>
      <w:r w:rsidRPr="009D0A9F">
        <w:rPr>
          <w:rFonts w:ascii="Times New Roman" w:eastAsia="Times New Roman" w:hAnsi="Times New Roman" w:cs="Times New Roman"/>
          <w:b/>
          <w:color w:val="333333"/>
          <w:spacing w:val="-5"/>
          <w:sz w:val="24"/>
          <w:szCs w:val="24"/>
          <w:lang w:eastAsia="ru-RU"/>
        </w:rPr>
        <w:t xml:space="preserve"> </w:t>
      </w:r>
      <w:r w:rsidRPr="009D0A9F">
        <w:rPr>
          <w:rFonts w:ascii="Times New Roman" w:eastAsia="Times New Roman" w:hAnsi="Times New Roman" w:cs="Times New Roman"/>
          <w:color w:val="333333"/>
          <w:spacing w:val="-5"/>
          <w:sz w:val="24"/>
          <w:szCs w:val="24"/>
          <w:lang w:eastAsia="ru-RU"/>
        </w:rPr>
        <w:t>Статья 216  озвучивает работы, на которых запрещается применение труда женщин, т.е. з</w:t>
      </w:r>
      <w:r w:rsidRPr="009D0A9F">
        <w:rPr>
          <w:rFonts w:ascii="Times New Roman" w:eastAsia="Times New Roman" w:hAnsi="Times New Roman" w:cs="Times New Roman"/>
          <w:color w:val="333333"/>
          <w:sz w:val="24"/>
          <w:szCs w:val="24"/>
          <w:lang w:eastAsia="ru-RU"/>
        </w:rPr>
        <w:t>апрещается применение труда женщин на тяжёлых и подземных работах, работах с вредными условиями труда. Перечень работ, на которых запрещается применение труда женщин и предельно допустимые нормы нагрузок для них при подъёме и перемещении ими тяжестей вручную, утверждается Правительством Республики Таджикистан.</w:t>
      </w:r>
    </w:p>
    <w:p w:rsidR="009D0A9F" w:rsidRPr="009D0A9F" w:rsidRDefault="009D0A9F" w:rsidP="009D0A9F">
      <w:pPr>
        <w:spacing w:after="120"/>
        <w:jc w:val="both"/>
        <w:rPr>
          <w:rFonts w:ascii="Times New Roman" w:hAnsi="Times New Roman" w:cs="Times New Roman"/>
          <w:sz w:val="24"/>
          <w:szCs w:val="24"/>
        </w:rPr>
      </w:pPr>
      <w:r w:rsidRPr="009D0A9F">
        <w:rPr>
          <w:rFonts w:ascii="Times New Roman" w:hAnsi="Times New Roman" w:cs="Times New Roman"/>
          <w:i/>
          <w:sz w:val="24"/>
          <w:szCs w:val="24"/>
          <w:u w:val="single"/>
        </w:rPr>
        <w:t>Закон об Ассоциациях водопользователей</w:t>
      </w:r>
      <w:r w:rsidRPr="009D0A9F">
        <w:rPr>
          <w:rFonts w:ascii="Times New Roman" w:hAnsi="Times New Roman" w:cs="Times New Roman"/>
          <w:sz w:val="24"/>
          <w:szCs w:val="24"/>
        </w:rPr>
        <w:t>. Настоящий Закон определяет экономические, организационные и правовые основы деятельности ассоциации водопользователей и направлен на обеспечение водосбережения и эффективное использование гидротехнических сооружений в зоне обслуживания.</w:t>
      </w:r>
    </w:p>
    <w:p w:rsidR="009D0A9F" w:rsidRPr="009D0A9F" w:rsidRDefault="009D0A9F" w:rsidP="009D0A9F">
      <w:pPr>
        <w:widowControl w:val="0"/>
        <w:spacing w:after="0" w:line="250" w:lineRule="exact"/>
        <w:ind w:left="20" w:right="40"/>
        <w:jc w:val="both"/>
        <w:rPr>
          <w:rFonts w:ascii="Times New Roman" w:eastAsia="Times New Roman" w:hAnsi="Times New Roman" w:cs="Times New Roman"/>
          <w:spacing w:val="1"/>
          <w:sz w:val="24"/>
          <w:szCs w:val="24"/>
          <w:u w:color="000000"/>
          <w:bdr w:val="nil"/>
          <w:lang w:eastAsia="ru-RU"/>
        </w:rPr>
      </w:pPr>
      <w:r w:rsidRPr="009D0A9F">
        <w:rPr>
          <w:rFonts w:ascii="Times New Roman" w:eastAsia="Times New Roman" w:hAnsi="Times New Roman" w:cs="Times New Roman"/>
          <w:i/>
          <w:spacing w:val="1"/>
          <w:sz w:val="24"/>
          <w:szCs w:val="24"/>
          <w:u w:color="000000"/>
          <w:bdr w:val="nil"/>
          <w:lang w:eastAsia="ru-RU"/>
        </w:rPr>
        <w:t xml:space="preserve">Закон о дехканском (фермерском) хозяйстве  </w:t>
      </w:r>
      <w:r w:rsidRPr="009D0A9F">
        <w:rPr>
          <w:rFonts w:ascii="Times New Roman" w:eastAsia="Times New Roman" w:hAnsi="Times New Roman" w:cs="Times New Roman"/>
          <w:spacing w:val="1"/>
          <w:sz w:val="24"/>
          <w:szCs w:val="24"/>
          <w:u w:color="000000"/>
          <w:bdr w:val="nil"/>
          <w:lang w:eastAsia="ru-RU"/>
        </w:rPr>
        <w:t>(2016 г.) обеспечивает законодательную основу для создания и функционирования частных дехканских хозяйств. Он разъясняет и закрепляет права членов дехканских хозяйств как землепользователей. Закон улучшает управление дехканскими хозяйствами и определяет права и обязанности их членов. Он позволяет фермерам на законных основаниях возводить полевые станы на земле в качестве временных построек, что позволяет значительно повысить урожайность в сельскохозяйственный сезон. Закон требует от дехканских хозяй</w:t>
      </w:r>
      <w:proofErr w:type="gramStart"/>
      <w:r w:rsidRPr="009D0A9F">
        <w:rPr>
          <w:rFonts w:ascii="Times New Roman" w:eastAsia="Times New Roman" w:hAnsi="Times New Roman" w:cs="Times New Roman"/>
          <w:spacing w:val="1"/>
          <w:sz w:val="24"/>
          <w:szCs w:val="24"/>
          <w:u w:color="000000"/>
          <w:bdr w:val="nil"/>
          <w:lang w:eastAsia="ru-RU"/>
        </w:rPr>
        <w:t>ств пр</w:t>
      </w:r>
      <w:proofErr w:type="gramEnd"/>
      <w:r w:rsidRPr="009D0A9F">
        <w:rPr>
          <w:rFonts w:ascii="Times New Roman" w:eastAsia="Times New Roman" w:hAnsi="Times New Roman" w:cs="Times New Roman"/>
          <w:spacing w:val="1"/>
          <w:sz w:val="24"/>
          <w:szCs w:val="24"/>
          <w:u w:color="000000"/>
          <w:bdr w:val="nil"/>
          <w:lang w:eastAsia="ru-RU"/>
        </w:rPr>
        <w:t>инятия мер по повышению плодородия почв и улучшения экологического состояния земель, своевременной оплаты воды и электричества, а также предоставления статистической информации государственным органам.</w:t>
      </w:r>
    </w:p>
    <w:p w:rsidR="009D0A9F" w:rsidRPr="009D0A9F" w:rsidRDefault="009D0A9F" w:rsidP="009D0A9F">
      <w:pPr>
        <w:widowControl w:val="0"/>
        <w:spacing w:after="0" w:line="250" w:lineRule="exact"/>
        <w:ind w:left="20" w:right="40"/>
        <w:jc w:val="both"/>
        <w:rPr>
          <w:rFonts w:ascii="Times New Roman" w:eastAsia="Times New Roman" w:hAnsi="Times New Roman" w:cs="Times New Roman"/>
          <w:spacing w:val="1"/>
          <w:u w:color="000000"/>
          <w:bdr w:val="nil"/>
          <w:lang w:eastAsia="ru-RU"/>
        </w:rPr>
      </w:pPr>
    </w:p>
    <w:p w:rsidR="009D0A9F" w:rsidRPr="009D0A9F" w:rsidRDefault="009D0A9F" w:rsidP="009D0A9F">
      <w:pPr>
        <w:tabs>
          <w:tab w:val="left" w:pos="540"/>
        </w:tabs>
        <w:jc w:val="both"/>
        <w:rPr>
          <w:rFonts w:ascii="Times New Roman" w:hAnsi="Times New Roman" w:cs="Times New Roman"/>
          <w:sz w:val="24"/>
          <w:szCs w:val="24"/>
        </w:rPr>
      </w:pPr>
      <w:r w:rsidRPr="009D0A9F">
        <w:rPr>
          <w:rFonts w:ascii="Times New Roman" w:hAnsi="Times New Roman" w:cs="Times New Roman"/>
          <w:sz w:val="24"/>
          <w:szCs w:val="24"/>
        </w:rPr>
        <w:t xml:space="preserve">Согласно </w:t>
      </w:r>
      <w:r w:rsidRPr="009D0A9F">
        <w:rPr>
          <w:rFonts w:ascii="Times New Roman" w:hAnsi="Times New Roman" w:cs="Times New Roman"/>
          <w:i/>
          <w:sz w:val="24"/>
          <w:szCs w:val="24"/>
          <w:u w:val="single"/>
        </w:rPr>
        <w:t>Закону «Об общественных объединениях»</w:t>
      </w:r>
      <w:r w:rsidRPr="009D0A9F">
        <w:rPr>
          <w:rFonts w:ascii="Times New Roman" w:hAnsi="Times New Roman" w:cs="Times New Roman"/>
          <w:sz w:val="24"/>
          <w:szCs w:val="24"/>
          <w:u w:val="single"/>
        </w:rPr>
        <w:t>,</w:t>
      </w:r>
      <w:r w:rsidRPr="009D0A9F">
        <w:rPr>
          <w:rFonts w:ascii="Times New Roman" w:hAnsi="Times New Roman" w:cs="Times New Roman"/>
          <w:sz w:val="24"/>
          <w:szCs w:val="24"/>
        </w:rPr>
        <w:t xml:space="preserve"> общественное объединение может быть образовано в одной из следующих организационно-правовых форм: общественная организация, общественное движение или орган общественной самодеятельности. </w:t>
      </w:r>
      <w:proofErr w:type="spellStart"/>
      <w:r w:rsidRPr="009D0A9F">
        <w:rPr>
          <w:rFonts w:ascii="Times New Roman" w:hAnsi="Times New Roman" w:cs="Times New Roman"/>
          <w:sz w:val="24"/>
          <w:szCs w:val="24"/>
        </w:rPr>
        <w:t>Статьей</w:t>
      </w:r>
      <w:proofErr w:type="spellEnd"/>
      <w:r w:rsidRPr="009D0A9F">
        <w:rPr>
          <w:rFonts w:ascii="Times New Roman" w:hAnsi="Times New Roman" w:cs="Times New Roman"/>
          <w:sz w:val="24"/>
          <w:szCs w:val="24"/>
        </w:rPr>
        <w:t xml:space="preserve"> 4 данного закона устанавливается право граждан на создание объединений в целях защиты общих интересов и достижения общих целей. В статье обозначается добровольный характер объединений, и определяются права граждан не вступать в такие организации, а также выходить из их состава. Поправки, </w:t>
      </w:r>
      <w:proofErr w:type="spellStart"/>
      <w:r w:rsidRPr="009D0A9F">
        <w:rPr>
          <w:rFonts w:ascii="Times New Roman" w:hAnsi="Times New Roman" w:cs="Times New Roman"/>
          <w:sz w:val="24"/>
          <w:szCs w:val="24"/>
        </w:rPr>
        <w:t>внесенные</w:t>
      </w:r>
      <w:proofErr w:type="spellEnd"/>
      <w:r w:rsidRPr="009D0A9F">
        <w:rPr>
          <w:rFonts w:ascii="Times New Roman" w:hAnsi="Times New Roman" w:cs="Times New Roman"/>
          <w:sz w:val="24"/>
          <w:szCs w:val="24"/>
        </w:rPr>
        <w:t xml:space="preserve"> в закон в августе 2015 года, требуют от НПО уведомлять Министерство юстиции обо всех средствах, полученных из международных источников, прежде чем такие средства будут использованы. </w:t>
      </w:r>
    </w:p>
    <w:p w:rsidR="009D0A9F" w:rsidRPr="009D0A9F" w:rsidRDefault="009D0A9F" w:rsidP="009D0A9F">
      <w:pPr>
        <w:tabs>
          <w:tab w:val="left" w:pos="540"/>
        </w:tabs>
        <w:jc w:val="both"/>
        <w:rPr>
          <w:rFonts w:ascii="Times New Roman" w:eastAsia="Arial Unicode MS" w:hAnsi="Times New Roman" w:cs="Arial Unicode MS"/>
          <w:color w:val="000000"/>
          <w:sz w:val="24"/>
          <w:szCs w:val="24"/>
          <w:u w:color="000000"/>
          <w:lang w:eastAsia="ru-RU"/>
        </w:rPr>
      </w:pPr>
      <w:r w:rsidRPr="009D0A9F">
        <w:rPr>
          <w:rFonts w:ascii="Times New Roman" w:eastAsia="Arial Unicode MS" w:hAnsi="Times New Roman" w:cs="Arial Unicode MS"/>
          <w:i/>
          <w:color w:val="000000"/>
          <w:sz w:val="24"/>
          <w:szCs w:val="24"/>
          <w:u w:color="000000"/>
          <w:lang w:eastAsia="ru-RU"/>
        </w:rPr>
        <w:t>Закон «</w:t>
      </w:r>
      <w:r w:rsidRPr="009D0A9F">
        <w:rPr>
          <w:rFonts w:ascii="Times New Roman" w:eastAsia="Arial Unicode MS" w:hAnsi="Times New Roman" w:cs="Arial Unicode MS"/>
          <w:i/>
          <w:color w:val="000000"/>
          <w:sz w:val="24"/>
          <w:szCs w:val="24"/>
          <w:u w:val="single"/>
          <w:lang w:eastAsia="ru-RU"/>
        </w:rPr>
        <w:t>О публичных собраниях, демонстрациях и митингах»</w:t>
      </w:r>
      <w:r w:rsidRPr="009D0A9F">
        <w:rPr>
          <w:rFonts w:ascii="Times New Roman" w:eastAsia="Arial Unicode MS" w:hAnsi="Times New Roman" w:cs="Arial Unicode MS"/>
          <w:color w:val="000000"/>
          <w:sz w:val="24"/>
          <w:szCs w:val="24"/>
          <w:u w:val="single"/>
          <w:lang w:eastAsia="ru-RU"/>
        </w:rPr>
        <w:t xml:space="preserve"> </w:t>
      </w:r>
      <w:r w:rsidRPr="009D0A9F">
        <w:rPr>
          <w:rFonts w:ascii="Times New Roman" w:eastAsia="Arial Unicode MS" w:hAnsi="Times New Roman" w:cs="Arial Unicode MS"/>
          <w:color w:val="000000"/>
          <w:sz w:val="24"/>
          <w:szCs w:val="24"/>
          <w:u w:color="000000"/>
          <w:lang w:eastAsia="ru-RU"/>
        </w:rPr>
        <w:t xml:space="preserve">2014 года (Статья 10) запрещает организацию собраний лицам, совершившим административные </w:t>
      </w:r>
      <w:r w:rsidRPr="009D0A9F">
        <w:rPr>
          <w:rFonts w:ascii="Times New Roman" w:eastAsia="Arial Unicode MS" w:hAnsi="Times New Roman" w:cs="Arial Unicode MS"/>
          <w:color w:val="000000"/>
          <w:sz w:val="24"/>
          <w:szCs w:val="24"/>
          <w:u w:color="000000"/>
          <w:lang w:eastAsia="ru-RU"/>
        </w:rPr>
        <w:lastRenderedPageBreak/>
        <w:t xml:space="preserve">правонарушения (то есть </w:t>
      </w:r>
      <w:proofErr w:type="spellStart"/>
      <w:r w:rsidRPr="009D0A9F">
        <w:rPr>
          <w:rFonts w:ascii="Times New Roman" w:eastAsia="Arial Unicode MS" w:hAnsi="Times New Roman" w:cs="Arial Unicode MS"/>
          <w:color w:val="000000"/>
          <w:sz w:val="24"/>
          <w:szCs w:val="24"/>
          <w:u w:color="000000"/>
          <w:lang w:eastAsia="ru-RU"/>
        </w:rPr>
        <w:t>неуголовные</w:t>
      </w:r>
      <w:proofErr w:type="spellEnd"/>
      <w:r w:rsidRPr="009D0A9F">
        <w:rPr>
          <w:rFonts w:ascii="Times New Roman" w:eastAsia="Arial Unicode MS" w:hAnsi="Times New Roman" w:cs="Arial Unicode MS"/>
          <w:color w:val="000000"/>
          <w:sz w:val="24"/>
          <w:szCs w:val="24"/>
          <w:u w:color="000000"/>
          <w:lang w:eastAsia="ru-RU"/>
        </w:rPr>
        <w:t xml:space="preserve"> нарушения) в соответствии со статьями 106, 460, 479 и 480 Кодекса об административных правонарушениях. Статья 12 Закона устанавливает, что организаторы собрания должны получить разрешение от местной администрации за пятнадцать дней до организации массового собрания.</w:t>
      </w:r>
    </w:p>
    <w:p w:rsidR="009D0A9F" w:rsidRPr="009D0A9F" w:rsidRDefault="009D0A9F" w:rsidP="009D0A9F">
      <w:pPr>
        <w:spacing w:after="0"/>
        <w:jc w:val="both"/>
        <w:rPr>
          <w:rFonts w:ascii="Times New Roman" w:hAnsi="Times New Roman" w:cs="Times New Roman"/>
          <w:sz w:val="24"/>
          <w:szCs w:val="24"/>
        </w:rPr>
      </w:pPr>
      <w:r w:rsidRPr="009D0A9F">
        <w:rPr>
          <w:rFonts w:ascii="Times New Roman" w:hAnsi="Times New Roman" w:cs="Times New Roman"/>
          <w:sz w:val="24"/>
          <w:szCs w:val="24"/>
        </w:rPr>
        <w:t>Список международных договоров и конвенций по социальным вопросам, ратифицированных Таджикистаном:</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об охране нематериального культурного наследия (2006 г.);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Международный пакт об экономических, социальных и культурных правах;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 ликвидации всех форм дискриминации в отношении женщин;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 минимальном возрасте для </w:t>
      </w:r>
      <w:proofErr w:type="spellStart"/>
      <w:r w:rsidRPr="009D0A9F">
        <w:rPr>
          <w:rFonts w:ascii="Times New Roman" w:hAnsi="Times New Roman" w:cs="Times New Roman"/>
          <w:sz w:val="24"/>
          <w:szCs w:val="24"/>
        </w:rPr>
        <w:t>приема</w:t>
      </w:r>
      <w:proofErr w:type="spellEnd"/>
      <w:r w:rsidRPr="009D0A9F">
        <w:rPr>
          <w:rFonts w:ascii="Times New Roman" w:hAnsi="Times New Roman" w:cs="Times New Roman"/>
          <w:sz w:val="24"/>
          <w:szCs w:val="24"/>
        </w:rPr>
        <w:t xml:space="preserve"> на работу (1993 г.);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 наихудших формах детского труда (2005 г.);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об отмене принудительного труда (1999 г.);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 политике в области занятости (1993 г.);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Конвенция об инспекции труда (2009 г.);</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ООН о правах </w:t>
      </w:r>
      <w:proofErr w:type="spellStart"/>
      <w:r w:rsidRPr="009D0A9F">
        <w:rPr>
          <w:rFonts w:ascii="Times New Roman" w:hAnsi="Times New Roman" w:cs="Times New Roman"/>
          <w:sz w:val="24"/>
          <w:szCs w:val="24"/>
        </w:rPr>
        <w:t>ребенка</w:t>
      </w:r>
      <w:proofErr w:type="spellEnd"/>
      <w:r w:rsidRPr="009D0A9F">
        <w:rPr>
          <w:rFonts w:ascii="Times New Roman" w:hAnsi="Times New Roman" w:cs="Times New Roman"/>
          <w:sz w:val="24"/>
          <w:szCs w:val="24"/>
        </w:rPr>
        <w:t xml:space="preserve"> КПР (1993) </w:t>
      </w:r>
    </w:p>
    <w:p w:rsidR="009D0A9F" w:rsidRPr="009D0A9F" w:rsidRDefault="009D0A9F" w:rsidP="000C3EDB">
      <w:pPr>
        <w:numPr>
          <w:ilvl w:val="0"/>
          <w:numId w:val="38"/>
        </w:numPr>
        <w:autoSpaceDE w:val="0"/>
        <w:autoSpaceDN w:val="0"/>
        <w:adjustRightInd w:val="0"/>
        <w:spacing w:after="0"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 </w:t>
      </w:r>
      <w:proofErr w:type="spellStart"/>
      <w:r w:rsidRPr="009D0A9F">
        <w:rPr>
          <w:rFonts w:ascii="Times New Roman" w:hAnsi="Times New Roman" w:cs="Times New Roman"/>
          <w:sz w:val="24"/>
          <w:szCs w:val="24"/>
        </w:rPr>
        <w:t>трехсторонних</w:t>
      </w:r>
      <w:proofErr w:type="spellEnd"/>
      <w:r w:rsidRPr="009D0A9F">
        <w:rPr>
          <w:rFonts w:ascii="Times New Roman" w:hAnsi="Times New Roman" w:cs="Times New Roman"/>
          <w:sz w:val="24"/>
          <w:szCs w:val="24"/>
        </w:rPr>
        <w:t xml:space="preserve"> консультациях (международные трудовые нормы) (2014 г.); и</w:t>
      </w:r>
    </w:p>
    <w:p w:rsidR="009D0A9F" w:rsidRDefault="009D0A9F" w:rsidP="000C3EDB">
      <w:pPr>
        <w:numPr>
          <w:ilvl w:val="0"/>
          <w:numId w:val="38"/>
        </w:numPr>
        <w:autoSpaceDE w:val="0"/>
        <w:autoSpaceDN w:val="0"/>
        <w:adjustRightInd w:val="0"/>
        <w:spacing w:line="240" w:lineRule="auto"/>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Конвенция о безопасности и гигиене труда (2009 г.). </w:t>
      </w:r>
    </w:p>
    <w:p w:rsidR="00432964" w:rsidRDefault="00432964" w:rsidP="00432964">
      <w:pPr>
        <w:autoSpaceDE w:val="0"/>
        <w:autoSpaceDN w:val="0"/>
        <w:adjustRightInd w:val="0"/>
        <w:spacing w:line="240" w:lineRule="auto"/>
        <w:contextualSpacing/>
        <w:jc w:val="both"/>
        <w:rPr>
          <w:rFonts w:ascii="Times New Roman" w:hAnsi="Times New Roman" w:cs="Times New Roman"/>
          <w:sz w:val="24"/>
          <w:szCs w:val="24"/>
        </w:rPr>
      </w:pPr>
    </w:p>
    <w:p w:rsidR="009D0A9F" w:rsidRPr="009D0A9F" w:rsidRDefault="009D0A9F" w:rsidP="009D0A9F">
      <w:pPr>
        <w:suppressAutoHyphens/>
        <w:spacing w:after="0" w:line="240" w:lineRule="auto"/>
        <w:ind w:right="1134"/>
        <w:jc w:val="both"/>
        <w:rPr>
          <w:rFonts w:ascii="Times New Roman" w:eastAsia="Times New Roman" w:hAnsi="Times New Roman" w:cs="Times New Roman"/>
          <w:sz w:val="20"/>
          <w:u w:color="000000"/>
        </w:rPr>
      </w:pPr>
    </w:p>
    <w:p w:rsidR="009D0A9F" w:rsidRPr="009D0A9F" w:rsidRDefault="009D0A9F" w:rsidP="000C3EDB">
      <w:pPr>
        <w:numPr>
          <w:ilvl w:val="0"/>
          <w:numId w:val="8"/>
        </w:numPr>
        <w:tabs>
          <w:tab w:val="left" w:pos="5606"/>
        </w:tabs>
        <w:contextualSpacing/>
        <w:rPr>
          <w:rFonts w:ascii="Times New Roman" w:hAnsi="Times New Roman" w:cs="Times New Roman"/>
          <w:b/>
          <w:color w:val="31849B" w:themeColor="accent5" w:themeShade="BF"/>
          <w:sz w:val="24"/>
          <w:szCs w:val="24"/>
        </w:rPr>
      </w:pPr>
      <w:r w:rsidRPr="009D0A9F">
        <w:rPr>
          <w:rFonts w:ascii="Times New Roman" w:hAnsi="Times New Roman" w:cs="Times New Roman"/>
          <w:b/>
          <w:color w:val="31849B" w:themeColor="accent5" w:themeShade="BF"/>
          <w:sz w:val="24"/>
          <w:szCs w:val="24"/>
        </w:rPr>
        <w:t>ПРЕДЫДУЩАЯ ДЕЯТЕЛЬНОСТЬ ПО ВЗАИМОДЕЙСТВИЮ С ЗАИНТЕРЕСОВАННЫМИ СТОРОНАМИ</w:t>
      </w:r>
    </w:p>
    <w:p w:rsidR="009D0A9F" w:rsidRPr="009D0A9F" w:rsidRDefault="009D0A9F" w:rsidP="00A93DE5">
      <w:pPr>
        <w:pStyle w:val="2"/>
      </w:pPr>
      <w:r w:rsidRPr="009D0A9F">
        <w:t>Встречи и консультации с ключевыми заинтересованными сторонами.  Обзор потребностей.</w:t>
      </w:r>
    </w:p>
    <w:p w:rsidR="009D0A9F" w:rsidRPr="009D0A9F" w:rsidRDefault="009D0A9F" w:rsidP="009D0A9F">
      <w:pPr>
        <w:spacing w:before="240" w:after="0"/>
        <w:jc w:val="both"/>
        <w:rPr>
          <w:rFonts w:ascii="Times New Roman" w:hAnsi="Times New Roman" w:cs="Times New Roman"/>
          <w:sz w:val="24"/>
          <w:szCs w:val="24"/>
          <w:lang w:eastAsia="ru-RU"/>
        </w:rPr>
      </w:pPr>
      <w:r w:rsidRPr="009D0A9F">
        <w:rPr>
          <w:rFonts w:ascii="Times New Roman" w:hAnsi="Times New Roman" w:cs="Times New Roman"/>
          <w:sz w:val="24"/>
          <w:szCs w:val="24"/>
          <w:lang w:eastAsia="ru-RU"/>
        </w:rPr>
        <w:t>Деятельность по взаимодействию с заинтересованными сторонами  была начата на ранних стадиях, в рамках подготовки дизайна Проекта. На данном этапе  проводились регулярные видео-встречи между Группой Всемирного Банка и Реализующим Агентством, проводились консультации на уровне правительственных  учреждений (АМИ и МЭВР). В рамках полевых выездов в предлагаемые проектные районы были проведены  встречи с представителями местных  органов власти (</w:t>
      </w:r>
      <w:proofErr w:type="spellStart"/>
      <w:r w:rsidRPr="009D0A9F">
        <w:rPr>
          <w:rFonts w:ascii="Times New Roman" w:hAnsi="Times New Roman" w:cs="Times New Roman"/>
          <w:sz w:val="24"/>
          <w:szCs w:val="24"/>
          <w:lang w:eastAsia="ru-RU"/>
        </w:rPr>
        <w:t>хукуматы</w:t>
      </w:r>
      <w:proofErr w:type="spellEnd"/>
      <w:r w:rsidRPr="009D0A9F">
        <w:rPr>
          <w:rFonts w:ascii="Times New Roman" w:hAnsi="Times New Roman" w:cs="Times New Roman"/>
          <w:sz w:val="24"/>
          <w:szCs w:val="24"/>
          <w:lang w:eastAsia="ru-RU"/>
        </w:rPr>
        <w:t xml:space="preserve"> и </w:t>
      </w:r>
      <w:proofErr w:type="spellStart"/>
      <w:r w:rsidRPr="009D0A9F">
        <w:rPr>
          <w:rFonts w:ascii="Times New Roman" w:hAnsi="Times New Roman" w:cs="Times New Roman"/>
          <w:sz w:val="24"/>
          <w:szCs w:val="24"/>
          <w:lang w:eastAsia="ru-RU"/>
        </w:rPr>
        <w:t>джамоаты</w:t>
      </w:r>
      <w:proofErr w:type="spellEnd"/>
      <w:r w:rsidRPr="009D0A9F">
        <w:rPr>
          <w:rFonts w:ascii="Times New Roman" w:hAnsi="Times New Roman" w:cs="Times New Roman"/>
          <w:sz w:val="24"/>
          <w:szCs w:val="24"/>
          <w:lang w:eastAsia="ru-RU"/>
        </w:rPr>
        <w:t xml:space="preserve">), представителями местных водохозяйственных организаций для  предварительного обследования предлагаемой проектной зоны и выявления потребностей.  </w:t>
      </w:r>
    </w:p>
    <w:p w:rsidR="009D0A9F" w:rsidRDefault="009D0A9F" w:rsidP="009D0A9F">
      <w:pPr>
        <w:spacing w:before="240"/>
        <w:jc w:val="both"/>
        <w:rPr>
          <w:rFonts w:ascii="Times New Roman" w:hAnsi="Times New Roman" w:cs="Times New Roman"/>
          <w:sz w:val="24"/>
          <w:szCs w:val="24"/>
        </w:rPr>
      </w:pPr>
      <w:r w:rsidRPr="009D0A9F">
        <w:rPr>
          <w:rFonts w:ascii="Times New Roman" w:hAnsi="Times New Roman" w:cs="Times New Roman"/>
          <w:sz w:val="24"/>
          <w:szCs w:val="24"/>
          <w:lang w:eastAsia="ru-RU"/>
        </w:rPr>
        <w:t>П</w:t>
      </w:r>
      <w:r w:rsidRPr="009D0A9F">
        <w:rPr>
          <w:rFonts w:ascii="Times New Roman" w:hAnsi="Times New Roman" w:cs="Times New Roman"/>
          <w:sz w:val="24"/>
          <w:szCs w:val="24"/>
        </w:rPr>
        <w:t>ринимая во  внимание  влияние  коронавирусной  инфекции  COVID-19, взаимодействие проводилось в формате виртуальных встреч, посредством мобильной связи и электронной переписки. Организация контактных встреч проводилась в основном в рамках полевых выездов с ограниченным количеством участников и использованием индивидуальных средств защиты. Ниже представлена  информация о встречах, провед</w:t>
      </w:r>
      <w:r w:rsidR="00432964">
        <w:rPr>
          <w:rFonts w:ascii="Times New Roman" w:hAnsi="Times New Roman" w:cs="Times New Roman"/>
          <w:sz w:val="24"/>
          <w:szCs w:val="24"/>
        </w:rPr>
        <w:t>ё</w:t>
      </w:r>
      <w:r w:rsidRPr="009D0A9F">
        <w:rPr>
          <w:rFonts w:ascii="Times New Roman" w:hAnsi="Times New Roman" w:cs="Times New Roman"/>
          <w:sz w:val="24"/>
          <w:szCs w:val="24"/>
        </w:rPr>
        <w:t>нных с ЗС за текущий период (по мере развития проекта, информация будет обновляться).</w:t>
      </w:r>
    </w:p>
    <w:p w:rsidR="00D07E55" w:rsidRDefault="00D07E55" w:rsidP="009D0A9F">
      <w:pPr>
        <w:spacing w:before="240"/>
        <w:jc w:val="both"/>
        <w:rPr>
          <w:rFonts w:ascii="Times New Roman" w:hAnsi="Times New Roman" w:cs="Times New Roman"/>
          <w:sz w:val="24"/>
          <w:szCs w:val="24"/>
        </w:rPr>
      </w:pPr>
    </w:p>
    <w:p w:rsidR="00D07E55" w:rsidRDefault="00D07E55" w:rsidP="009D0A9F">
      <w:pPr>
        <w:spacing w:before="240"/>
        <w:jc w:val="both"/>
        <w:rPr>
          <w:rFonts w:ascii="Times New Roman" w:hAnsi="Times New Roman" w:cs="Times New Roman"/>
          <w:sz w:val="24"/>
          <w:szCs w:val="24"/>
        </w:rPr>
      </w:pPr>
    </w:p>
    <w:p w:rsidR="00D07E55" w:rsidRPr="009D0A9F" w:rsidRDefault="00D07E55" w:rsidP="009D0A9F">
      <w:pPr>
        <w:spacing w:before="240"/>
        <w:jc w:val="both"/>
        <w:rPr>
          <w:b/>
          <w:sz w:val="24"/>
          <w:szCs w:val="24"/>
        </w:rPr>
      </w:pPr>
    </w:p>
    <w:p w:rsidR="009D0A9F" w:rsidRPr="009D0A9F" w:rsidRDefault="009D0A9F" w:rsidP="009D0A9F">
      <w:pPr>
        <w:pBdr>
          <w:top w:val="nil"/>
          <w:left w:val="nil"/>
          <w:bottom w:val="nil"/>
          <w:right w:val="nil"/>
          <w:between w:val="nil"/>
          <w:bar w:val="nil"/>
        </w:pBdr>
        <w:spacing w:after="160" w:line="259" w:lineRule="auto"/>
        <w:rPr>
          <w:rFonts w:ascii="Times New Roman" w:eastAsia="Calibri" w:hAnsi="Times New Roman" w:cs="Times New Roman"/>
          <w:b/>
          <w:color w:val="000000"/>
          <w:sz w:val="24"/>
          <w:szCs w:val="24"/>
          <w:u w:color="000000"/>
          <w:bdr w:val="nil"/>
          <w:lang w:eastAsia="ru-RU"/>
        </w:rPr>
      </w:pPr>
      <w:r w:rsidRPr="009D0A9F">
        <w:rPr>
          <w:rFonts w:ascii="Times New Roman" w:eastAsia="Calibri" w:hAnsi="Times New Roman" w:cs="Times New Roman"/>
          <w:b/>
          <w:color w:val="000000"/>
          <w:sz w:val="24"/>
          <w:szCs w:val="24"/>
          <w:u w:color="000000"/>
          <w:bdr w:val="nil"/>
          <w:lang w:eastAsia="ru-RU"/>
        </w:rPr>
        <w:lastRenderedPageBreak/>
        <w:t>Таблица 1. Встречи и консультации с заинтересованными сторонами</w:t>
      </w:r>
    </w:p>
    <w:tbl>
      <w:tblPr>
        <w:tblStyle w:val="ad"/>
        <w:tblW w:w="9969"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712"/>
        <w:gridCol w:w="1691"/>
        <w:gridCol w:w="1629"/>
        <w:gridCol w:w="3937"/>
      </w:tblGrid>
      <w:tr w:rsidR="009D0A9F" w:rsidRPr="009D0A9F" w:rsidTr="0005766F">
        <w:trPr>
          <w:jc w:val="center"/>
        </w:trPr>
        <w:tc>
          <w:tcPr>
            <w:tcW w:w="2724" w:type="dxa"/>
            <w:vAlign w:val="center"/>
          </w:tcPr>
          <w:p w:rsidR="009D0A9F" w:rsidRPr="009D0A9F" w:rsidRDefault="009D0A9F" w:rsidP="009D0A9F">
            <w:pPr>
              <w:spacing w:after="160" w:line="259" w:lineRule="auto"/>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b/>
                <w:color w:val="000000"/>
                <w:u w:color="000000"/>
                <w:bdr w:val="nil"/>
                <w:lang w:eastAsia="ru-RU"/>
              </w:rPr>
              <w:t>Место</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b/>
                <w:color w:val="000000"/>
                <w:u w:color="000000"/>
                <w:bdr w:val="nil"/>
                <w:lang w:eastAsia="ru-RU"/>
              </w:rPr>
              <w:t>Дата</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b/>
                <w:color w:val="000000"/>
                <w:u w:color="000000"/>
                <w:bdr w:val="nil"/>
                <w:lang w:eastAsia="ru-RU"/>
              </w:rPr>
              <w:t>Участники</w:t>
            </w:r>
          </w:p>
        </w:tc>
        <w:tc>
          <w:tcPr>
            <w:tcW w:w="3951" w:type="dxa"/>
            <w:vAlign w:val="center"/>
          </w:tcPr>
          <w:p w:rsidR="009D0A9F" w:rsidRPr="009D0A9F" w:rsidRDefault="009D0A9F" w:rsidP="009D0A9F">
            <w:pPr>
              <w:spacing w:after="160" w:line="259" w:lineRule="auto"/>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b/>
                <w:color w:val="000000"/>
                <w:u w:color="000000"/>
                <w:bdr w:val="nil"/>
                <w:lang w:eastAsia="ru-RU"/>
              </w:rPr>
              <w:t>Ключевые вопросы</w:t>
            </w:r>
          </w:p>
        </w:tc>
      </w:tr>
      <w:tr w:rsidR="009D0A9F" w:rsidRPr="009D0A9F" w:rsidTr="0005766F">
        <w:trPr>
          <w:trHeight w:val="1166"/>
          <w:jc w:val="center"/>
        </w:trPr>
        <w:tc>
          <w:tcPr>
            <w:tcW w:w="2724" w:type="dxa"/>
            <w:vAlign w:val="center"/>
          </w:tcPr>
          <w:p w:rsidR="009D0A9F" w:rsidRPr="009D0A9F" w:rsidRDefault="009D0A9F" w:rsidP="009D0A9F">
            <w:pPr>
              <w:jc w:val="center"/>
              <w:rPr>
                <w:rFonts w:ascii="Times New Roman" w:eastAsia="Calibri" w:hAnsi="Times New Roman" w:cs="Times New Roman"/>
                <w:color w:val="000000"/>
                <w:u w:val="single" w:color="000000"/>
                <w:bdr w:val="nil"/>
                <w:lang w:eastAsia="ru-RU"/>
              </w:rPr>
            </w:pPr>
            <w:r w:rsidRPr="009D0A9F">
              <w:rPr>
                <w:rFonts w:ascii="Times New Roman" w:eastAsia="Calibri" w:hAnsi="Times New Roman" w:cs="Times New Roman"/>
                <w:color w:val="000000"/>
                <w:u w:val="single" w:color="000000"/>
                <w:bdr w:val="nil"/>
                <w:lang w:eastAsia="ru-RU"/>
              </w:rPr>
              <w:t>Районы бассейна реки Зерафшан</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(Айни, Кухистони Мастчох, Пенджикент) </w:t>
            </w:r>
          </w:p>
        </w:tc>
        <w:tc>
          <w:tcPr>
            <w:tcW w:w="1695" w:type="dxa"/>
            <w:vAlign w:val="center"/>
          </w:tcPr>
          <w:p w:rsidR="009D0A9F" w:rsidRPr="009D0A9F" w:rsidRDefault="009D0A9F" w:rsidP="009D0A9F">
            <w:pPr>
              <w:spacing w:line="259" w:lineRule="auto"/>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color w:val="000000"/>
                <w:u w:color="000000"/>
                <w:bdr w:val="nil"/>
                <w:lang w:eastAsia="ru-RU"/>
              </w:rPr>
              <w:t>февраль 2021г</w:t>
            </w:r>
            <w:r w:rsidRPr="009D0A9F">
              <w:rPr>
                <w:rFonts w:ascii="Times New Roman" w:eastAsia="Calibri" w:hAnsi="Times New Roman" w:cs="Times New Roman"/>
                <w:b/>
                <w:color w:val="000000"/>
                <w:u w:color="000000"/>
                <w:bdr w:val="nil"/>
                <w:lang w:eastAsia="ru-RU"/>
              </w:rPr>
              <w:t>.</w:t>
            </w: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ЦУП/</w:t>
            </w:r>
            <w:proofErr w:type="spellStart"/>
            <w:r w:rsidRPr="009D0A9F">
              <w:rPr>
                <w:rFonts w:ascii="Times New Roman" w:eastAsia="Calibri" w:hAnsi="Times New Roman" w:cs="Times New Roman"/>
                <w:color w:val="000000"/>
                <w:u w:color="000000"/>
                <w:bdr w:val="nil"/>
                <w:lang w:eastAsia="ru-RU"/>
              </w:rPr>
              <w:t>хукумат</w:t>
            </w:r>
            <w:proofErr w:type="spellEnd"/>
            <w:r w:rsidRPr="009D0A9F">
              <w:rPr>
                <w:rFonts w:ascii="Times New Roman" w:eastAsia="Calibri" w:hAnsi="Times New Roman" w:cs="Times New Roman"/>
                <w:color w:val="000000"/>
                <w:u w:color="000000"/>
                <w:bdr w:val="nil"/>
                <w:lang w:eastAsia="ru-RU"/>
              </w:rPr>
              <w:t xml:space="preserve">, джамоат, </w:t>
            </w:r>
            <w:proofErr w:type="spellStart"/>
            <w:r w:rsidRPr="009D0A9F">
              <w:rPr>
                <w:rFonts w:ascii="Times New Roman" w:eastAsia="Calibri" w:hAnsi="Times New Roman" w:cs="Times New Roman"/>
                <w:color w:val="000000"/>
                <w:u w:color="000000"/>
                <w:bdr w:val="nil"/>
                <w:lang w:eastAsia="ru-RU"/>
              </w:rPr>
              <w:t>махалла</w:t>
            </w:r>
            <w:proofErr w:type="spellEnd"/>
          </w:p>
        </w:tc>
        <w:tc>
          <w:tcPr>
            <w:tcW w:w="3951" w:type="dxa"/>
            <w:vAlign w:val="center"/>
          </w:tcPr>
          <w:p w:rsidR="009D0A9F" w:rsidRPr="009D0A9F" w:rsidRDefault="009D0A9F" w:rsidP="009D0A9F">
            <w:pPr>
              <w:spacing w:line="259" w:lineRule="auto"/>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Проведение предварительного обследования предлагаемой проектной зоны, сбор социально-экономических данных.</w:t>
            </w:r>
          </w:p>
        </w:tc>
      </w:tr>
      <w:tr w:rsidR="009D0A9F" w:rsidRPr="009D0A9F" w:rsidTr="0005766F">
        <w:trPr>
          <w:trHeight w:val="944"/>
          <w:jc w:val="center"/>
        </w:trPr>
        <w:tc>
          <w:tcPr>
            <w:tcW w:w="2724" w:type="dxa"/>
            <w:vAlign w:val="center"/>
          </w:tcPr>
          <w:p w:rsidR="009D0A9F" w:rsidRPr="009D0A9F" w:rsidRDefault="009D0A9F" w:rsidP="009D0A9F">
            <w:pPr>
              <w:jc w:val="center"/>
              <w:rPr>
                <w:rFonts w:ascii="Times New Roman" w:eastAsia="Calibri" w:hAnsi="Times New Roman" w:cs="Times New Roman"/>
                <w:color w:val="000000"/>
                <w:u w:val="single" w:color="000000"/>
                <w:bdr w:val="nil"/>
                <w:lang w:eastAsia="ru-RU"/>
              </w:rPr>
            </w:pPr>
            <w:r w:rsidRPr="009D0A9F">
              <w:rPr>
                <w:rFonts w:ascii="Times New Roman" w:eastAsia="Calibri" w:hAnsi="Times New Roman" w:cs="Times New Roman"/>
                <w:color w:val="000000"/>
                <w:u w:val="single" w:color="000000"/>
                <w:bdr w:val="nil"/>
                <w:lang w:eastAsia="ru-RU"/>
              </w:rPr>
              <w:t xml:space="preserve">Районы </w:t>
            </w:r>
            <w:proofErr w:type="gramStart"/>
            <w:r w:rsidRPr="009D0A9F">
              <w:rPr>
                <w:rFonts w:ascii="Times New Roman" w:eastAsia="Calibri" w:hAnsi="Times New Roman" w:cs="Times New Roman"/>
                <w:color w:val="000000"/>
                <w:u w:val="single" w:color="000000"/>
                <w:bdr w:val="nil"/>
                <w:lang w:eastAsia="ru-RU"/>
              </w:rPr>
              <w:t>верхнего</w:t>
            </w:r>
            <w:proofErr w:type="gramEnd"/>
            <w:r w:rsidRPr="009D0A9F">
              <w:rPr>
                <w:rFonts w:ascii="Times New Roman" w:eastAsia="Calibri" w:hAnsi="Times New Roman" w:cs="Times New Roman"/>
                <w:color w:val="000000"/>
                <w:u w:val="single" w:color="000000"/>
                <w:bdr w:val="nil"/>
                <w:lang w:eastAsia="ru-RU"/>
              </w:rPr>
              <w:t xml:space="preserve"> подбассейна реки Вахш</w:t>
            </w:r>
          </w:p>
          <w:p w:rsidR="009D0A9F" w:rsidRPr="009D0A9F" w:rsidRDefault="009D0A9F" w:rsidP="009D0A9F">
            <w:pPr>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w:t>
            </w:r>
            <w:proofErr w:type="spellStart"/>
            <w:r w:rsidRPr="009D0A9F">
              <w:rPr>
                <w:rFonts w:ascii="Times New Roman" w:eastAsia="Calibri" w:hAnsi="Times New Roman" w:cs="Times New Roman"/>
                <w:color w:val="000000"/>
                <w:u w:color="000000"/>
                <w:bdr w:val="nil"/>
                <w:lang w:eastAsia="ru-RU"/>
              </w:rPr>
              <w:t>Сангвор</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Нуробад</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Рашт</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Таджикобад</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Лахш</w:t>
            </w:r>
            <w:proofErr w:type="spellEnd"/>
            <w:r w:rsidRPr="009D0A9F">
              <w:rPr>
                <w:rFonts w:ascii="Times New Roman" w:eastAsia="Calibri" w:hAnsi="Times New Roman" w:cs="Times New Roman"/>
                <w:color w:val="000000"/>
                <w:u w:color="000000"/>
                <w:bdr w:val="nil"/>
                <w:lang w:eastAsia="ru-RU"/>
              </w:rPr>
              <w:t>)</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первая декада марта 2021г.</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ЦУП/</w:t>
            </w:r>
            <w:proofErr w:type="spellStart"/>
            <w:r w:rsidRPr="009D0A9F">
              <w:rPr>
                <w:rFonts w:ascii="Times New Roman" w:eastAsia="Calibri" w:hAnsi="Times New Roman" w:cs="Times New Roman"/>
                <w:color w:val="000000"/>
                <w:u w:color="000000"/>
                <w:bdr w:val="nil"/>
                <w:lang w:eastAsia="ru-RU"/>
              </w:rPr>
              <w:t>хукумат</w:t>
            </w:r>
            <w:proofErr w:type="spellEnd"/>
            <w:r w:rsidRPr="009D0A9F">
              <w:rPr>
                <w:rFonts w:ascii="Times New Roman" w:eastAsia="Calibri" w:hAnsi="Times New Roman" w:cs="Times New Roman"/>
                <w:color w:val="000000"/>
                <w:u w:color="000000"/>
                <w:bdr w:val="nil"/>
                <w:lang w:eastAsia="ru-RU"/>
              </w:rPr>
              <w:t xml:space="preserve">, джамоат, </w:t>
            </w:r>
            <w:proofErr w:type="spellStart"/>
            <w:r w:rsidRPr="009D0A9F">
              <w:rPr>
                <w:rFonts w:ascii="Times New Roman" w:eastAsia="Calibri" w:hAnsi="Times New Roman" w:cs="Times New Roman"/>
                <w:color w:val="000000"/>
                <w:u w:color="000000"/>
                <w:bdr w:val="nil"/>
                <w:lang w:eastAsia="ru-RU"/>
              </w:rPr>
              <w:t>махалла</w:t>
            </w:r>
            <w:proofErr w:type="spellEnd"/>
          </w:p>
        </w:tc>
        <w:tc>
          <w:tcPr>
            <w:tcW w:w="3951" w:type="dxa"/>
            <w:vAlign w:val="center"/>
          </w:tcPr>
          <w:p w:rsidR="009D0A9F" w:rsidRPr="009D0A9F" w:rsidRDefault="009D0A9F" w:rsidP="009D0A9F">
            <w:pPr>
              <w:spacing w:line="259" w:lineRule="auto"/>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Проведение предварительного обследования предлагаемой проектной зоны, сбор социально-экономических данных.</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виртуальная встреча, офис ЦУП УВРФД </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26.03.2021г.</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ВБ/ЦУП</w:t>
            </w:r>
          </w:p>
        </w:tc>
        <w:tc>
          <w:tcPr>
            <w:tcW w:w="3951" w:type="dxa"/>
            <w:vAlign w:val="center"/>
          </w:tcPr>
          <w:p w:rsidR="009D0A9F" w:rsidRPr="009D0A9F" w:rsidRDefault="009D0A9F" w:rsidP="009D0A9F">
            <w:pPr>
              <w:spacing w:after="160" w:line="259" w:lineRule="auto"/>
              <w:ind w:left="34"/>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Обзор  новых  социально-экологических  стандартов ВБ</w:t>
            </w:r>
          </w:p>
        </w:tc>
      </w:tr>
      <w:tr w:rsidR="009D0A9F" w:rsidRPr="009D0A9F" w:rsidTr="0005766F">
        <w:trPr>
          <w:trHeight w:val="725"/>
          <w:jc w:val="center"/>
        </w:trPr>
        <w:tc>
          <w:tcPr>
            <w:tcW w:w="2724" w:type="dxa"/>
            <w:vAlign w:val="center"/>
          </w:tcPr>
          <w:p w:rsidR="009D0A9F" w:rsidRPr="009D0A9F" w:rsidRDefault="009D0A9F" w:rsidP="009D0A9F">
            <w:pPr>
              <w:jc w:val="center"/>
              <w:rPr>
                <w:rFonts w:ascii="Times New Roman" w:eastAsia="Calibri" w:hAnsi="Times New Roman" w:cs="Times New Roman"/>
                <w:color w:val="000000"/>
                <w:u w:val="single" w:color="000000"/>
                <w:bdr w:val="nil"/>
                <w:lang w:eastAsia="ru-RU"/>
              </w:rPr>
            </w:pPr>
            <w:r w:rsidRPr="009D0A9F">
              <w:rPr>
                <w:rFonts w:ascii="Times New Roman" w:eastAsia="Calibri" w:hAnsi="Times New Roman" w:cs="Times New Roman"/>
                <w:color w:val="000000"/>
                <w:u w:val="single" w:color="000000"/>
                <w:bdr w:val="nil"/>
                <w:lang w:eastAsia="ru-RU"/>
              </w:rPr>
              <w:t>Районы бассейна реки Зерафшан</w:t>
            </w:r>
          </w:p>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(Айни, Кухистони Мастчох, Пенджикент) </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color w:val="000000"/>
                <w:u w:color="000000"/>
                <w:bdr w:val="nil"/>
                <w:lang w:eastAsia="ru-RU"/>
              </w:rPr>
              <w:t>третья декада марта 2021г</w:t>
            </w:r>
            <w:r w:rsidRPr="009D0A9F">
              <w:rPr>
                <w:rFonts w:ascii="Times New Roman" w:eastAsia="Calibri" w:hAnsi="Times New Roman" w:cs="Times New Roman"/>
                <w:b/>
                <w:color w:val="000000"/>
                <w:u w:color="000000"/>
                <w:bdr w:val="nil"/>
                <w:lang w:eastAsia="ru-RU"/>
              </w:rPr>
              <w:t>.</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ЦУП/</w:t>
            </w:r>
            <w:proofErr w:type="spellStart"/>
            <w:r w:rsidRPr="009D0A9F">
              <w:rPr>
                <w:rFonts w:ascii="Times New Roman" w:eastAsia="Calibri" w:hAnsi="Times New Roman" w:cs="Times New Roman"/>
                <w:color w:val="000000"/>
                <w:u w:color="000000"/>
                <w:bdr w:val="nil"/>
                <w:lang w:eastAsia="ru-RU"/>
              </w:rPr>
              <w:t>хукумат</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райводхоз</w:t>
            </w:r>
            <w:proofErr w:type="spellEnd"/>
          </w:p>
        </w:tc>
        <w:tc>
          <w:tcPr>
            <w:tcW w:w="3951" w:type="dxa"/>
            <w:vAlign w:val="center"/>
          </w:tcPr>
          <w:p w:rsidR="009D0A9F" w:rsidRPr="009D0A9F" w:rsidRDefault="009D0A9F" w:rsidP="009D0A9F">
            <w:pPr>
              <w:spacing w:after="160" w:line="259" w:lineRule="auto"/>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Предварительный отбор уязвимых участков, предлагаемых для проектных инвестиций.</w:t>
            </w:r>
          </w:p>
        </w:tc>
      </w:tr>
      <w:tr w:rsidR="009D0A9F" w:rsidRPr="009D0A9F" w:rsidTr="0005766F">
        <w:trPr>
          <w:trHeight w:val="266"/>
          <w:jc w:val="center"/>
        </w:trPr>
        <w:tc>
          <w:tcPr>
            <w:tcW w:w="2724" w:type="dxa"/>
            <w:vAlign w:val="center"/>
          </w:tcPr>
          <w:p w:rsidR="009D0A9F" w:rsidRPr="009D0A9F" w:rsidRDefault="009D0A9F" w:rsidP="009D0A9F">
            <w:pPr>
              <w:jc w:val="center"/>
              <w:rPr>
                <w:rFonts w:ascii="Times New Roman" w:eastAsia="Calibri" w:hAnsi="Times New Roman" w:cs="Times New Roman"/>
                <w:color w:val="000000"/>
                <w:u w:val="single" w:color="000000"/>
                <w:bdr w:val="nil"/>
                <w:lang w:eastAsia="ru-RU"/>
              </w:rPr>
            </w:pPr>
            <w:r w:rsidRPr="009D0A9F">
              <w:rPr>
                <w:rFonts w:ascii="Times New Roman" w:eastAsia="Calibri" w:hAnsi="Times New Roman" w:cs="Times New Roman"/>
                <w:color w:val="000000"/>
                <w:u w:val="single" w:color="000000"/>
                <w:bdr w:val="nil"/>
                <w:lang w:eastAsia="ru-RU"/>
              </w:rPr>
              <w:t xml:space="preserve">Районы </w:t>
            </w:r>
            <w:proofErr w:type="gramStart"/>
            <w:r w:rsidRPr="009D0A9F">
              <w:rPr>
                <w:rFonts w:ascii="Times New Roman" w:eastAsia="Calibri" w:hAnsi="Times New Roman" w:cs="Times New Roman"/>
                <w:color w:val="000000"/>
                <w:u w:val="single" w:color="000000"/>
                <w:bdr w:val="nil"/>
                <w:lang w:eastAsia="ru-RU"/>
              </w:rPr>
              <w:t>верхнего</w:t>
            </w:r>
            <w:proofErr w:type="gramEnd"/>
            <w:r w:rsidRPr="009D0A9F">
              <w:rPr>
                <w:rFonts w:ascii="Times New Roman" w:eastAsia="Calibri" w:hAnsi="Times New Roman" w:cs="Times New Roman"/>
                <w:color w:val="000000"/>
                <w:u w:val="single" w:color="000000"/>
                <w:bdr w:val="nil"/>
                <w:lang w:eastAsia="ru-RU"/>
              </w:rPr>
              <w:t xml:space="preserve"> подбассейна реки Вахш</w:t>
            </w:r>
          </w:p>
          <w:p w:rsidR="009D0A9F" w:rsidRPr="009D0A9F" w:rsidRDefault="009D0A9F" w:rsidP="009D0A9F">
            <w:pPr>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color w:val="000000"/>
                <w:u w:color="000000"/>
                <w:bdr w:val="nil"/>
                <w:lang w:eastAsia="ru-RU"/>
              </w:rPr>
              <w:t>(</w:t>
            </w:r>
            <w:proofErr w:type="spellStart"/>
            <w:r w:rsidRPr="009D0A9F">
              <w:rPr>
                <w:rFonts w:ascii="Times New Roman" w:eastAsia="Calibri" w:hAnsi="Times New Roman" w:cs="Times New Roman"/>
                <w:color w:val="000000"/>
                <w:u w:color="000000"/>
                <w:bdr w:val="nil"/>
                <w:lang w:eastAsia="ru-RU"/>
              </w:rPr>
              <w:t>Сангвор</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Нуробад</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Рашт</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Таджикобад</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Лахш</w:t>
            </w:r>
            <w:proofErr w:type="spellEnd"/>
            <w:r w:rsidRPr="009D0A9F">
              <w:rPr>
                <w:rFonts w:ascii="Times New Roman" w:eastAsia="Calibri" w:hAnsi="Times New Roman" w:cs="Times New Roman"/>
                <w:color w:val="000000"/>
                <w:u w:color="000000"/>
                <w:bdr w:val="nil"/>
                <w:lang w:eastAsia="ru-RU"/>
              </w:rPr>
              <w:t>)</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первая декада апреля 2021г.</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ЦУП/</w:t>
            </w:r>
            <w:proofErr w:type="spellStart"/>
            <w:r w:rsidRPr="009D0A9F">
              <w:rPr>
                <w:rFonts w:ascii="Times New Roman" w:eastAsia="Calibri" w:hAnsi="Times New Roman" w:cs="Times New Roman"/>
                <w:color w:val="000000"/>
                <w:u w:color="000000"/>
                <w:bdr w:val="nil"/>
                <w:lang w:eastAsia="ru-RU"/>
              </w:rPr>
              <w:t>хукумат</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райводхоз</w:t>
            </w:r>
            <w:proofErr w:type="spellEnd"/>
          </w:p>
        </w:tc>
        <w:tc>
          <w:tcPr>
            <w:tcW w:w="3951" w:type="dxa"/>
            <w:vAlign w:val="center"/>
          </w:tcPr>
          <w:p w:rsidR="009D0A9F" w:rsidRPr="009D0A9F" w:rsidRDefault="009D0A9F" w:rsidP="009D0A9F">
            <w:pPr>
              <w:spacing w:after="160" w:line="259" w:lineRule="auto"/>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Предварительный отбор уязвимых участков предлагаемых для проектных инвестиций.</w:t>
            </w:r>
          </w:p>
        </w:tc>
      </w:tr>
      <w:tr w:rsidR="009D0A9F" w:rsidRPr="009D0A9F" w:rsidTr="0005766F">
        <w:trPr>
          <w:trHeight w:val="266"/>
          <w:jc w:val="center"/>
        </w:trPr>
        <w:tc>
          <w:tcPr>
            <w:tcW w:w="2724" w:type="dxa"/>
            <w:vAlign w:val="center"/>
          </w:tcPr>
          <w:p w:rsidR="009D0A9F" w:rsidRPr="009D0A9F" w:rsidRDefault="009D0A9F" w:rsidP="009D0A9F">
            <w:pPr>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Районы </w:t>
            </w:r>
            <w:proofErr w:type="gramStart"/>
            <w:r w:rsidRPr="009D0A9F">
              <w:rPr>
                <w:rFonts w:ascii="Times New Roman" w:eastAsia="Calibri" w:hAnsi="Times New Roman" w:cs="Times New Roman"/>
                <w:color w:val="000000"/>
                <w:u w:color="000000"/>
                <w:bdr w:val="nil"/>
                <w:lang w:eastAsia="ru-RU"/>
              </w:rPr>
              <w:t>нижнего</w:t>
            </w:r>
            <w:proofErr w:type="gramEnd"/>
            <w:r w:rsidRPr="009D0A9F">
              <w:rPr>
                <w:rFonts w:ascii="Times New Roman" w:eastAsia="Calibri" w:hAnsi="Times New Roman" w:cs="Times New Roman"/>
                <w:color w:val="000000"/>
                <w:u w:color="000000"/>
                <w:bdr w:val="nil"/>
                <w:lang w:eastAsia="ru-RU"/>
              </w:rPr>
              <w:t xml:space="preserve"> подбассейна реки Вахш</w:t>
            </w:r>
          </w:p>
          <w:p w:rsidR="009D0A9F" w:rsidRPr="009D0A9F" w:rsidRDefault="009D0A9F" w:rsidP="009D0A9F">
            <w:pPr>
              <w:jc w:val="center"/>
              <w:rPr>
                <w:rFonts w:ascii="Times New Roman" w:eastAsia="Calibri" w:hAnsi="Times New Roman" w:cs="Times New Roman"/>
                <w:b/>
                <w:color w:val="000000"/>
                <w:u w:color="000000"/>
                <w:bdr w:val="nil"/>
                <w:lang w:eastAsia="ru-RU"/>
              </w:rPr>
            </w:pPr>
            <w:r w:rsidRPr="009D0A9F">
              <w:rPr>
                <w:rFonts w:ascii="Times New Roman" w:eastAsia="Calibri" w:hAnsi="Times New Roman" w:cs="Times New Roman"/>
                <w:color w:val="000000"/>
                <w:u w:color="000000"/>
                <w:bdr w:val="nil"/>
                <w:lang w:eastAsia="ru-RU"/>
              </w:rPr>
              <w:t>(</w:t>
            </w:r>
            <w:proofErr w:type="spellStart"/>
            <w:r w:rsidRPr="009D0A9F">
              <w:rPr>
                <w:rFonts w:ascii="Times New Roman" w:eastAsia="Calibri" w:hAnsi="Times New Roman" w:cs="Times New Roman"/>
                <w:color w:val="000000"/>
                <w:u w:color="000000"/>
                <w:bdr w:val="nil"/>
                <w:lang w:eastAsia="ru-RU"/>
              </w:rPr>
              <w:t>Джайхун</w:t>
            </w:r>
            <w:proofErr w:type="spellEnd"/>
            <w:r w:rsidRPr="009D0A9F">
              <w:rPr>
                <w:rFonts w:ascii="Times New Roman" w:eastAsia="Calibri" w:hAnsi="Times New Roman" w:cs="Times New Roman"/>
                <w:color w:val="000000"/>
                <w:u w:color="000000"/>
                <w:bdr w:val="nil"/>
                <w:lang w:eastAsia="ru-RU"/>
              </w:rPr>
              <w:t xml:space="preserve">, Дусти, </w:t>
            </w:r>
            <w:proofErr w:type="spellStart"/>
            <w:r w:rsidRPr="009D0A9F">
              <w:rPr>
                <w:rFonts w:ascii="Times New Roman" w:eastAsia="Calibri" w:hAnsi="Times New Roman" w:cs="Times New Roman"/>
                <w:color w:val="000000"/>
                <w:u w:color="000000"/>
                <w:bdr w:val="nil"/>
                <w:lang w:eastAsia="ru-RU"/>
              </w:rPr>
              <w:t>Балхи</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Кушониён</w:t>
            </w:r>
            <w:proofErr w:type="spellEnd"/>
            <w:r w:rsidRPr="009D0A9F">
              <w:rPr>
                <w:rFonts w:ascii="Times New Roman" w:eastAsia="Calibri" w:hAnsi="Times New Roman" w:cs="Times New Roman"/>
                <w:color w:val="000000"/>
                <w:u w:color="000000"/>
                <w:bdr w:val="nil"/>
                <w:lang w:eastAsia="ru-RU"/>
              </w:rPr>
              <w:t xml:space="preserve">, Вахш, </w:t>
            </w:r>
            <w:proofErr w:type="spellStart"/>
            <w:r w:rsidRPr="009D0A9F">
              <w:rPr>
                <w:rFonts w:ascii="Times New Roman" w:eastAsia="Calibri" w:hAnsi="Times New Roman" w:cs="Times New Roman"/>
                <w:color w:val="000000"/>
                <w:u w:color="000000"/>
                <w:bdr w:val="nil"/>
                <w:lang w:eastAsia="ru-RU"/>
              </w:rPr>
              <w:t>Леваканд</w:t>
            </w:r>
            <w:proofErr w:type="spellEnd"/>
            <w:r w:rsidRPr="009D0A9F">
              <w:rPr>
                <w:rFonts w:ascii="Times New Roman" w:eastAsia="Calibri" w:hAnsi="Times New Roman" w:cs="Times New Roman"/>
                <w:color w:val="000000"/>
                <w:u w:color="000000"/>
                <w:bdr w:val="nil"/>
                <w:lang w:eastAsia="ru-RU"/>
              </w:rPr>
              <w:t>)</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вторая декада апреля 2021г.</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ЦУП/</w:t>
            </w:r>
            <w:proofErr w:type="spellStart"/>
            <w:r w:rsidRPr="009D0A9F">
              <w:rPr>
                <w:rFonts w:ascii="Times New Roman" w:eastAsia="Calibri" w:hAnsi="Times New Roman" w:cs="Times New Roman"/>
                <w:color w:val="000000"/>
                <w:u w:color="000000"/>
                <w:bdr w:val="nil"/>
                <w:lang w:eastAsia="ru-RU"/>
              </w:rPr>
              <w:t>хукумат</w:t>
            </w:r>
            <w:proofErr w:type="spellEnd"/>
            <w:r w:rsidRPr="009D0A9F">
              <w:rPr>
                <w:rFonts w:ascii="Times New Roman" w:eastAsia="Calibri" w:hAnsi="Times New Roman" w:cs="Times New Roman"/>
                <w:color w:val="000000"/>
                <w:u w:color="000000"/>
                <w:bdr w:val="nil"/>
                <w:lang w:eastAsia="ru-RU"/>
              </w:rPr>
              <w:t xml:space="preserve">, джамоат, </w:t>
            </w:r>
            <w:proofErr w:type="spellStart"/>
            <w:r w:rsidRPr="009D0A9F">
              <w:rPr>
                <w:rFonts w:ascii="Times New Roman" w:eastAsia="Calibri" w:hAnsi="Times New Roman" w:cs="Times New Roman"/>
                <w:color w:val="000000"/>
                <w:u w:color="000000"/>
                <w:bdr w:val="nil"/>
                <w:lang w:eastAsia="ru-RU"/>
              </w:rPr>
              <w:t>махалла</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райводхоз</w:t>
            </w:r>
            <w:proofErr w:type="spellEnd"/>
          </w:p>
        </w:tc>
        <w:tc>
          <w:tcPr>
            <w:tcW w:w="3951" w:type="dxa"/>
            <w:vAlign w:val="center"/>
          </w:tcPr>
          <w:p w:rsidR="009D0A9F" w:rsidRPr="009D0A9F" w:rsidRDefault="009D0A9F" w:rsidP="000C3EDB">
            <w:pPr>
              <w:numPr>
                <w:ilvl w:val="0"/>
                <w:numId w:val="14"/>
              </w:numPr>
              <w:ind w:left="136" w:hanging="142"/>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Проведение предварительного обследования предлагаемой проектной зоны;</w:t>
            </w:r>
          </w:p>
          <w:p w:rsidR="009D0A9F" w:rsidRPr="009D0A9F" w:rsidRDefault="009D0A9F" w:rsidP="000C3EDB">
            <w:pPr>
              <w:numPr>
                <w:ilvl w:val="0"/>
                <w:numId w:val="14"/>
              </w:numPr>
              <w:ind w:left="136" w:hanging="142"/>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Сбор социально-экономических данных;</w:t>
            </w:r>
          </w:p>
          <w:p w:rsidR="009D0A9F" w:rsidRPr="009D0A9F" w:rsidRDefault="009D0A9F" w:rsidP="000C3EDB">
            <w:pPr>
              <w:numPr>
                <w:ilvl w:val="0"/>
                <w:numId w:val="14"/>
              </w:numPr>
              <w:ind w:left="136" w:hanging="142"/>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Предварительный отбор уязвимых участков предлагаемых для проектных инвестиций</w:t>
            </w:r>
          </w:p>
        </w:tc>
      </w:tr>
      <w:tr w:rsidR="009D0A9F" w:rsidRPr="009D0A9F" w:rsidTr="0005766F">
        <w:trPr>
          <w:trHeight w:val="266"/>
          <w:jc w:val="center"/>
        </w:trPr>
        <w:tc>
          <w:tcPr>
            <w:tcW w:w="2724" w:type="dxa"/>
            <w:vAlign w:val="center"/>
          </w:tcPr>
          <w:p w:rsidR="009D0A9F" w:rsidRPr="009D0A9F" w:rsidRDefault="009D0A9F" w:rsidP="009D0A9F">
            <w:pPr>
              <w:jc w:val="center"/>
              <w:rPr>
                <w:rFonts w:ascii="Times New Roman" w:eastAsia="Calibri" w:hAnsi="Times New Roman" w:cs="Times New Roman"/>
                <w:color w:val="000000"/>
                <w:u w:val="single" w:color="000000"/>
                <w:bdr w:val="nil"/>
                <w:lang w:eastAsia="ru-RU"/>
              </w:rPr>
            </w:pPr>
            <w:r w:rsidRPr="009D0A9F">
              <w:rPr>
                <w:rFonts w:ascii="Times New Roman" w:eastAsia="Calibri" w:hAnsi="Times New Roman" w:cs="Times New Roman"/>
                <w:color w:val="000000"/>
                <w:u w:val="single" w:color="000000"/>
                <w:bdr w:val="nil"/>
                <w:lang w:eastAsia="ru-RU"/>
              </w:rPr>
              <w:t xml:space="preserve">Районы </w:t>
            </w:r>
            <w:proofErr w:type="gramStart"/>
            <w:r w:rsidRPr="009D0A9F">
              <w:rPr>
                <w:rFonts w:ascii="Times New Roman" w:eastAsia="Calibri" w:hAnsi="Times New Roman" w:cs="Times New Roman"/>
                <w:color w:val="000000"/>
                <w:u w:val="single" w:color="000000"/>
                <w:bdr w:val="nil"/>
                <w:lang w:eastAsia="ru-RU"/>
              </w:rPr>
              <w:t>верхнего</w:t>
            </w:r>
            <w:proofErr w:type="gramEnd"/>
            <w:r w:rsidRPr="009D0A9F">
              <w:rPr>
                <w:rFonts w:ascii="Times New Roman" w:eastAsia="Calibri" w:hAnsi="Times New Roman" w:cs="Times New Roman"/>
                <w:color w:val="000000"/>
                <w:u w:val="single" w:color="000000"/>
                <w:bdr w:val="nil"/>
                <w:lang w:eastAsia="ru-RU"/>
              </w:rPr>
              <w:t xml:space="preserve"> подбассейна реки Кафирниган</w:t>
            </w:r>
          </w:p>
          <w:p w:rsidR="009D0A9F" w:rsidRPr="009D0A9F" w:rsidRDefault="009D0A9F" w:rsidP="009D0A9F">
            <w:pPr>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(Рудаки, </w:t>
            </w:r>
            <w:proofErr w:type="spellStart"/>
            <w:r w:rsidRPr="009D0A9F">
              <w:rPr>
                <w:rFonts w:ascii="Times New Roman" w:eastAsia="Calibri" w:hAnsi="Times New Roman" w:cs="Times New Roman"/>
                <w:color w:val="000000"/>
                <w:u w:color="000000"/>
                <w:bdr w:val="nil"/>
                <w:lang w:eastAsia="ru-RU"/>
              </w:rPr>
              <w:t>Вахдат</w:t>
            </w:r>
            <w:proofErr w:type="spellEnd"/>
            <w:r w:rsidRPr="009D0A9F">
              <w:rPr>
                <w:rFonts w:ascii="Times New Roman" w:eastAsia="Calibri" w:hAnsi="Times New Roman" w:cs="Times New Roman"/>
                <w:color w:val="000000"/>
                <w:u w:color="000000"/>
                <w:bdr w:val="nil"/>
                <w:lang w:eastAsia="ru-RU"/>
              </w:rPr>
              <w:t xml:space="preserve">, Файзабад, Гиссар, </w:t>
            </w:r>
            <w:proofErr w:type="spellStart"/>
            <w:r w:rsidRPr="009D0A9F">
              <w:rPr>
                <w:rFonts w:ascii="Times New Roman" w:eastAsia="Calibri" w:hAnsi="Times New Roman" w:cs="Times New Roman"/>
                <w:color w:val="000000"/>
                <w:u w:color="000000"/>
                <w:bdr w:val="nil"/>
                <w:lang w:eastAsia="ru-RU"/>
              </w:rPr>
              <w:t>Шахринав</w:t>
            </w:r>
            <w:proofErr w:type="spellEnd"/>
            <w:r w:rsidRPr="009D0A9F">
              <w:rPr>
                <w:rFonts w:ascii="Times New Roman" w:eastAsia="Calibri" w:hAnsi="Times New Roman" w:cs="Times New Roman"/>
                <w:color w:val="000000"/>
                <w:u w:color="000000"/>
                <w:bdr w:val="nil"/>
                <w:lang w:eastAsia="ru-RU"/>
              </w:rPr>
              <w:t xml:space="preserve">, </w:t>
            </w:r>
            <w:proofErr w:type="spellStart"/>
            <w:proofErr w:type="gramStart"/>
            <w:r w:rsidRPr="009D0A9F">
              <w:rPr>
                <w:rFonts w:ascii="Times New Roman" w:eastAsia="Calibri" w:hAnsi="Times New Roman" w:cs="Times New Roman"/>
                <w:color w:val="000000"/>
                <w:u w:color="000000"/>
                <w:bdr w:val="nil"/>
                <w:lang w:eastAsia="ru-RU"/>
              </w:rPr>
              <w:t>Турсун</w:t>
            </w:r>
            <w:proofErr w:type="spellEnd"/>
            <w:r w:rsidRPr="009D0A9F">
              <w:rPr>
                <w:rFonts w:ascii="Times New Roman" w:eastAsia="Calibri" w:hAnsi="Times New Roman" w:cs="Times New Roman"/>
                <w:color w:val="000000"/>
                <w:u w:color="000000"/>
                <w:bdr w:val="nil"/>
                <w:lang w:eastAsia="ru-RU"/>
              </w:rPr>
              <w:t>-заде</w:t>
            </w:r>
            <w:proofErr w:type="gramEnd"/>
            <w:r w:rsidRPr="009D0A9F">
              <w:rPr>
                <w:rFonts w:ascii="Times New Roman" w:eastAsia="Calibri" w:hAnsi="Times New Roman" w:cs="Times New Roman"/>
                <w:color w:val="000000"/>
                <w:u w:color="000000"/>
                <w:bdr w:val="nil"/>
                <w:lang w:eastAsia="ru-RU"/>
              </w:rPr>
              <w:t>)</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третья декада апреля 2021г.</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ЦУП/</w:t>
            </w:r>
            <w:proofErr w:type="spellStart"/>
            <w:r w:rsidRPr="009D0A9F">
              <w:rPr>
                <w:rFonts w:ascii="Times New Roman" w:eastAsia="Calibri" w:hAnsi="Times New Roman" w:cs="Times New Roman"/>
                <w:color w:val="000000"/>
                <w:u w:color="000000"/>
                <w:bdr w:val="nil"/>
                <w:lang w:eastAsia="ru-RU"/>
              </w:rPr>
              <w:t>хукумат</w:t>
            </w:r>
            <w:proofErr w:type="spellEnd"/>
            <w:r w:rsidRPr="009D0A9F">
              <w:rPr>
                <w:rFonts w:ascii="Times New Roman" w:eastAsia="Calibri" w:hAnsi="Times New Roman" w:cs="Times New Roman"/>
                <w:color w:val="000000"/>
                <w:u w:color="000000"/>
                <w:bdr w:val="nil"/>
                <w:lang w:eastAsia="ru-RU"/>
              </w:rPr>
              <w:t xml:space="preserve">, джамоат, </w:t>
            </w:r>
            <w:proofErr w:type="spellStart"/>
            <w:r w:rsidRPr="009D0A9F">
              <w:rPr>
                <w:rFonts w:ascii="Times New Roman" w:eastAsia="Calibri" w:hAnsi="Times New Roman" w:cs="Times New Roman"/>
                <w:color w:val="000000"/>
                <w:u w:color="000000"/>
                <w:bdr w:val="nil"/>
                <w:lang w:eastAsia="ru-RU"/>
              </w:rPr>
              <w:t>махалла</w:t>
            </w:r>
            <w:proofErr w:type="spellEnd"/>
            <w:r w:rsidRPr="009D0A9F">
              <w:rPr>
                <w:rFonts w:ascii="Times New Roman" w:eastAsia="Calibri" w:hAnsi="Times New Roman" w:cs="Times New Roman"/>
                <w:color w:val="000000"/>
                <w:u w:color="000000"/>
                <w:bdr w:val="nil"/>
                <w:lang w:eastAsia="ru-RU"/>
              </w:rPr>
              <w:t xml:space="preserve">, </w:t>
            </w:r>
            <w:proofErr w:type="spellStart"/>
            <w:r w:rsidRPr="009D0A9F">
              <w:rPr>
                <w:rFonts w:ascii="Times New Roman" w:eastAsia="Calibri" w:hAnsi="Times New Roman" w:cs="Times New Roman"/>
                <w:color w:val="000000"/>
                <w:u w:color="000000"/>
                <w:bdr w:val="nil"/>
                <w:lang w:eastAsia="ru-RU"/>
              </w:rPr>
              <w:t>райводхоз</w:t>
            </w:r>
            <w:proofErr w:type="spellEnd"/>
          </w:p>
        </w:tc>
        <w:tc>
          <w:tcPr>
            <w:tcW w:w="3951" w:type="dxa"/>
            <w:vAlign w:val="center"/>
          </w:tcPr>
          <w:p w:rsidR="009D0A9F" w:rsidRPr="009D0A9F" w:rsidRDefault="009D0A9F" w:rsidP="000C3EDB">
            <w:pPr>
              <w:numPr>
                <w:ilvl w:val="0"/>
                <w:numId w:val="14"/>
              </w:numPr>
              <w:ind w:left="136" w:hanging="142"/>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Проведение предварительного обследования предлагаемой проектной зоны;</w:t>
            </w:r>
          </w:p>
          <w:p w:rsidR="009D0A9F" w:rsidRPr="009D0A9F" w:rsidRDefault="009D0A9F" w:rsidP="000C3EDB">
            <w:pPr>
              <w:numPr>
                <w:ilvl w:val="0"/>
                <w:numId w:val="14"/>
              </w:numPr>
              <w:ind w:left="136" w:hanging="142"/>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Сбор социально-экономических данных;</w:t>
            </w:r>
          </w:p>
          <w:p w:rsidR="009D0A9F" w:rsidRPr="009D0A9F" w:rsidRDefault="009D0A9F" w:rsidP="000C3EDB">
            <w:pPr>
              <w:numPr>
                <w:ilvl w:val="0"/>
                <w:numId w:val="14"/>
              </w:numPr>
              <w:ind w:left="136" w:hanging="142"/>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Предварительный отбор уязвимых участков предлагаемых для проектных инвестиций.</w:t>
            </w:r>
          </w:p>
        </w:tc>
      </w:tr>
      <w:tr w:rsidR="009D0A9F" w:rsidRPr="009D0A9F" w:rsidTr="0005766F">
        <w:trPr>
          <w:trHeight w:val="817"/>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виртуальная встреча,</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офис ЦУП УВРФД</w:t>
            </w:r>
          </w:p>
        </w:tc>
        <w:tc>
          <w:tcPr>
            <w:tcW w:w="1695"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02.06.2021</w:t>
            </w: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Представители</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ВБ/ЦУП</w:t>
            </w:r>
          </w:p>
        </w:tc>
        <w:tc>
          <w:tcPr>
            <w:tcW w:w="3951" w:type="dxa"/>
            <w:vAlign w:val="center"/>
          </w:tcPr>
          <w:p w:rsidR="009D0A9F" w:rsidRPr="009D0A9F" w:rsidRDefault="009D0A9F" w:rsidP="009D0A9F">
            <w:pPr>
              <w:spacing w:line="259" w:lineRule="auto"/>
              <w:ind w:left="34"/>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Извлечённые уроки завершённых проектов для использования положительного опыта и  внедрения в новый проект. Выводы/рекомендации.</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виртуальная встреча,</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офис ЦУП УВРФД</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09.06.2021</w:t>
            </w: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Представители</w:t>
            </w:r>
          </w:p>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ВБ/ЦУП</w:t>
            </w:r>
          </w:p>
        </w:tc>
        <w:tc>
          <w:tcPr>
            <w:tcW w:w="3951" w:type="dxa"/>
            <w:vAlign w:val="center"/>
          </w:tcPr>
          <w:p w:rsidR="009D0A9F" w:rsidRPr="009D0A9F" w:rsidRDefault="009D0A9F" w:rsidP="009D0A9F">
            <w:pPr>
              <w:spacing w:line="259" w:lineRule="auto"/>
              <w:ind w:left="34"/>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Обсуждение статуса подготовки документов  проекта по защитным мерам</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АМИ</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23.07.2021</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АМИ/ЦУП</w:t>
            </w:r>
          </w:p>
        </w:tc>
        <w:tc>
          <w:tcPr>
            <w:tcW w:w="3951" w:type="dxa"/>
            <w:vAlign w:val="center"/>
          </w:tcPr>
          <w:p w:rsidR="009D0A9F" w:rsidRPr="009D0A9F" w:rsidRDefault="009D0A9F" w:rsidP="009D0A9F">
            <w:pPr>
              <w:spacing w:after="160" w:line="259" w:lineRule="auto"/>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Определение потребностей АМИ</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lastRenderedPageBreak/>
              <w:t>АМИ</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lastRenderedPageBreak/>
              <w:t>02.07.2021</w:t>
            </w: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Представители</w:t>
            </w:r>
          </w:p>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lastRenderedPageBreak/>
              <w:t>ВБ/АМИ/ЦУП</w:t>
            </w:r>
          </w:p>
        </w:tc>
        <w:tc>
          <w:tcPr>
            <w:tcW w:w="3951" w:type="dxa"/>
            <w:vAlign w:val="center"/>
          </w:tcPr>
          <w:p w:rsidR="009D0A9F" w:rsidRPr="009D0A9F" w:rsidRDefault="009D0A9F" w:rsidP="009D0A9F">
            <w:pPr>
              <w:spacing w:line="259" w:lineRule="auto"/>
              <w:ind w:left="34"/>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lastRenderedPageBreak/>
              <w:t xml:space="preserve">Обсуждение вопросов по  связи  с </w:t>
            </w:r>
            <w:r w:rsidRPr="009D0A9F">
              <w:rPr>
                <w:rFonts w:ascii="Times New Roman" w:eastAsia="Calibri" w:hAnsi="Times New Roman" w:cs="Times New Roman"/>
                <w:color w:val="000000"/>
                <w:u w:color="000000"/>
                <w:bdr w:val="nil"/>
                <w:lang w:eastAsia="ru-RU"/>
              </w:rPr>
              <w:lastRenderedPageBreak/>
              <w:t>общественностью, освещение мероприятий проектов ВБ на веб-сайте АМИ, определение необходимости  в развитии коммуникационного потенциала АМИ</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lastRenderedPageBreak/>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МЭВР</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16.08.2021</w:t>
            </w:r>
          </w:p>
        </w:tc>
        <w:tc>
          <w:tcPr>
            <w:tcW w:w="1599"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ЦУП/МЭВР</w:t>
            </w:r>
          </w:p>
        </w:tc>
        <w:tc>
          <w:tcPr>
            <w:tcW w:w="3951" w:type="dxa"/>
            <w:vAlign w:val="center"/>
          </w:tcPr>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Определение потребностей МЭВР,</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Обсуждение МРЖ на национальном и бассейновом уровне.</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виртуальная встреча,</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офис ЦУП УВРФД</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02.11.2021</w:t>
            </w: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Представители</w:t>
            </w:r>
          </w:p>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ВБ/АМИ/ЦУП</w:t>
            </w:r>
          </w:p>
        </w:tc>
        <w:tc>
          <w:tcPr>
            <w:tcW w:w="3951" w:type="dxa"/>
            <w:vAlign w:val="center"/>
          </w:tcPr>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Обсуждение вопросов о найме специалистов для подготовки ТЭО;</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Обновлённая информация о приоретизации ирригационных систем в рамках исследования ФАО;</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Обсуждение статуса подготовки охранных документов.</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виртуальная плановая встреча,</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офис ЦУП УВРФД</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09.11.2021</w:t>
            </w: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Представители</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ВБ/АМИ/ЦУП</w:t>
            </w:r>
          </w:p>
        </w:tc>
        <w:tc>
          <w:tcPr>
            <w:tcW w:w="3951" w:type="dxa"/>
            <w:vAlign w:val="center"/>
          </w:tcPr>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Обсуждение поставленных задач;</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Обсуждение бюджета Проекта;</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Ресурсы для подготовки ТЭО;</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Название, индикаторы проекта и согласование графика встреч.</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виртуальная плановая встреча,</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офис ЦУП УВРФД</w:t>
            </w: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16.11.2021</w:t>
            </w: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Представители</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ВБ/АМИ/ЦУП</w:t>
            </w:r>
          </w:p>
        </w:tc>
        <w:tc>
          <w:tcPr>
            <w:tcW w:w="3951" w:type="dxa"/>
            <w:vAlign w:val="center"/>
          </w:tcPr>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Обсуждение </w:t>
            </w:r>
            <w:proofErr w:type="spellStart"/>
            <w:r w:rsidRPr="009D0A9F">
              <w:rPr>
                <w:rFonts w:ascii="Times New Roman" w:eastAsia="Calibri" w:hAnsi="Times New Roman" w:cs="Times New Roman"/>
                <w:color w:val="000000"/>
                <w:u w:color="000000"/>
                <w:bdr w:val="nil"/>
                <w:lang w:eastAsia="ru-RU"/>
              </w:rPr>
              <w:t>ПриТЭО</w:t>
            </w:r>
            <w:proofErr w:type="spellEnd"/>
            <w:r w:rsidRPr="009D0A9F">
              <w:rPr>
                <w:rFonts w:ascii="Times New Roman" w:eastAsia="Calibri" w:hAnsi="Times New Roman" w:cs="Times New Roman"/>
                <w:color w:val="000000"/>
                <w:u w:color="000000"/>
                <w:bdr w:val="nil"/>
                <w:lang w:eastAsia="ru-RU"/>
              </w:rPr>
              <w:t>;</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Статус разработки оценочных документов по мерам защиты;</w:t>
            </w:r>
          </w:p>
          <w:p w:rsidR="009D0A9F" w:rsidRPr="009D0A9F" w:rsidRDefault="009D0A9F" w:rsidP="000C3EDB">
            <w:pPr>
              <w:numPr>
                <w:ilvl w:val="0"/>
                <w:numId w:val="14"/>
              </w:numPr>
              <w:spacing w:line="259" w:lineRule="auto"/>
              <w:ind w:left="136" w:hanging="136"/>
              <w:jc w:val="both"/>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Механизм реализации  и индикаторы проекта.</w:t>
            </w:r>
          </w:p>
        </w:tc>
      </w:tr>
      <w:tr w:rsidR="009D0A9F" w:rsidRPr="009D0A9F" w:rsidTr="0005766F">
        <w:trPr>
          <w:jc w:val="center"/>
        </w:trPr>
        <w:tc>
          <w:tcPr>
            <w:tcW w:w="2724"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Душанбе, </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Общественные слушания  на национальном уровне</w:t>
            </w:r>
          </w:p>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p>
        </w:tc>
        <w:tc>
          <w:tcPr>
            <w:tcW w:w="1695" w:type="dxa"/>
            <w:vAlign w:val="center"/>
          </w:tcPr>
          <w:p w:rsidR="009D0A9F" w:rsidRPr="009D0A9F" w:rsidRDefault="009D0A9F" w:rsidP="009D0A9F">
            <w:pPr>
              <w:spacing w:after="160" w:line="259" w:lineRule="auto"/>
              <w:jc w:val="center"/>
              <w:rPr>
                <w:rFonts w:ascii="Times New Roman" w:eastAsia="Calibri" w:hAnsi="Times New Roman" w:cs="Times New Roman"/>
                <w:color w:val="000000"/>
                <w:u w:color="000000"/>
                <w:bdr w:val="nil"/>
                <w:lang w:eastAsia="ru-RU"/>
              </w:rPr>
            </w:pPr>
          </w:p>
        </w:tc>
        <w:tc>
          <w:tcPr>
            <w:tcW w:w="1599" w:type="dxa"/>
            <w:vAlign w:val="center"/>
          </w:tcPr>
          <w:p w:rsidR="009D0A9F" w:rsidRPr="009D0A9F" w:rsidRDefault="009D0A9F" w:rsidP="009D0A9F">
            <w:pPr>
              <w:spacing w:line="259" w:lineRule="auto"/>
              <w:jc w:val="center"/>
              <w:rPr>
                <w:rFonts w:ascii="Times New Roman" w:eastAsia="Calibri" w:hAnsi="Times New Roman" w:cs="Times New Roman"/>
                <w:color w:val="000000"/>
                <w:u w:color="000000"/>
                <w:bdr w:val="nil"/>
                <w:lang w:eastAsia="ru-RU"/>
              </w:rPr>
            </w:pPr>
            <w:r w:rsidRPr="009D0A9F">
              <w:rPr>
                <w:rFonts w:ascii="Times New Roman" w:eastAsia="Calibri" w:hAnsi="Times New Roman" w:cs="Times New Roman"/>
                <w:color w:val="000000"/>
                <w:u w:color="000000"/>
                <w:bdr w:val="nil"/>
                <w:lang w:eastAsia="ru-RU"/>
              </w:rPr>
              <w:t xml:space="preserve">Ключевые </w:t>
            </w:r>
            <w:proofErr w:type="gramStart"/>
            <w:r w:rsidRPr="009D0A9F">
              <w:rPr>
                <w:rFonts w:ascii="Times New Roman" w:eastAsia="Calibri" w:hAnsi="Times New Roman" w:cs="Times New Roman"/>
                <w:color w:val="000000"/>
                <w:u w:color="000000"/>
                <w:bdr w:val="nil"/>
                <w:lang w:eastAsia="ru-RU"/>
              </w:rPr>
              <w:t>З</w:t>
            </w:r>
            <w:proofErr w:type="gramEnd"/>
            <w:r w:rsidRPr="009D0A9F">
              <w:rPr>
                <w:rFonts w:ascii="Times New Roman" w:eastAsia="Calibri" w:hAnsi="Times New Roman" w:cs="Times New Roman"/>
                <w:color w:val="000000"/>
                <w:u w:color="000000"/>
                <w:bdr w:val="nil"/>
                <w:lang w:eastAsia="ru-RU"/>
              </w:rPr>
              <w:t>/С</w:t>
            </w:r>
          </w:p>
        </w:tc>
        <w:tc>
          <w:tcPr>
            <w:tcW w:w="3951" w:type="dxa"/>
            <w:vAlign w:val="center"/>
          </w:tcPr>
          <w:p w:rsidR="009D0A9F" w:rsidRPr="009D0A9F" w:rsidRDefault="009D0A9F" w:rsidP="000C3EDB">
            <w:pPr>
              <w:numPr>
                <w:ilvl w:val="0"/>
                <w:numId w:val="14"/>
              </w:numPr>
              <w:ind w:left="121" w:hanging="141"/>
              <w:contextualSpacing/>
              <w:jc w:val="both"/>
              <w:rPr>
                <w:rFonts w:ascii="Times New Roman" w:hAnsi="Times New Roman" w:cs="Times New Roman"/>
              </w:rPr>
            </w:pPr>
            <w:r w:rsidRPr="009D0A9F">
              <w:rPr>
                <w:rFonts w:ascii="Times New Roman" w:hAnsi="Times New Roman" w:cs="Times New Roman"/>
                <w:sz w:val="24"/>
                <w:szCs w:val="24"/>
              </w:rPr>
              <w:t>Информирование ключевых заинтересованных сторон о намечаемой деятельности Проекта и принятых мерах по обеспечению экологической безопасности. Раскрытие  предварительной версии социальных и экологических оценочных отчётов. Получение комментариев и отзывов от ЗС по всему пакету документов, подлежащих раскрытию.</w:t>
            </w:r>
          </w:p>
        </w:tc>
      </w:tr>
    </w:tbl>
    <w:p w:rsidR="009D0A9F" w:rsidRPr="009D0A9F" w:rsidRDefault="009D0A9F" w:rsidP="009D0A9F">
      <w:pPr>
        <w:spacing w:before="240"/>
        <w:rPr>
          <w:rFonts w:ascii="Times New Roman" w:hAnsi="Times New Roman" w:cs="Times New Roman"/>
          <w:b/>
          <w:sz w:val="24"/>
          <w:szCs w:val="24"/>
          <w:lang w:eastAsia="ru-RU"/>
        </w:rPr>
      </w:pPr>
      <w:r w:rsidRPr="009D0A9F">
        <w:rPr>
          <w:rFonts w:ascii="Times New Roman" w:hAnsi="Times New Roman" w:cs="Times New Roman"/>
          <w:sz w:val="24"/>
          <w:szCs w:val="24"/>
          <w:lang w:eastAsia="ru-RU"/>
        </w:rPr>
        <w:t>Основываясь на  результатах встреч, были определены потребности ключевых ЗС:</w:t>
      </w:r>
      <w:r w:rsidRPr="009D0A9F">
        <w:rPr>
          <w:rFonts w:ascii="Times New Roman" w:hAnsi="Times New Roman" w:cs="Times New Roman"/>
          <w:b/>
          <w:sz w:val="24"/>
          <w:szCs w:val="24"/>
          <w:lang w:eastAsia="ru-RU"/>
        </w:rPr>
        <w:t xml:space="preserve"> </w:t>
      </w:r>
    </w:p>
    <w:p w:rsidR="009D0A9F" w:rsidRPr="009D0A9F" w:rsidRDefault="009D0A9F" w:rsidP="009D0A9F">
      <w:pPr>
        <w:rPr>
          <w:rFonts w:ascii="Times New Roman" w:hAnsi="Times New Roman" w:cs="Times New Roman"/>
          <w:b/>
          <w:sz w:val="24"/>
          <w:szCs w:val="24"/>
          <w:u w:val="single"/>
          <w:lang w:eastAsia="ru-RU"/>
        </w:rPr>
      </w:pPr>
      <w:r w:rsidRPr="009D0A9F">
        <w:rPr>
          <w:rFonts w:ascii="Times New Roman" w:hAnsi="Times New Roman" w:cs="Times New Roman"/>
          <w:b/>
          <w:sz w:val="24"/>
          <w:szCs w:val="24"/>
          <w:u w:val="single"/>
          <w:lang w:eastAsia="ru-RU"/>
        </w:rPr>
        <w:t>Обзор потребностей АМИ</w:t>
      </w:r>
    </w:p>
    <w:p w:rsidR="009D0A9F" w:rsidRPr="009D0A9F" w:rsidRDefault="009D0A9F" w:rsidP="000C3EDB">
      <w:pPr>
        <w:numPr>
          <w:ilvl w:val="0"/>
          <w:numId w:val="20"/>
        </w:numPr>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реабилитация  ирригационно-дренажной инфраструктуры, начиная с  головных сооружений и магистральных систем до внутрихозяйственных систем, включая: ремонт и восстановления водовыпускных  сооружений  с установкой водомерных </w:t>
      </w:r>
      <w:proofErr w:type="spellStart"/>
      <w:r w:rsidRPr="009D0A9F">
        <w:rPr>
          <w:rFonts w:ascii="Times New Roman" w:hAnsi="Times New Roman" w:cs="Times New Roman"/>
          <w:sz w:val="24"/>
          <w:szCs w:val="24"/>
        </w:rPr>
        <w:t>счетчиков</w:t>
      </w:r>
      <w:proofErr w:type="spellEnd"/>
      <w:r w:rsidRPr="009D0A9F">
        <w:rPr>
          <w:rFonts w:ascii="Times New Roman" w:hAnsi="Times New Roman" w:cs="Times New Roman"/>
          <w:sz w:val="24"/>
          <w:szCs w:val="24"/>
        </w:rPr>
        <w:t>, ремонт и восстановление насосных  станций, трубопроводов восстановление вертикальных скважин;</w:t>
      </w:r>
    </w:p>
    <w:p w:rsidR="009D0A9F" w:rsidRPr="009D0A9F" w:rsidRDefault="009D0A9F" w:rsidP="000C3EDB">
      <w:pPr>
        <w:numPr>
          <w:ilvl w:val="0"/>
          <w:numId w:val="20"/>
        </w:numPr>
        <w:contextualSpacing/>
        <w:jc w:val="both"/>
        <w:rPr>
          <w:rFonts w:ascii="Times New Roman" w:hAnsi="Times New Roman" w:cs="Times New Roman"/>
          <w:sz w:val="24"/>
          <w:szCs w:val="24"/>
        </w:rPr>
      </w:pPr>
      <w:r w:rsidRPr="009D0A9F">
        <w:rPr>
          <w:rFonts w:ascii="Times New Roman" w:eastAsia="Times New Roman" w:hAnsi="Times New Roman" w:cs="Times New Roman"/>
          <w:sz w:val="24"/>
          <w:szCs w:val="28"/>
          <w:lang w:val="tg-Cyrl-TJ" w:eastAsia="ru-RU"/>
        </w:rPr>
        <w:t>внедрение электронных счетчиков измерения расхода электроэнергии с дистанционной передачей информации;</w:t>
      </w:r>
      <w:r w:rsidRPr="009D0A9F">
        <w:rPr>
          <w:rFonts w:ascii="Times New Roman" w:hAnsi="Times New Roman" w:cs="Times New Roman"/>
          <w:sz w:val="24"/>
          <w:szCs w:val="24"/>
          <w:lang w:val="tg-Cyrl-TJ"/>
        </w:rPr>
        <w:t xml:space="preserve"> </w:t>
      </w:r>
    </w:p>
    <w:p w:rsidR="009D0A9F" w:rsidRPr="009D0A9F" w:rsidRDefault="009D0A9F" w:rsidP="000C3EDB">
      <w:pPr>
        <w:numPr>
          <w:ilvl w:val="0"/>
          <w:numId w:val="20"/>
        </w:numPr>
        <w:contextualSpacing/>
        <w:rPr>
          <w:rFonts w:ascii="Times New Roman" w:hAnsi="Times New Roman" w:cs="Times New Roman"/>
          <w:sz w:val="24"/>
          <w:szCs w:val="24"/>
        </w:rPr>
      </w:pPr>
      <w:r w:rsidRPr="009D0A9F">
        <w:rPr>
          <w:rFonts w:ascii="Times New Roman" w:hAnsi="Times New Roman" w:cs="Times New Roman"/>
          <w:sz w:val="24"/>
          <w:szCs w:val="24"/>
        </w:rPr>
        <w:lastRenderedPageBreak/>
        <w:t xml:space="preserve"> создание субб</w:t>
      </w:r>
      <w:r w:rsidR="00BF192D">
        <w:rPr>
          <w:rFonts w:ascii="Times New Roman" w:hAnsi="Times New Roman" w:cs="Times New Roman"/>
          <w:sz w:val="24"/>
          <w:szCs w:val="24"/>
        </w:rPr>
        <w:t>а</w:t>
      </w:r>
      <w:r w:rsidRPr="009D0A9F">
        <w:rPr>
          <w:rFonts w:ascii="Times New Roman" w:hAnsi="Times New Roman" w:cs="Times New Roman"/>
          <w:sz w:val="24"/>
          <w:szCs w:val="24"/>
        </w:rPr>
        <w:t>сейновых управлени</w:t>
      </w:r>
      <w:r w:rsidR="007A4ED1">
        <w:rPr>
          <w:rFonts w:ascii="Times New Roman" w:hAnsi="Times New Roman" w:cs="Times New Roman"/>
          <w:sz w:val="24"/>
          <w:szCs w:val="24"/>
        </w:rPr>
        <w:t xml:space="preserve">й </w:t>
      </w:r>
      <w:r w:rsidRPr="009D0A9F">
        <w:rPr>
          <w:rFonts w:ascii="Times New Roman" w:hAnsi="Times New Roman" w:cs="Times New Roman"/>
          <w:sz w:val="24"/>
          <w:szCs w:val="24"/>
        </w:rPr>
        <w:t xml:space="preserve">мелиорации и ирригации СУМИ (на базе </w:t>
      </w:r>
      <w:proofErr w:type="spellStart"/>
      <w:r w:rsidRPr="009D0A9F">
        <w:rPr>
          <w:rFonts w:ascii="Times New Roman" w:hAnsi="Times New Roman" w:cs="Times New Roman"/>
          <w:sz w:val="24"/>
          <w:szCs w:val="24"/>
        </w:rPr>
        <w:t>водхозов</w:t>
      </w:r>
      <w:proofErr w:type="spellEnd"/>
      <w:r w:rsidRPr="009D0A9F">
        <w:rPr>
          <w:rFonts w:ascii="Times New Roman" w:hAnsi="Times New Roman" w:cs="Times New Roman"/>
          <w:sz w:val="24"/>
          <w:szCs w:val="24"/>
        </w:rPr>
        <w:t xml:space="preserve"> ГУМИ)  и оснащение оборудованием  и оргтехникой</w:t>
      </w:r>
    </w:p>
    <w:p w:rsidR="009D0A9F" w:rsidRPr="009D0A9F" w:rsidRDefault="009D0A9F" w:rsidP="000C3EDB">
      <w:pPr>
        <w:numPr>
          <w:ilvl w:val="0"/>
          <w:numId w:val="20"/>
        </w:numPr>
        <w:contextualSpacing/>
        <w:rPr>
          <w:rFonts w:ascii="Times New Roman" w:hAnsi="Times New Roman" w:cs="Times New Roman"/>
          <w:sz w:val="24"/>
          <w:szCs w:val="24"/>
        </w:rPr>
      </w:pPr>
      <w:r w:rsidRPr="009D0A9F">
        <w:rPr>
          <w:rFonts w:ascii="Times New Roman" w:hAnsi="Times New Roman" w:cs="Times New Roman"/>
          <w:sz w:val="24"/>
          <w:szCs w:val="24"/>
        </w:rPr>
        <w:t xml:space="preserve">создание </w:t>
      </w:r>
      <w:proofErr w:type="spellStart"/>
      <w:r w:rsidRPr="009D0A9F">
        <w:rPr>
          <w:rFonts w:ascii="Times New Roman" w:hAnsi="Times New Roman" w:cs="Times New Roman"/>
          <w:sz w:val="24"/>
          <w:szCs w:val="24"/>
        </w:rPr>
        <w:t>биллинговой</w:t>
      </w:r>
      <w:proofErr w:type="spellEnd"/>
      <w:r w:rsidRPr="009D0A9F">
        <w:rPr>
          <w:rFonts w:ascii="Times New Roman" w:hAnsi="Times New Roman" w:cs="Times New Roman"/>
          <w:sz w:val="24"/>
          <w:szCs w:val="24"/>
        </w:rPr>
        <w:t xml:space="preserve"> системы управления и внедрение программа 1-С</w:t>
      </w:r>
    </w:p>
    <w:p w:rsidR="009D0A9F" w:rsidRPr="009D0A9F" w:rsidRDefault="009D0A9F" w:rsidP="000C3EDB">
      <w:pPr>
        <w:numPr>
          <w:ilvl w:val="0"/>
          <w:numId w:val="20"/>
        </w:numPr>
        <w:contextualSpacing/>
        <w:rPr>
          <w:rFonts w:ascii="Times New Roman" w:hAnsi="Times New Roman" w:cs="Times New Roman"/>
          <w:b/>
          <w:sz w:val="24"/>
          <w:szCs w:val="24"/>
          <w:u w:val="single"/>
        </w:rPr>
      </w:pPr>
      <w:r w:rsidRPr="009D0A9F">
        <w:rPr>
          <w:rFonts w:ascii="Times New Roman" w:hAnsi="Times New Roman" w:cs="Times New Roman"/>
          <w:sz w:val="24"/>
          <w:szCs w:val="24"/>
        </w:rPr>
        <w:t>повышение  институционального потенциала АМИ, СУМИ и АВП;</w:t>
      </w:r>
    </w:p>
    <w:p w:rsidR="009D0A9F" w:rsidRPr="009D0A9F" w:rsidRDefault="009D0A9F" w:rsidP="000C3EDB">
      <w:pPr>
        <w:numPr>
          <w:ilvl w:val="0"/>
          <w:numId w:val="20"/>
        </w:numPr>
        <w:contextualSpacing/>
        <w:rPr>
          <w:rFonts w:ascii="Times New Roman" w:hAnsi="Times New Roman" w:cs="Times New Roman"/>
          <w:sz w:val="24"/>
          <w:szCs w:val="24"/>
        </w:rPr>
      </w:pPr>
      <w:r w:rsidRPr="009D0A9F">
        <w:rPr>
          <w:rFonts w:ascii="Times New Roman" w:hAnsi="Times New Roman" w:cs="Times New Roman"/>
          <w:sz w:val="24"/>
          <w:szCs w:val="24"/>
        </w:rPr>
        <w:t>создание базы  механизации и  закупка машин и механизмов;</w:t>
      </w:r>
    </w:p>
    <w:p w:rsidR="009D0A9F" w:rsidRPr="009D0A9F" w:rsidRDefault="009D0A9F" w:rsidP="000C3EDB">
      <w:pPr>
        <w:numPr>
          <w:ilvl w:val="0"/>
          <w:numId w:val="20"/>
        </w:numPr>
        <w:contextualSpacing/>
        <w:jc w:val="both"/>
        <w:rPr>
          <w:rFonts w:ascii="Times New Roman" w:hAnsi="Times New Roman" w:cs="Times New Roman"/>
          <w:sz w:val="24"/>
          <w:szCs w:val="24"/>
        </w:rPr>
      </w:pPr>
      <w:r w:rsidRPr="009D0A9F">
        <w:rPr>
          <w:rFonts w:ascii="Times New Roman" w:hAnsi="Times New Roman" w:cs="Times New Roman"/>
          <w:sz w:val="24"/>
          <w:szCs w:val="24"/>
        </w:rPr>
        <w:t>организация технических мастерских для ремонта насосных агрегатов;</w:t>
      </w:r>
    </w:p>
    <w:p w:rsidR="009D0A9F" w:rsidRPr="009D0A9F" w:rsidRDefault="009D0A9F" w:rsidP="000C3EDB">
      <w:pPr>
        <w:numPr>
          <w:ilvl w:val="0"/>
          <w:numId w:val="20"/>
        </w:numPr>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создание  </w:t>
      </w:r>
      <w:proofErr w:type="spellStart"/>
      <w:r w:rsidRPr="009D0A9F">
        <w:rPr>
          <w:rFonts w:ascii="Times New Roman" w:hAnsi="Times New Roman" w:cs="Times New Roman"/>
          <w:sz w:val="24"/>
          <w:szCs w:val="24"/>
        </w:rPr>
        <w:t>коммуникационн</w:t>
      </w:r>
      <w:proofErr w:type="gramStart"/>
      <w:r w:rsidRPr="009D0A9F">
        <w:rPr>
          <w:rFonts w:ascii="Times New Roman" w:hAnsi="Times New Roman" w:cs="Times New Roman"/>
          <w:sz w:val="24"/>
          <w:szCs w:val="24"/>
        </w:rPr>
        <w:t>о</w:t>
      </w:r>
      <w:proofErr w:type="spellEnd"/>
      <w:r w:rsidRPr="009D0A9F">
        <w:rPr>
          <w:rFonts w:ascii="Times New Roman" w:hAnsi="Times New Roman" w:cs="Times New Roman"/>
          <w:sz w:val="24"/>
          <w:szCs w:val="24"/>
        </w:rPr>
        <w:t>-</w:t>
      </w:r>
      <w:proofErr w:type="gramEnd"/>
      <w:r w:rsidRPr="009D0A9F">
        <w:rPr>
          <w:rFonts w:ascii="Times New Roman" w:hAnsi="Times New Roman" w:cs="Times New Roman"/>
          <w:sz w:val="24"/>
          <w:szCs w:val="24"/>
        </w:rPr>
        <w:t xml:space="preserve"> информационного центра  при АМИ.</w:t>
      </w:r>
    </w:p>
    <w:p w:rsidR="009D0A9F" w:rsidRPr="009D0A9F" w:rsidRDefault="009D0A9F" w:rsidP="009D0A9F">
      <w:pPr>
        <w:rPr>
          <w:rFonts w:ascii="Times New Roman" w:hAnsi="Times New Roman" w:cs="Times New Roman"/>
          <w:b/>
          <w:sz w:val="24"/>
          <w:szCs w:val="24"/>
          <w:u w:val="single"/>
          <w:lang w:eastAsia="ru-RU"/>
        </w:rPr>
      </w:pPr>
      <w:r w:rsidRPr="009D0A9F">
        <w:rPr>
          <w:rFonts w:ascii="Times New Roman" w:hAnsi="Times New Roman" w:cs="Times New Roman"/>
          <w:b/>
          <w:sz w:val="24"/>
          <w:szCs w:val="24"/>
          <w:u w:val="single"/>
          <w:lang w:eastAsia="ru-RU"/>
        </w:rPr>
        <w:t>Обзор потребностей МЭВР</w:t>
      </w:r>
    </w:p>
    <w:p w:rsidR="009D0A9F" w:rsidRPr="009D0A9F" w:rsidRDefault="009D0A9F" w:rsidP="009D0A9F">
      <w:pPr>
        <w:rPr>
          <w:rFonts w:ascii="Times New Roman" w:hAnsi="Times New Roman" w:cs="Times New Roman"/>
          <w:sz w:val="24"/>
          <w:szCs w:val="24"/>
          <w:lang w:eastAsia="ru-RU"/>
        </w:rPr>
      </w:pPr>
      <w:r w:rsidRPr="009D0A9F">
        <w:rPr>
          <w:rFonts w:ascii="Times New Roman" w:hAnsi="Times New Roman" w:cs="Times New Roman"/>
          <w:sz w:val="24"/>
          <w:szCs w:val="24"/>
          <w:highlight w:val="yellow"/>
          <w:lang w:eastAsia="ru-RU"/>
        </w:rPr>
        <w:t>Информация будет дополнена позже</w:t>
      </w:r>
    </w:p>
    <w:p w:rsidR="009D0A9F" w:rsidRPr="009D0A9F" w:rsidRDefault="009D0A9F" w:rsidP="009D0A9F">
      <w:pPr>
        <w:rPr>
          <w:rFonts w:ascii="Times New Roman" w:hAnsi="Times New Roman" w:cs="Times New Roman"/>
          <w:b/>
          <w:sz w:val="24"/>
          <w:szCs w:val="24"/>
          <w:u w:val="single"/>
          <w:lang w:eastAsia="ru-RU"/>
        </w:rPr>
      </w:pPr>
      <w:r w:rsidRPr="009D0A9F">
        <w:rPr>
          <w:rFonts w:ascii="Times New Roman" w:hAnsi="Times New Roman" w:cs="Times New Roman"/>
          <w:b/>
          <w:sz w:val="24"/>
          <w:szCs w:val="24"/>
          <w:u w:val="single"/>
          <w:lang w:eastAsia="ru-RU"/>
        </w:rPr>
        <w:t>Обзор потребностей местных органов власти и ожидания сообществ</w:t>
      </w:r>
    </w:p>
    <w:p w:rsidR="009D0A9F" w:rsidRPr="009D0A9F" w:rsidRDefault="009D0A9F" w:rsidP="000C3EDB">
      <w:pPr>
        <w:numPr>
          <w:ilvl w:val="0"/>
          <w:numId w:val="45"/>
        </w:numPr>
        <w:contextualSpacing/>
        <w:rPr>
          <w:rFonts w:ascii="Times New Roman" w:hAnsi="Times New Roman" w:cs="Times New Roman"/>
          <w:sz w:val="24"/>
          <w:szCs w:val="24"/>
          <w:lang w:eastAsia="ru-RU"/>
        </w:rPr>
      </w:pPr>
      <w:r w:rsidRPr="009D0A9F">
        <w:rPr>
          <w:rFonts w:ascii="Times New Roman" w:hAnsi="Times New Roman" w:cs="Times New Roman"/>
          <w:sz w:val="24"/>
          <w:szCs w:val="24"/>
          <w:lang w:eastAsia="ru-RU"/>
        </w:rPr>
        <w:t>восстановление  систем ирригации;</w:t>
      </w:r>
    </w:p>
    <w:p w:rsidR="009D0A9F" w:rsidRPr="009D0A9F" w:rsidRDefault="009D0A9F" w:rsidP="000C3EDB">
      <w:pPr>
        <w:numPr>
          <w:ilvl w:val="0"/>
          <w:numId w:val="45"/>
        </w:numPr>
        <w:contextualSpacing/>
        <w:rPr>
          <w:rFonts w:ascii="Times New Roman" w:hAnsi="Times New Roman" w:cs="Times New Roman"/>
          <w:sz w:val="24"/>
          <w:szCs w:val="24"/>
          <w:lang w:eastAsia="ru-RU"/>
        </w:rPr>
      </w:pPr>
      <w:r w:rsidRPr="009D0A9F">
        <w:rPr>
          <w:rFonts w:ascii="Times New Roman" w:hAnsi="Times New Roman" w:cs="Times New Roman"/>
          <w:sz w:val="24"/>
          <w:szCs w:val="24"/>
          <w:lang w:eastAsia="ru-RU"/>
        </w:rPr>
        <w:t>очистка коллекторно-дренажной сети;</w:t>
      </w:r>
    </w:p>
    <w:p w:rsidR="009D0A9F" w:rsidRPr="009D0A9F" w:rsidRDefault="009D0A9F" w:rsidP="000C3EDB">
      <w:pPr>
        <w:numPr>
          <w:ilvl w:val="0"/>
          <w:numId w:val="45"/>
        </w:numPr>
        <w:contextualSpacing/>
        <w:rPr>
          <w:rFonts w:ascii="Times New Roman" w:hAnsi="Times New Roman" w:cs="Times New Roman"/>
          <w:sz w:val="24"/>
          <w:szCs w:val="24"/>
          <w:lang w:eastAsia="ru-RU"/>
        </w:rPr>
      </w:pPr>
      <w:r w:rsidRPr="009D0A9F">
        <w:rPr>
          <w:rFonts w:ascii="Times New Roman" w:hAnsi="Times New Roman" w:cs="Times New Roman"/>
          <w:sz w:val="24"/>
          <w:szCs w:val="24"/>
          <w:lang w:eastAsia="ru-RU"/>
        </w:rPr>
        <w:t>строительство и/или ремонт зданий офисов АВП;</w:t>
      </w:r>
    </w:p>
    <w:p w:rsidR="009D0A9F" w:rsidRPr="009D0A9F" w:rsidRDefault="009D0A9F" w:rsidP="000C3EDB">
      <w:pPr>
        <w:numPr>
          <w:ilvl w:val="0"/>
          <w:numId w:val="45"/>
        </w:numPr>
        <w:contextualSpacing/>
        <w:rPr>
          <w:rFonts w:ascii="Times New Roman" w:hAnsi="Times New Roman" w:cs="Times New Roman"/>
          <w:sz w:val="24"/>
          <w:szCs w:val="24"/>
          <w:lang w:eastAsia="ru-RU"/>
        </w:rPr>
      </w:pPr>
      <w:r w:rsidRPr="009D0A9F">
        <w:rPr>
          <w:rFonts w:ascii="Times New Roman" w:hAnsi="Times New Roman" w:cs="Times New Roman"/>
          <w:sz w:val="24"/>
          <w:szCs w:val="24"/>
          <w:lang w:eastAsia="ru-RU"/>
        </w:rPr>
        <w:t>оснащение техническими средствами офисов АВП;</w:t>
      </w:r>
    </w:p>
    <w:p w:rsidR="009D0A9F" w:rsidRPr="009D0A9F" w:rsidRDefault="009D0A9F" w:rsidP="000C3EDB">
      <w:pPr>
        <w:numPr>
          <w:ilvl w:val="0"/>
          <w:numId w:val="45"/>
        </w:numPr>
        <w:contextualSpacing/>
        <w:rPr>
          <w:rFonts w:ascii="Times New Roman" w:hAnsi="Times New Roman" w:cs="Times New Roman"/>
          <w:sz w:val="24"/>
          <w:szCs w:val="24"/>
          <w:lang w:eastAsia="ru-RU"/>
        </w:rPr>
      </w:pPr>
      <w:r w:rsidRPr="009D0A9F">
        <w:rPr>
          <w:rFonts w:ascii="Times New Roman" w:hAnsi="Times New Roman" w:cs="Times New Roman"/>
          <w:sz w:val="24"/>
          <w:szCs w:val="24"/>
          <w:lang w:eastAsia="ru-RU"/>
        </w:rPr>
        <w:t>организация общественных работ для создания занятости местного населения и получения доходов;</w:t>
      </w:r>
    </w:p>
    <w:p w:rsidR="009D0A9F" w:rsidRDefault="009D0A9F" w:rsidP="000C3EDB">
      <w:pPr>
        <w:numPr>
          <w:ilvl w:val="0"/>
          <w:numId w:val="45"/>
        </w:numPr>
        <w:contextualSpacing/>
        <w:rPr>
          <w:rFonts w:ascii="Times New Roman" w:hAnsi="Times New Roman" w:cs="Times New Roman"/>
          <w:sz w:val="24"/>
          <w:szCs w:val="24"/>
          <w:lang w:eastAsia="ru-RU"/>
        </w:rPr>
      </w:pPr>
      <w:r w:rsidRPr="009D0A9F">
        <w:rPr>
          <w:rFonts w:ascii="Times New Roman" w:hAnsi="Times New Roman" w:cs="Times New Roman"/>
          <w:sz w:val="24"/>
          <w:szCs w:val="24"/>
          <w:lang w:eastAsia="ru-RU"/>
        </w:rPr>
        <w:t>улучшение водообеспеченности для увеличения урожайности фермерских хозяйств и домохозяйств.</w:t>
      </w:r>
    </w:p>
    <w:p w:rsidR="00432964" w:rsidRDefault="00432964" w:rsidP="00432964">
      <w:pPr>
        <w:contextualSpacing/>
        <w:rPr>
          <w:rFonts w:ascii="Times New Roman" w:hAnsi="Times New Roman" w:cs="Times New Roman"/>
          <w:sz w:val="24"/>
          <w:szCs w:val="24"/>
          <w:lang w:eastAsia="ru-RU"/>
        </w:rPr>
      </w:pPr>
    </w:p>
    <w:p w:rsidR="009D0A9F" w:rsidRPr="009D0A9F" w:rsidRDefault="00432964" w:rsidP="00A93DE5">
      <w:pPr>
        <w:pStyle w:val="2"/>
        <w:rPr>
          <w:color w:val="000000" w:themeColor="text1"/>
        </w:rPr>
      </w:pPr>
      <w:r>
        <w:t xml:space="preserve"> </w:t>
      </w:r>
      <w:r w:rsidR="009D0A9F" w:rsidRPr="009D0A9F">
        <w:t>Уроки, извлеченные из взаимодействия с сообществами/заинтересованными сторонами из предыдущих проектов</w:t>
      </w:r>
    </w:p>
    <w:p w:rsidR="009D0A9F" w:rsidRPr="009D0A9F" w:rsidRDefault="009D0A9F" w:rsidP="009D0A9F">
      <w:pPr>
        <w:tabs>
          <w:tab w:val="center" w:pos="709"/>
        </w:tabs>
        <w:jc w:val="both"/>
        <w:rPr>
          <w:rFonts w:ascii="Times New Roman" w:hAnsi="Times New Roman" w:cs="Times New Roman"/>
          <w:sz w:val="24"/>
          <w:szCs w:val="24"/>
        </w:rPr>
      </w:pPr>
      <w:r w:rsidRPr="009D0A9F">
        <w:rPr>
          <w:rFonts w:ascii="Times New Roman" w:hAnsi="Times New Roman" w:cs="Times New Roman"/>
          <w:sz w:val="24"/>
          <w:szCs w:val="24"/>
        </w:rPr>
        <w:t xml:space="preserve">Проект будет основываться на достижениях и уроках, извлечённых из реализации предыдущих проектов Всемирного банка, где взаимодействие проводилось  на протяжении всех жизненных циклов проектов, начиная с информационных встреч и общественных слушаний и заканчивая </w:t>
      </w:r>
      <w:proofErr w:type="spellStart"/>
      <w:r w:rsidRPr="009D0A9F">
        <w:rPr>
          <w:rFonts w:ascii="Times New Roman" w:hAnsi="Times New Roman" w:cs="Times New Roman"/>
          <w:sz w:val="24"/>
          <w:szCs w:val="24"/>
        </w:rPr>
        <w:t>постпроектной</w:t>
      </w:r>
      <w:proofErr w:type="spellEnd"/>
      <w:r w:rsidRPr="009D0A9F">
        <w:rPr>
          <w:rFonts w:ascii="Times New Roman" w:hAnsi="Times New Roman" w:cs="Times New Roman"/>
          <w:sz w:val="24"/>
          <w:szCs w:val="24"/>
        </w:rPr>
        <w:t xml:space="preserve"> оценкой уровня удовлетворённости бенефициариев. </w:t>
      </w:r>
      <w:proofErr w:type="gramStart"/>
      <w:r w:rsidRPr="009D0A9F">
        <w:rPr>
          <w:rFonts w:ascii="Times New Roman" w:hAnsi="Times New Roman" w:cs="Times New Roman"/>
          <w:sz w:val="24"/>
          <w:szCs w:val="24"/>
        </w:rPr>
        <w:t>Как показывает опыт, одним из действенных способов взаимодействия  является наглядное информирование</w:t>
      </w:r>
      <w:r w:rsidRPr="009D0A9F">
        <w:rPr>
          <w:rFonts w:ascii="Times New Roman" w:hAnsi="Times New Roman" w:cs="Times New Roman"/>
          <w:noProof/>
          <w:color w:val="000000" w:themeColor="text1"/>
          <w:sz w:val="24"/>
          <w:szCs w:val="24"/>
          <w:lang w:eastAsia="ru-RU"/>
        </w:rPr>
        <w:t xml:space="preserve"> общественности, т.е. размещение на информационных стендах материалов о деятельности проекта и установка  </w:t>
      </w:r>
      <w:r w:rsidRPr="009D0A9F">
        <w:rPr>
          <w:rFonts w:ascii="Times New Roman" w:hAnsi="Times New Roman" w:cs="Times New Roman"/>
          <w:sz w:val="24"/>
          <w:szCs w:val="24"/>
        </w:rPr>
        <w:t>баннеров с фотографиями,</w:t>
      </w:r>
      <w:r w:rsidRPr="009D0A9F">
        <w:rPr>
          <w:rFonts w:ascii="Times New Roman" w:hAnsi="Times New Roman" w:cs="Times New Roman"/>
          <w:noProof/>
          <w:color w:val="000000" w:themeColor="text1"/>
          <w:sz w:val="24"/>
          <w:szCs w:val="24"/>
          <w:lang w:eastAsia="ru-RU"/>
        </w:rPr>
        <w:t xml:space="preserve"> </w:t>
      </w:r>
      <w:r w:rsidRPr="009D0A9F">
        <w:rPr>
          <w:rFonts w:ascii="Times New Roman" w:hAnsi="Times New Roman" w:cs="Times New Roman"/>
          <w:sz w:val="24"/>
          <w:szCs w:val="24"/>
        </w:rPr>
        <w:t xml:space="preserve">отображающие состояние участков до начала строительства, в период и по завершению проектных строительных работ </w:t>
      </w:r>
      <w:r w:rsidRPr="009D0A9F">
        <w:rPr>
          <w:rFonts w:ascii="Times New Roman" w:hAnsi="Times New Roman" w:cs="Times New Roman"/>
          <w:noProof/>
          <w:color w:val="000000" w:themeColor="text1"/>
          <w:sz w:val="24"/>
          <w:szCs w:val="24"/>
          <w:lang w:eastAsia="ru-RU"/>
        </w:rPr>
        <w:t>в специальных местах, например при джамоатах или непосредственно на участках строительства.</w:t>
      </w:r>
      <w:proofErr w:type="gramEnd"/>
      <w:r w:rsidRPr="009D0A9F">
        <w:rPr>
          <w:rFonts w:ascii="Times New Roman" w:hAnsi="Times New Roman" w:cs="Times New Roman"/>
          <w:noProof/>
          <w:color w:val="000000" w:themeColor="text1"/>
          <w:sz w:val="24"/>
          <w:szCs w:val="24"/>
          <w:lang w:eastAsia="ru-RU"/>
        </w:rPr>
        <w:t xml:space="preserve"> </w:t>
      </w:r>
      <w:r w:rsidRPr="009D0A9F">
        <w:rPr>
          <w:rFonts w:ascii="Times New Roman" w:hAnsi="Times New Roman" w:cs="Times New Roman"/>
          <w:sz w:val="24"/>
          <w:szCs w:val="24"/>
        </w:rPr>
        <w:t xml:space="preserve">Такой метод позволяет местному сообществу, проживающему в зоне реализации проекта и местным руководящим структурам, провести сравнение результатов деятельности  до реализации проекта и после.  Другим важным элементов эффективного взаимодействия является Механизм рассмотрения жалоб  и обратная связь, который был </w:t>
      </w:r>
      <w:proofErr w:type="spellStart"/>
      <w:r w:rsidRPr="009D0A9F">
        <w:rPr>
          <w:rFonts w:ascii="Times New Roman" w:hAnsi="Times New Roman" w:cs="Times New Roman"/>
          <w:sz w:val="24"/>
          <w:szCs w:val="24"/>
        </w:rPr>
        <w:t>внедрен</w:t>
      </w:r>
      <w:proofErr w:type="spellEnd"/>
      <w:r w:rsidRPr="009D0A9F">
        <w:rPr>
          <w:rFonts w:ascii="Times New Roman" w:hAnsi="Times New Roman" w:cs="Times New Roman"/>
          <w:sz w:val="24"/>
          <w:szCs w:val="24"/>
        </w:rPr>
        <w:t xml:space="preserve"> и успешно функционировал в рамках программы общественных работ по проектам ПОЗН-2 и </w:t>
      </w:r>
      <w:r w:rsidRPr="009D0A9F">
        <w:rPr>
          <w:rFonts w:ascii="Times New Roman" w:hAnsi="Times New Roman" w:cs="Times New Roman"/>
          <w:sz w:val="24"/>
        </w:rPr>
        <w:t>ZIRMIP, а также в рамках реализации мероприятий Подкомпонента 2.2. Проекта УКВИУПО</w:t>
      </w:r>
      <w:r w:rsidRPr="009D0A9F">
        <w:rPr>
          <w:rFonts w:ascii="Times New Roman" w:hAnsi="Times New Roman" w:cs="Times New Roman"/>
          <w:sz w:val="24"/>
          <w:szCs w:val="24"/>
        </w:rPr>
        <w:t xml:space="preserve">. </w:t>
      </w:r>
    </w:p>
    <w:p w:rsidR="009D0A9F" w:rsidRPr="009D0A9F" w:rsidRDefault="009D0A9F" w:rsidP="009D0A9F">
      <w:pPr>
        <w:tabs>
          <w:tab w:val="center" w:pos="709"/>
        </w:tabs>
        <w:jc w:val="both"/>
        <w:rPr>
          <w:rFonts w:ascii="Times New Roman" w:hAnsi="Times New Roman" w:cs="Times New Roman"/>
          <w:sz w:val="24"/>
          <w:szCs w:val="24"/>
        </w:rPr>
      </w:pPr>
      <w:r w:rsidRPr="009D0A9F">
        <w:rPr>
          <w:rFonts w:ascii="Times New Roman" w:hAnsi="Times New Roman" w:cs="Times New Roman"/>
          <w:sz w:val="24"/>
          <w:szCs w:val="24"/>
        </w:rPr>
        <w:t xml:space="preserve">В ходе проведения среднесрочного обзора достижений Подкомпонента 2.2. Проекта УКВИУПО, со стороны ЦУП/АМИ был проведён мониторинг  социально-экологической эффективности и отмечены положительные воздействия проекта, включая выражение признательности местного сообщества затронутого проектом.  Мероприятия Проекта </w:t>
      </w:r>
      <w:r w:rsidRPr="009D0A9F">
        <w:rPr>
          <w:rFonts w:ascii="Times New Roman" w:hAnsi="Times New Roman" w:cs="Times New Roman"/>
          <w:sz w:val="24"/>
          <w:szCs w:val="24"/>
        </w:rPr>
        <w:lastRenderedPageBreak/>
        <w:t>УКВИУПО и его достижения, включая истории успеха бенефициариев проекта, для более широкого освещения всем заинтересованным сторонам были опубликованы на веб-сайте АМИ.</w:t>
      </w:r>
    </w:p>
    <w:p w:rsidR="009D0A9F" w:rsidRPr="009D0A9F" w:rsidRDefault="009D0A9F" w:rsidP="009D0A9F">
      <w:pPr>
        <w:widowControl w:val="0"/>
        <w:shd w:val="clear" w:color="auto" w:fill="FFFFFF"/>
        <w:tabs>
          <w:tab w:val="left" w:pos="0"/>
        </w:tabs>
        <w:spacing w:after="60"/>
        <w:ind w:right="20"/>
        <w:jc w:val="both"/>
        <w:rPr>
          <w:rFonts w:ascii="Times New Roman" w:eastAsia="Times New Roman" w:hAnsi="Times New Roman" w:cs="Times New Roman"/>
          <w:color w:val="000000" w:themeColor="text1"/>
          <w:sz w:val="24"/>
          <w:szCs w:val="24"/>
        </w:rPr>
      </w:pPr>
      <w:r w:rsidRPr="009D0A9F">
        <w:rPr>
          <w:rFonts w:ascii="Times New Roman" w:eastAsia="Times New Roman" w:hAnsi="Times New Roman" w:cs="Times New Roman"/>
          <w:color w:val="000000" w:themeColor="text1"/>
          <w:sz w:val="24"/>
          <w:szCs w:val="24"/>
        </w:rPr>
        <w:t xml:space="preserve">В  целом,  накопленный опыт ЦУП </w:t>
      </w:r>
      <w:proofErr w:type="spellStart"/>
      <w:r w:rsidRPr="009D0A9F">
        <w:rPr>
          <w:rFonts w:ascii="Times New Roman" w:eastAsia="Times New Roman" w:hAnsi="Times New Roman" w:cs="Times New Roman"/>
          <w:color w:val="000000" w:themeColor="text1"/>
          <w:sz w:val="24"/>
          <w:szCs w:val="24"/>
        </w:rPr>
        <w:t>создает</w:t>
      </w:r>
      <w:proofErr w:type="spellEnd"/>
      <w:r w:rsidRPr="009D0A9F">
        <w:rPr>
          <w:rFonts w:ascii="Times New Roman" w:eastAsia="Times New Roman" w:hAnsi="Times New Roman" w:cs="Times New Roman"/>
          <w:color w:val="000000" w:themeColor="text1"/>
          <w:sz w:val="24"/>
          <w:szCs w:val="24"/>
        </w:rPr>
        <w:t xml:space="preserve">  </w:t>
      </w:r>
      <w:proofErr w:type="spellStart"/>
      <w:r w:rsidRPr="009D0A9F">
        <w:rPr>
          <w:rFonts w:ascii="Times New Roman" w:eastAsia="Times New Roman" w:hAnsi="Times New Roman" w:cs="Times New Roman"/>
          <w:color w:val="000000" w:themeColor="text1"/>
          <w:sz w:val="24"/>
          <w:szCs w:val="24"/>
        </w:rPr>
        <w:t>надежную</w:t>
      </w:r>
      <w:proofErr w:type="spellEnd"/>
      <w:r w:rsidRPr="009D0A9F">
        <w:rPr>
          <w:rFonts w:ascii="Times New Roman" w:eastAsia="Times New Roman" w:hAnsi="Times New Roman" w:cs="Times New Roman"/>
          <w:color w:val="000000" w:themeColor="text1"/>
          <w:sz w:val="24"/>
          <w:szCs w:val="24"/>
        </w:rPr>
        <w:t xml:space="preserve">  основу  для развития  диалога.    В  рамках  реализации  данного  Плана,  существующий  опыт  будет  дополнен  элементами  хорошей  практики,  в  соответствии  с  требованиями ВБ.  </w:t>
      </w:r>
    </w:p>
    <w:p w:rsidR="009D0A9F" w:rsidRPr="009D0A9F" w:rsidRDefault="009D0A9F" w:rsidP="009D0A9F">
      <w:pPr>
        <w:widowControl w:val="0"/>
        <w:shd w:val="clear" w:color="auto" w:fill="FFFFFF"/>
        <w:tabs>
          <w:tab w:val="left" w:pos="0"/>
        </w:tabs>
        <w:spacing w:after="0"/>
        <w:ind w:right="20"/>
        <w:jc w:val="both"/>
        <w:rPr>
          <w:rFonts w:ascii="Times New Roman" w:eastAsia="Times New Roman" w:hAnsi="Times New Roman" w:cs="Times New Roman"/>
          <w:b/>
          <w:color w:val="000000" w:themeColor="text1"/>
          <w:sz w:val="24"/>
          <w:szCs w:val="24"/>
        </w:rPr>
      </w:pPr>
      <w:r w:rsidRPr="009D0A9F">
        <w:rPr>
          <w:rFonts w:ascii="Times New Roman" w:eastAsia="Arial Unicode MS" w:hAnsi="Times New Roman" w:cs="Times New Roman"/>
          <w:sz w:val="24"/>
          <w:szCs w:val="24"/>
        </w:rPr>
        <w:t xml:space="preserve">В процессе подготовки и реализации предстоящего Проекта рекомендуется учитывать следующее: </w:t>
      </w:r>
    </w:p>
    <w:p w:rsidR="009D0A9F" w:rsidRPr="009D0A9F" w:rsidRDefault="009D0A9F" w:rsidP="000C3EDB">
      <w:pPr>
        <w:numPr>
          <w:ilvl w:val="0"/>
          <w:numId w:val="21"/>
        </w:numPr>
        <w:spacing w:after="0"/>
        <w:jc w:val="both"/>
        <w:rPr>
          <w:rFonts w:ascii="Times New Roman" w:eastAsia="Times New Roman" w:hAnsi="Times New Roman" w:cs="Times New Roman"/>
          <w:color w:val="000000"/>
          <w:sz w:val="24"/>
          <w:szCs w:val="24"/>
          <w:lang w:eastAsia="ru-RU"/>
        </w:rPr>
      </w:pPr>
      <w:r w:rsidRPr="009D0A9F">
        <w:rPr>
          <w:rFonts w:ascii="Times New Roman" w:eastAsia="Times New Roman" w:hAnsi="Times New Roman" w:cs="Times New Roman"/>
          <w:color w:val="000000"/>
          <w:sz w:val="24"/>
          <w:szCs w:val="24"/>
          <w:lang w:eastAsia="ru-RU"/>
        </w:rPr>
        <w:t>Для обеспечения более эффективного управления, МРЖ должен быть в максимально возможной степени связан с существующими институциональными платформами, созданными на уровне АМИ и МЭВР, джамоатов/районов, а не на уровне ЦУП/НПО;</w:t>
      </w:r>
    </w:p>
    <w:p w:rsidR="009D0A9F" w:rsidRPr="009D0A9F" w:rsidRDefault="009D0A9F" w:rsidP="000C3EDB">
      <w:pPr>
        <w:numPr>
          <w:ilvl w:val="0"/>
          <w:numId w:val="21"/>
        </w:numPr>
        <w:spacing w:after="0"/>
        <w:ind w:left="709" w:hanging="425"/>
        <w:jc w:val="both"/>
        <w:rPr>
          <w:rFonts w:ascii="Times New Roman" w:eastAsia="Times New Roman" w:hAnsi="Times New Roman" w:cs="Times New Roman"/>
          <w:color w:val="000000"/>
          <w:sz w:val="24"/>
          <w:szCs w:val="24"/>
          <w:lang w:eastAsia="ru-RU"/>
        </w:rPr>
      </w:pPr>
      <w:r w:rsidRPr="009D0A9F">
        <w:rPr>
          <w:rFonts w:ascii="Times New Roman" w:eastAsia="Times New Roman" w:hAnsi="Times New Roman" w:cs="Times New Roman"/>
          <w:color w:val="000000"/>
          <w:sz w:val="24"/>
          <w:szCs w:val="24"/>
          <w:lang w:eastAsia="ru-RU"/>
        </w:rPr>
        <w:t xml:space="preserve">На веб-сайтах АМИ и МЭВР,  </w:t>
      </w:r>
      <w:proofErr w:type="gramStart"/>
      <w:r w:rsidRPr="009D0A9F">
        <w:rPr>
          <w:rFonts w:ascii="Times New Roman" w:eastAsia="Times New Roman" w:hAnsi="Times New Roman" w:cs="Times New Roman"/>
          <w:color w:val="000000"/>
          <w:sz w:val="24"/>
          <w:szCs w:val="24"/>
          <w:lang w:eastAsia="ru-RU"/>
        </w:rPr>
        <w:t>разместить информацию</w:t>
      </w:r>
      <w:proofErr w:type="gramEnd"/>
      <w:r w:rsidRPr="009D0A9F">
        <w:rPr>
          <w:rFonts w:ascii="Times New Roman" w:eastAsia="Times New Roman" w:hAnsi="Times New Roman" w:cs="Times New Roman"/>
          <w:color w:val="000000"/>
          <w:sz w:val="24"/>
          <w:szCs w:val="24"/>
          <w:lang w:eastAsia="ru-RU"/>
        </w:rPr>
        <w:t xml:space="preserve"> о МРЖ по  проекту.  Механизм  обратной  связи  в  режиме  онлайн  также  будет  функционировать  как МРЖ,  позволяющий  пользователям  оставлять  комментарии  или подавать жалобы. Контактные данные представителей ЦУП/АМИ и ГРП/МЭВР также будут доступны на веб-сайтах. Такой подход, также позволит общаться с заявителями удал</w:t>
      </w:r>
      <w:r w:rsidR="00BF192D">
        <w:rPr>
          <w:rFonts w:ascii="Times New Roman" w:eastAsia="Times New Roman" w:hAnsi="Times New Roman" w:cs="Times New Roman"/>
          <w:color w:val="000000"/>
          <w:sz w:val="24"/>
          <w:szCs w:val="24"/>
          <w:lang w:eastAsia="ru-RU"/>
        </w:rPr>
        <w:t>ё</w:t>
      </w:r>
      <w:r w:rsidRPr="009D0A9F">
        <w:rPr>
          <w:rFonts w:ascii="Times New Roman" w:eastAsia="Times New Roman" w:hAnsi="Times New Roman" w:cs="Times New Roman"/>
          <w:color w:val="000000"/>
          <w:sz w:val="24"/>
          <w:szCs w:val="24"/>
          <w:lang w:eastAsia="ru-RU"/>
        </w:rPr>
        <w:t>нно, тем самым снижая риск заражения коронавирусной инфекцией;</w:t>
      </w:r>
    </w:p>
    <w:p w:rsidR="009D0A9F" w:rsidRPr="009D0A9F" w:rsidRDefault="009D0A9F" w:rsidP="000C3EDB">
      <w:pPr>
        <w:numPr>
          <w:ilvl w:val="0"/>
          <w:numId w:val="21"/>
        </w:numPr>
        <w:tabs>
          <w:tab w:val="num" w:pos="426"/>
        </w:tabs>
        <w:spacing w:after="0"/>
        <w:ind w:left="709" w:hanging="425"/>
        <w:contextualSpacing/>
        <w:jc w:val="both"/>
        <w:rPr>
          <w:rFonts w:ascii="Times New Roman" w:hAnsi="Times New Roman" w:cs="Times New Roman"/>
          <w:sz w:val="24"/>
        </w:rPr>
      </w:pPr>
      <w:r w:rsidRPr="009D0A9F">
        <w:rPr>
          <w:rFonts w:ascii="Times New Roman" w:hAnsi="Times New Roman" w:cs="Times New Roman"/>
          <w:sz w:val="24"/>
        </w:rPr>
        <w:t>ЦУП выиграет от введения ч</w:t>
      </w:r>
      <w:r w:rsidR="00BF192D">
        <w:rPr>
          <w:rFonts w:ascii="Times New Roman" w:hAnsi="Times New Roman" w:cs="Times New Roman"/>
          <w:sz w:val="24"/>
        </w:rPr>
        <w:t>ё</w:t>
      </w:r>
      <w:r w:rsidRPr="009D0A9F">
        <w:rPr>
          <w:rFonts w:ascii="Times New Roman" w:hAnsi="Times New Roman" w:cs="Times New Roman"/>
          <w:sz w:val="24"/>
        </w:rPr>
        <w:t>тких протоколов/практик для обеспечения большего взаимодействия, сотрудничества и координации деятельности, предпринимаемой различными НПО (например, социальная мобилизация и поддержка АВП).</w:t>
      </w:r>
    </w:p>
    <w:p w:rsidR="009D0A9F" w:rsidRPr="009D0A9F" w:rsidRDefault="009D0A9F" w:rsidP="000C3EDB">
      <w:pPr>
        <w:numPr>
          <w:ilvl w:val="0"/>
          <w:numId w:val="21"/>
        </w:numPr>
        <w:tabs>
          <w:tab w:val="num" w:pos="426"/>
        </w:tabs>
        <w:spacing w:after="0"/>
        <w:ind w:left="709" w:hanging="425"/>
        <w:contextualSpacing/>
        <w:jc w:val="both"/>
        <w:rPr>
          <w:rFonts w:ascii="Times New Roman" w:hAnsi="Times New Roman" w:cs="Times New Roman"/>
          <w:sz w:val="24"/>
        </w:rPr>
      </w:pPr>
      <w:r w:rsidRPr="009D0A9F">
        <w:rPr>
          <w:rFonts w:ascii="Times New Roman" w:hAnsi="Times New Roman" w:cs="Times New Roman"/>
          <w:sz w:val="24"/>
        </w:rPr>
        <w:t>Учитывая масштабы будущего проекта, необходимо значительно повысить уровень осведомлённости и проведение информационных кампаний. Использование локальных сетей и дополнительное внимание к ключевым элементам, преимуществам и проблемам могло бы помочь ЦУП/ЦКП в общей реализации/ участия в деятельности;</w:t>
      </w:r>
    </w:p>
    <w:p w:rsidR="009D0A9F" w:rsidRPr="009D0A9F" w:rsidRDefault="009D0A9F" w:rsidP="000C3EDB">
      <w:pPr>
        <w:numPr>
          <w:ilvl w:val="0"/>
          <w:numId w:val="21"/>
        </w:numPr>
        <w:tabs>
          <w:tab w:val="num" w:pos="426"/>
        </w:tabs>
        <w:spacing w:after="0"/>
        <w:ind w:left="709" w:hanging="425"/>
        <w:contextualSpacing/>
        <w:jc w:val="both"/>
        <w:rPr>
          <w:rFonts w:ascii="Times New Roman" w:hAnsi="Times New Roman" w:cs="Times New Roman"/>
          <w:sz w:val="24"/>
        </w:rPr>
      </w:pPr>
      <w:r w:rsidRPr="009D0A9F">
        <w:rPr>
          <w:rFonts w:ascii="Times New Roman" w:hAnsi="Times New Roman" w:cs="Times New Roman"/>
          <w:sz w:val="24"/>
        </w:rPr>
        <w:t xml:space="preserve">Для более широкого освещения мероприятий Проекта, практиковать публикации достижений  на доступных веб-сайтах </w:t>
      </w:r>
      <w:proofErr w:type="gramStart"/>
      <w:r w:rsidRPr="009D0A9F">
        <w:rPr>
          <w:rFonts w:ascii="Times New Roman" w:hAnsi="Times New Roman" w:cs="Times New Roman"/>
          <w:sz w:val="24"/>
        </w:rPr>
        <w:t>Р</w:t>
      </w:r>
      <w:proofErr w:type="gramEnd"/>
      <w:r w:rsidRPr="009D0A9F">
        <w:rPr>
          <w:rFonts w:ascii="Times New Roman" w:hAnsi="Times New Roman" w:cs="Times New Roman"/>
          <w:sz w:val="24"/>
        </w:rPr>
        <w:t>/А;</w:t>
      </w:r>
    </w:p>
    <w:p w:rsidR="009D0A9F" w:rsidRPr="009D0A9F" w:rsidRDefault="009D0A9F" w:rsidP="000C3EDB">
      <w:pPr>
        <w:numPr>
          <w:ilvl w:val="0"/>
          <w:numId w:val="21"/>
        </w:numPr>
        <w:tabs>
          <w:tab w:val="num" w:pos="426"/>
        </w:tabs>
        <w:spacing w:after="0"/>
        <w:ind w:left="709" w:hanging="425"/>
        <w:contextualSpacing/>
        <w:jc w:val="both"/>
        <w:rPr>
          <w:rFonts w:ascii="Times New Roman" w:hAnsi="Times New Roman" w:cs="Times New Roman"/>
          <w:sz w:val="24"/>
        </w:rPr>
      </w:pPr>
      <w:r w:rsidRPr="009D0A9F">
        <w:rPr>
          <w:rFonts w:ascii="Times New Roman" w:hAnsi="Times New Roman" w:cs="Times New Roman"/>
          <w:sz w:val="24"/>
        </w:rPr>
        <w:t>Организовать размещение историй успеха Проекта на вебсайте Банка и на его страницах в социальных сетях;</w:t>
      </w:r>
    </w:p>
    <w:p w:rsidR="009D0A9F" w:rsidRPr="009D0A9F" w:rsidRDefault="009D0A9F" w:rsidP="000C3EDB">
      <w:pPr>
        <w:numPr>
          <w:ilvl w:val="0"/>
          <w:numId w:val="21"/>
        </w:numPr>
        <w:tabs>
          <w:tab w:val="num" w:pos="426"/>
        </w:tabs>
        <w:spacing w:after="0"/>
        <w:ind w:left="709" w:hanging="425"/>
        <w:contextualSpacing/>
        <w:jc w:val="both"/>
        <w:rPr>
          <w:rFonts w:ascii="Times New Roman" w:hAnsi="Times New Roman" w:cs="Times New Roman"/>
          <w:sz w:val="24"/>
        </w:rPr>
      </w:pPr>
      <w:r w:rsidRPr="009D0A9F">
        <w:rPr>
          <w:rFonts w:ascii="Times New Roman" w:hAnsi="Times New Roman" w:cs="Times New Roman"/>
          <w:sz w:val="24"/>
        </w:rPr>
        <w:t>Организовать коммуникативный информационный центр при АМИ, для связи с общественностью и публикации информативно-просветительных  материалов о деятельности  инвестиционных проектов;</w:t>
      </w:r>
    </w:p>
    <w:p w:rsidR="009D0A9F" w:rsidRPr="009D0A9F" w:rsidRDefault="009D0A9F" w:rsidP="000C3EDB">
      <w:pPr>
        <w:numPr>
          <w:ilvl w:val="0"/>
          <w:numId w:val="21"/>
        </w:numPr>
        <w:tabs>
          <w:tab w:val="num" w:pos="426"/>
        </w:tabs>
        <w:spacing w:after="0"/>
        <w:ind w:left="709" w:hanging="425"/>
        <w:jc w:val="both"/>
        <w:rPr>
          <w:rFonts w:ascii="Times New Roman" w:eastAsia="Times New Roman" w:hAnsi="Times New Roman" w:cs="Times New Roman"/>
          <w:color w:val="000000"/>
          <w:sz w:val="24"/>
          <w:szCs w:val="24"/>
          <w:lang w:eastAsia="ru-RU"/>
        </w:rPr>
      </w:pPr>
      <w:r w:rsidRPr="009D0A9F">
        <w:rPr>
          <w:rFonts w:ascii="Times New Roman" w:eastAsia="Times New Roman" w:hAnsi="Times New Roman" w:cs="Times New Roman"/>
          <w:color w:val="000000"/>
          <w:sz w:val="24"/>
          <w:szCs w:val="24"/>
          <w:lang w:eastAsia="ru-RU"/>
        </w:rPr>
        <w:t xml:space="preserve">Будущий проект может извлечь выгоду из полного, предварительного и конкретного формального соглашения с правительством (центральным и местным) по ключевым структурным, политическим и операционным реформам, которые будут проводиться на местном </w:t>
      </w:r>
      <w:proofErr w:type="gramStart"/>
      <w:r w:rsidRPr="009D0A9F">
        <w:rPr>
          <w:rFonts w:ascii="Times New Roman" w:eastAsia="Times New Roman" w:hAnsi="Times New Roman" w:cs="Times New Roman"/>
          <w:color w:val="000000"/>
          <w:sz w:val="24"/>
          <w:szCs w:val="24"/>
          <w:lang w:eastAsia="ru-RU"/>
        </w:rPr>
        <w:t>уровне</w:t>
      </w:r>
      <w:proofErr w:type="gramEnd"/>
      <w:r w:rsidRPr="009D0A9F">
        <w:rPr>
          <w:rFonts w:ascii="Times New Roman" w:eastAsia="Times New Roman" w:hAnsi="Times New Roman" w:cs="Times New Roman"/>
          <w:color w:val="000000"/>
          <w:sz w:val="24"/>
          <w:szCs w:val="24"/>
          <w:lang w:eastAsia="ru-RU"/>
        </w:rPr>
        <w:t xml:space="preserve">/на уровне речного бассейна (например, введение </w:t>
      </w:r>
      <w:proofErr w:type="spellStart"/>
      <w:r w:rsidRPr="009D0A9F">
        <w:rPr>
          <w:rFonts w:ascii="Times New Roman" w:eastAsia="Times New Roman" w:hAnsi="Times New Roman" w:cs="Times New Roman"/>
          <w:color w:val="000000"/>
          <w:sz w:val="24"/>
          <w:szCs w:val="24"/>
          <w:lang w:eastAsia="ru-RU"/>
        </w:rPr>
        <w:t>биллинга</w:t>
      </w:r>
      <w:proofErr w:type="spellEnd"/>
      <w:r w:rsidRPr="009D0A9F">
        <w:rPr>
          <w:rFonts w:ascii="Times New Roman" w:eastAsia="Times New Roman" w:hAnsi="Times New Roman" w:cs="Times New Roman"/>
          <w:color w:val="000000"/>
          <w:sz w:val="24"/>
          <w:szCs w:val="24"/>
          <w:lang w:eastAsia="ru-RU"/>
        </w:rPr>
        <w:t>, взаимоотношения/роли АВП/АМИ/ГУМИ, обмен информацией, ответственность и подотч</w:t>
      </w:r>
      <w:r w:rsidR="00BF192D">
        <w:rPr>
          <w:rFonts w:ascii="Times New Roman" w:eastAsia="Times New Roman" w:hAnsi="Times New Roman" w:cs="Times New Roman"/>
          <w:color w:val="000000"/>
          <w:sz w:val="24"/>
          <w:szCs w:val="24"/>
          <w:lang w:eastAsia="ru-RU"/>
        </w:rPr>
        <w:t>ё</w:t>
      </w:r>
      <w:r w:rsidRPr="009D0A9F">
        <w:rPr>
          <w:rFonts w:ascii="Times New Roman" w:eastAsia="Times New Roman" w:hAnsi="Times New Roman" w:cs="Times New Roman"/>
          <w:color w:val="000000"/>
          <w:sz w:val="24"/>
          <w:szCs w:val="24"/>
          <w:lang w:eastAsia="ru-RU"/>
        </w:rPr>
        <w:t>тность за обслуживание новой инфраструктуры (т.е. измерительных устройств);</w:t>
      </w:r>
    </w:p>
    <w:p w:rsidR="009D0A9F" w:rsidRDefault="009D0A9F" w:rsidP="000C3EDB">
      <w:pPr>
        <w:numPr>
          <w:ilvl w:val="0"/>
          <w:numId w:val="21"/>
        </w:numPr>
        <w:tabs>
          <w:tab w:val="num" w:pos="426"/>
        </w:tabs>
        <w:ind w:left="709" w:hanging="425"/>
        <w:jc w:val="both"/>
        <w:rPr>
          <w:rFonts w:ascii="Times New Roman" w:eastAsia="Times New Roman" w:hAnsi="Times New Roman" w:cs="Times New Roman"/>
          <w:color w:val="000000"/>
          <w:sz w:val="24"/>
          <w:szCs w:val="24"/>
          <w:lang w:eastAsia="ru-RU"/>
        </w:rPr>
      </w:pPr>
      <w:r w:rsidRPr="009D0A9F">
        <w:rPr>
          <w:rFonts w:ascii="Times New Roman" w:eastAsia="Times New Roman" w:hAnsi="Times New Roman" w:cs="Times New Roman"/>
          <w:color w:val="000000"/>
          <w:sz w:val="24"/>
          <w:szCs w:val="24"/>
          <w:lang w:eastAsia="ru-RU"/>
        </w:rPr>
        <w:t xml:space="preserve">Предусмотреть мероприятия по большему включению женщин сельской местности в проектную деятельность и получению ими соответствующих выгод, посредством проведения обучающих семинаров. </w:t>
      </w:r>
    </w:p>
    <w:p w:rsidR="008A5D6D" w:rsidRPr="009D0A9F" w:rsidRDefault="008A5D6D" w:rsidP="008A5D6D">
      <w:pPr>
        <w:ind w:left="709"/>
        <w:jc w:val="both"/>
        <w:rPr>
          <w:rFonts w:ascii="Times New Roman" w:eastAsia="Times New Roman" w:hAnsi="Times New Roman" w:cs="Times New Roman"/>
          <w:color w:val="000000"/>
          <w:sz w:val="24"/>
          <w:szCs w:val="24"/>
          <w:lang w:eastAsia="ru-RU"/>
        </w:rPr>
      </w:pPr>
      <w:bookmarkStart w:id="6" w:name="_GoBack"/>
      <w:bookmarkEnd w:id="6"/>
    </w:p>
    <w:p w:rsidR="009D0A9F" w:rsidRPr="009D0A9F" w:rsidRDefault="009D0A9F" w:rsidP="00D07E55">
      <w:pPr>
        <w:spacing w:after="0"/>
        <w:jc w:val="both"/>
        <w:rPr>
          <w:rFonts w:ascii="Times New Roman" w:eastAsia="Times New Roman" w:hAnsi="Times New Roman" w:cs="Times New Roman"/>
          <w:b/>
          <w:color w:val="000000"/>
          <w:sz w:val="24"/>
          <w:szCs w:val="24"/>
          <w:lang w:eastAsia="ru-RU"/>
        </w:rPr>
      </w:pPr>
      <w:r w:rsidRPr="009D0A9F">
        <w:rPr>
          <w:rFonts w:ascii="Times New Roman" w:eastAsia="Times New Roman" w:hAnsi="Times New Roman" w:cs="Times New Roman"/>
          <w:b/>
          <w:color w:val="000000"/>
          <w:sz w:val="24"/>
          <w:szCs w:val="24"/>
          <w:lang w:eastAsia="ru-RU"/>
        </w:rPr>
        <w:lastRenderedPageBreak/>
        <w:t xml:space="preserve">5.3. Раскрытие информации и консультации. </w:t>
      </w:r>
    </w:p>
    <w:p w:rsidR="009D0A9F" w:rsidRPr="009D0A9F" w:rsidRDefault="009D0A9F" w:rsidP="00D07E55">
      <w:pPr>
        <w:tabs>
          <w:tab w:val="left" w:pos="142"/>
        </w:tabs>
        <w:spacing w:after="0"/>
        <w:jc w:val="both"/>
        <w:rPr>
          <w:rFonts w:ascii="Times New Roman" w:eastAsia="Times New Roman" w:hAnsi="Times New Roman" w:cs="Times New Roman"/>
          <w:color w:val="000000"/>
          <w:sz w:val="24"/>
          <w:szCs w:val="24"/>
          <w:lang w:eastAsia="ru-RU"/>
        </w:rPr>
      </w:pPr>
      <w:r w:rsidRPr="009D0A9F">
        <w:rPr>
          <w:rFonts w:ascii="Times New Roman" w:eastAsia="Times New Roman" w:hAnsi="Times New Roman" w:cs="Times New Roman"/>
          <w:color w:val="000000"/>
          <w:sz w:val="24"/>
          <w:szCs w:val="24"/>
          <w:lang w:eastAsia="ru-RU"/>
        </w:rPr>
        <w:t xml:space="preserve">Для учёта мнений всех ЗС будут проводиться развёрнутые консультации с общественностью  (включая местное население на территории реализации Проекта и местные органы власти). На начальных, подготовительных этапах, в рамках  разработки дизайна проекта, будет проводиться информирование  общественности  о  намечаемой  деятельности для выявления потребностей и определения возможных социальных и экологических рисков и воздействий. На  данной  стадии,  следующие первоначальные  версии охранных документов должны быть  раскрыты:  </w:t>
      </w:r>
    </w:p>
    <w:p w:rsidR="009D0A9F" w:rsidRPr="009D0A9F" w:rsidRDefault="009D0A9F" w:rsidP="000C3EDB">
      <w:pPr>
        <w:numPr>
          <w:ilvl w:val="0"/>
          <w:numId w:val="13"/>
        </w:numPr>
        <w:spacing w:after="0"/>
        <w:jc w:val="both"/>
        <w:rPr>
          <w:rFonts w:ascii="Times New Roman" w:eastAsia="Times New Roman" w:hAnsi="Times New Roman" w:cs="Times New Roman"/>
          <w:b/>
          <w:color w:val="000000"/>
          <w:sz w:val="24"/>
          <w:szCs w:val="24"/>
          <w:lang w:eastAsia="ru-RU"/>
        </w:rPr>
      </w:pPr>
      <w:r w:rsidRPr="009D0A9F">
        <w:rPr>
          <w:rFonts w:ascii="Times New Roman" w:eastAsia="Times New Roman" w:hAnsi="Times New Roman" w:cs="Times New Roman"/>
          <w:b/>
          <w:color w:val="000000"/>
          <w:sz w:val="24"/>
          <w:szCs w:val="24"/>
          <w:lang w:eastAsia="ru-RU"/>
        </w:rPr>
        <w:t>Рамочный документ  по охране окружающей  и социальной среды (ESMF);</w:t>
      </w:r>
    </w:p>
    <w:p w:rsidR="009D0A9F" w:rsidRPr="009D0A9F" w:rsidRDefault="009D0A9F" w:rsidP="000C3EDB">
      <w:pPr>
        <w:numPr>
          <w:ilvl w:val="0"/>
          <w:numId w:val="13"/>
        </w:numPr>
        <w:spacing w:after="0"/>
        <w:jc w:val="both"/>
        <w:rPr>
          <w:rFonts w:ascii="Times New Roman" w:eastAsia="Times New Roman" w:hAnsi="Times New Roman" w:cs="Times New Roman"/>
          <w:b/>
          <w:color w:val="000000"/>
          <w:sz w:val="24"/>
          <w:szCs w:val="24"/>
          <w:lang w:eastAsia="ru-RU"/>
        </w:rPr>
      </w:pPr>
      <w:r w:rsidRPr="009D0A9F">
        <w:rPr>
          <w:rFonts w:ascii="Times New Roman" w:eastAsia="Times New Roman" w:hAnsi="Times New Roman" w:cs="Times New Roman"/>
          <w:b/>
          <w:color w:val="000000"/>
          <w:sz w:val="24"/>
          <w:szCs w:val="24"/>
          <w:lang w:eastAsia="ru-RU"/>
        </w:rPr>
        <w:t>План  взаимодействия  с  заинтересованными  сторонами (SEP);</w:t>
      </w:r>
    </w:p>
    <w:p w:rsidR="009D0A9F" w:rsidRPr="009D0A9F" w:rsidRDefault="009D0A9F" w:rsidP="000C3EDB">
      <w:pPr>
        <w:numPr>
          <w:ilvl w:val="0"/>
          <w:numId w:val="13"/>
        </w:numPr>
        <w:spacing w:after="0"/>
        <w:jc w:val="both"/>
        <w:rPr>
          <w:rFonts w:ascii="Times New Roman" w:eastAsia="Times New Roman" w:hAnsi="Times New Roman" w:cs="Times New Roman"/>
          <w:b/>
          <w:color w:val="000000"/>
          <w:sz w:val="24"/>
          <w:szCs w:val="24"/>
          <w:lang w:eastAsia="ru-RU"/>
        </w:rPr>
      </w:pPr>
      <w:r w:rsidRPr="009D0A9F">
        <w:rPr>
          <w:rFonts w:ascii="Times New Roman" w:eastAsia="Times New Roman" w:hAnsi="Times New Roman" w:cs="Times New Roman"/>
          <w:b/>
          <w:color w:val="000000"/>
          <w:sz w:val="24"/>
          <w:szCs w:val="24"/>
          <w:lang w:eastAsia="ru-RU"/>
        </w:rPr>
        <w:t>Рамочный документ по политике переселения (</w:t>
      </w:r>
      <w:r w:rsidRPr="009D0A9F">
        <w:rPr>
          <w:rFonts w:ascii="Times New Roman" w:eastAsia="Times New Roman" w:hAnsi="Times New Roman" w:cs="Times New Roman"/>
          <w:b/>
          <w:color w:val="000000"/>
          <w:sz w:val="24"/>
          <w:szCs w:val="24"/>
          <w:lang w:val="en-US" w:eastAsia="ru-RU"/>
        </w:rPr>
        <w:t>RPF</w:t>
      </w:r>
      <w:r w:rsidRPr="009D0A9F">
        <w:rPr>
          <w:rFonts w:ascii="Times New Roman" w:eastAsia="Times New Roman" w:hAnsi="Times New Roman" w:cs="Times New Roman"/>
          <w:b/>
          <w:color w:val="000000"/>
          <w:sz w:val="24"/>
          <w:szCs w:val="24"/>
          <w:lang w:eastAsia="ru-RU"/>
        </w:rPr>
        <w:t>);</w:t>
      </w:r>
    </w:p>
    <w:p w:rsidR="009D0A9F" w:rsidRPr="009D0A9F" w:rsidRDefault="009D0A9F" w:rsidP="000C3EDB">
      <w:pPr>
        <w:numPr>
          <w:ilvl w:val="0"/>
          <w:numId w:val="13"/>
        </w:numPr>
        <w:jc w:val="both"/>
        <w:rPr>
          <w:rFonts w:ascii="Times New Roman" w:eastAsia="Times New Roman" w:hAnsi="Times New Roman" w:cs="Times New Roman"/>
          <w:b/>
          <w:color w:val="000000"/>
          <w:sz w:val="24"/>
          <w:szCs w:val="24"/>
          <w:lang w:eastAsia="ru-RU"/>
        </w:rPr>
      </w:pPr>
      <w:r w:rsidRPr="009D0A9F">
        <w:rPr>
          <w:rFonts w:ascii="Times New Roman" w:eastAsia="Times New Roman" w:hAnsi="Times New Roman" w:cs="Times New Roman"/>
          <w:b/>
          <w:color w:val="000000"/>
          <w:sz w:val="24"/>
          <w:szCs w:val="24"/>
          <w:lang w:eastAsia="ru-RU"/>
        </w:rPr>
        <w:t>Процедуры регулирования трудовых отношений (</w:t>
      </w:r>
      <w:r w:rsidRPr="009D0A9F">
        <w:rPr>
          <w:rFonts w:ascii="Times New Roman" w:eastAsia="Times New Roman" w:hAnsi="Times New Roman" w:cs="Times New Roman"/>
          <w:b/>
          <w:color w:val="000000"/>
          <w:sz w:val="24"/>
          <w:szCs w:val="24"/>
          <w:lang w:val="en-US" w:eastAsia="ru-RU"/>
        </w:rPr>
        <w:t>LMP</w:t>
      </w:r>
      <w:r w:rsidRPr="009D0A9F">
        <w:rPr>
          <w:rFonts w:ascii="Times New Roman" w:eastAsia="Times New Roman" w:hAnsi="Times New Roman" w:cs="Times New Roman"/>
          <w:b/>
          <w:color w:val="000000"/>
          <w:sz w:val="24"/>
          <w:szCs w:val="24"/>
          <w:lang w:eastAsia="ru-RU"/>
        </w:rPr>
        <w:t>).</w:t>
      </w:r>
    </w:p>
    <w:p w:rsidR="009D0A9F" w:rsidRPr="009D0A9F" w:rsidRDefault="009D0A9F" w:rsidP="009D0A9F">
      <w:pPr>
        <w:spacing w:after="0"/>
        <w:jc w:val="both"/>
        <w:rPr>
          <w:rFonts w:ascii="Times New Roman" w:hAnsi="Times New Roman"/>
          <w:sz w:val="24"/>
          <w:szCs w:val="24"/>
        </w:rPr>
      </w:pPr>
      <w:r w:rsidRPr="009D0A9F">
        <w:rPr>
          <w:rFonts w:ascii="Times New Roman" w:hAnsi="Times New Roman" w:cs="Times New Roman"/>
          <w:sz w:val="24"/>
          <w:szCs w:val="24"/>
        </w:rPr>
        <w:t xml:space="preserve">Проектные материалы будут размещены в открытом общественном доступе для получения комментариев, т.е. на веб-сайтах </w:t>
      </w:r>
      <w:proofErr w:type="gramStart"/>
      <w:r w:rsidRPr="009D0A9F">
        <w:rPr>
          <w:rFonts w:ascii="Times New Roman" w:hAnsi="Times New Roman" w:cs="Times New Roman"/>
          <w:sz w:val="24"/>
          <w:szCs w:val="24"/>
        </w:rPr>
        <w:t>АМИ И</w:t>
      </w:r>
      <w:proofErr w:type="gramEnd"/>
      <w:r w:rsidRPr="009D0A9F">
        <w:rPr>
          <w:rFonts w:ascii="Times New Roman" w:hAnsi="Times New Roman" w:cs="Times New Roman"/>
          <w:sz w:val="24"/>
          <w:szCs w:val="24"/>
        </w:rPr>
        <w:t xml:space="preserve"> МЭВР, </w:t>
      </w:r>
      <w:r w:rsidRPr="009D0A9F">
        <w:rPr>
          <w:rFonts w:ascii="Times New Roman" w:hAnsi="Times New Roman"/>
          <w:sz w:val="24"/>
          <w:szCs w:val="24"/>
        </w:rPr>
        <w:t xml:space="preserve">будет создана новая веб-страница по Проекту. </w:t>
      </w:r>
    </w:p>
    <w:p w:rsidR="009D0A9F" w:rsidRPr="009D0A9F" w:rsidRDefault="009D0A9F" w:rsidP="009D0A9F">
      <w:pPr>
        <w:spacing w:before="240" w:after="0"/>
        <w:jc w:val="both"/>
        <w:rPr>
          <w:rFonts w:ascii="Times New Roman" w:hAnsi="Times New Roman"/>
          <w:sz w:val="24"/>
          <w:szCs w:val="24"/>
        </w:rPr>
      </w:pPr>
      <w:r w:rsidRPr="009D0A9F">
        <w:rPr>
          <w:rFonts w:ascii="Times New Roman" w:hAnsi="Times New Roman"/>
          <w:sz w:val="24"/>
          <w:szCs w:val="24"/>
        </w:rPr>
        <w:t>Данная стадия предусматривает следующие ступени:</w:t>
      </w:r>
    </w:p>
    <w:p w:rsidR="009D0A9F" w:rsidRPr="009D0A9F" w:rsidRDefault="009D0A9F" w:rsidP="000C3EDB">
      <w:pPr>
        <w:numPr>
          <w:ilvl w:val="0"/>
          <w:numId w:val="30"/>
        </w:numPr>
        <w:spacing w:after="0"/>
        <w:ind w:left="709" w:hanging="349"/>
        <w:contextualSpacing/>
        <w:jc w:val="both"/>
        <w:rPr>
          <w:rFonts w:ascii="Times New Roman" w:hAnsi="Times New Roman" w:cs="Times New Roman"/>
          <w:sz w:val="24"/>
          <w:szCs w:val="24"/>
        </w:rPr>
      </w:pPr>
      <w:r w:rsidRPr="009D0A9F">
        <w:rPr>
          <w:rFonts w:ascii="Times New Roman" w:hAnsi="Times New Roman" w:cs="Times New Roman"/>
          <w:sz w:val="24"/>
          <w:szCs w:val="24"/>
        </w:rPr>
        <w:t>Организация встреч  с  общественностью  на  территориях,  подверженных  воздействию  Проекта;</w:t>
      </w:r>
    </w:p>
    <w:p w:rsidR="009D0A9F" w:rsidRPr="009D0A9F" w:rsidRDefault="009D0A9F" w:rsidP="000C3EDB">
      <w:pPr>
        <w:numPr>
          <w:ilvl w:val="0"/>
          <w:numId w:val="30"/>
        </w:numPr>
        <w:spacing w:after="0"/>
        <w:ind w:left="709" w:hanging="349"/>
        <w:contextualSpacing/>
        <w:jc w:val="both"/>
        <w:rPr>
          <w:rFonts w:ascii="Times New Roman" w:hAnsi="Times New Roman" w:cs="Times New Roman"/>
          <w:sz w:val="24"/>
          <w:szCs w:val="24"/>
        </w:rPr>
      </w:pPr>
      <w:r w:rsidRPr="009D0A9F">
        <w:rPr>
          <w:rFonts w:ascii="Times New Roman" w:hAnsi="Times New Roman" w:cs="Times New Roman"/>
          <w:sz w:val="24"/>
          <w:szCs w:val="24"/>
        </w:rPr>
        <w:t xml:space="preserve">Публикация предварительных версий проектных материалов в интернете, </w:t>
      </w:r>
      <w:proofErr w:type="gramStart"/>
      <w:r w:rsidRPr="009D0A9F">
        <w:rPr>
          <w:rFonts w:ascii="Times New Roman" w:hAnsi="Times New Roman" w:cs="Times New Roman"/>
          <w:sz w:val="24"/>
          <w:szCs w:val="24"/>
        </w:rPr>
        <w:t>на</w:t>
      </w:r>
      <w:proofErr w:type="gramEnd"/>
      <w:r w:rsidRPr="009D0A9F">
        <w:rPr>
          <w:rFonts w:ascii="Times New Roman" w:hAnsi="Times New Roman" w:cs="Times New Roman"/>
          <w:sz w:val="24"/>
          <w:szCs w:val="24"/>
        </w:rPr>
        <w:t xml:space="preserve"> доступных веб-сайтах;</w:t>
      </w:r>
    </w:p>
    <w:p w:rsidR="009D0A9F" w:rsidRPr="009D0A9F" w:rsidRDefault="009D0A9F" w:rsidP="000C3EDB">
      <w:pPr>
        <w:numPr>
          <w:ilvl w:val="0"/>
          <w:numId w:val="30"/>
        </w:numPr>
        <w:spacing w:after="0"/>
        <w:ind w:left="709" w:hanging="349"/>
        <w:contextualSpacing/>
        <w:jc w:val="both"/>
        <w:rPr>
          <w:rFonts w:ascii="Times New Roman" w:hAnsi="Times New Roman" w:cs="Times New Roman"/>
          <w:sz w:val="24"/>
          <w:szCs w:val="24"/>
        </w:rPr>
      </w:pPr>
      <w:r w:rsidRPr="009D0A9F">
        <w:rPr>
          <w:rFonts w:ascii="Times New Roman" w:hAnsi="Times New Roman" w:cs="Times New Roman"/>
          <w:sz w:val="24"/>
          <w:szCs w:val="24"/>
        </w:rPr>
        <w:t>Рассмотрение комментариев и отзывов, полученных от заинтересованных  сторон, по всему пакету документов, подлежащих раскрытию;</w:t>
      </w:r>
    </w:p>
    <w:p w:rsidR="009D0A9F" w:rsidRPr="009D0A9F" w:rsidRDefault="009D0A9F" w:rsidP="000C3EDB">
      <w:pPr>
        <w:numPr>
          <w:ilvl w:val="0"/>
          <w:numId w:val="30"/>
        </w:numPr>
        <w:spacing w:after="0"/>
        <w:ind w:left="709" w:hanging="349"/>
        <w:contextualSpacing/>
        <w:jc w:val="both"/>
        <w:rPr>
          <w:rFonts w:ascii="Times New Roman" w:eastAsia="Times New Roman" w:hAnsi="Times New Roman" w:cs="Times New Roman"/>
          <w:color w:val="000000"/>
          <w:sz w:val="24"/>
          <w:szCs w:val="24"/>
          <w:lang w:eastAsia="ru-RU"/>
        </w:rPr>
      </w:pPr>
      <w:r w:rsidRPr="009D0A9F">
        <w:rPr>
          <w:rFonts w:ascii="Times New Roman" w:hAnsi="Times New Roman" w:cs="Times New Roman"/>
          <w:sz w:val="24"/>
          <w:szCs w:val="24"/>
        </w:rPr>
        <w:t>Организация общественных слушаний и круглых столов; Публикация окончательной  версии  комплекта  материалов,  подлежащих  раскрытию.</w:t>
      </w:r>
    </w:p>
    <w:p w:rsidR="009D0A9F" w:rsidRPr="009D0A9F" w:rsidRDefault="009D0A9F" w:rsidP="009D0A9F">
      <w:pPr>
        <w:spacing w:after="0"/>
        <w:ind w:left="360"/>
        <w:jc w:val="both"/>
        <w:rPr>
          <w:rFonts w:ascii="Times New Roman" w:eastAsia="Times New Roman" w:hAnsi="Times New Roman" w:cs="Times New Roman"/>
          <w:color w:val="000000"/>
          <w:sz w:val="24"/>
          <w:szCs w:val="24"/>
          <w:lang w:eastAsia="ru-RU"/>
        </w:rPr>
      </w:pPr>
    </w:p>
    <w:p w:rsidR="009D0A9F" w:rsidRPr="009D0A9F" w:rsidRDefault="009D0A9F" w:rsidP="000C3EDB">
      <w:pPr>
        <w:numPr>
          <w:ilvl w:val="0"/>
          <w:numId w:val="8"/>
        </w:numPr>
        <w:tabs>
          <w:tab w:val="left" w:pos="5606"/>
        </w:tabs>
        <w:contextualSpacing/>
        <w:rPr>
          <w:rFonts w:ascii="Times New Roman" w:hAnsi="Times New Roman" w:cs="Times New Roman"/>
          <w:b/>
          <w:color w:val="31849B" w:themeColor="accent5" w:themeShade="BF"/>
          <w:sz w:val="24"/>
          <w:szCs w:val="24"/>
        </w:rPr>
      </w:pPr>
      <w:r w:rsidRPr="009D0A9F">
        <w:rPr>
          <w:rFonts w:ascii="Times New Roman" w:hAnsi="Times New Roman" w:cs="Times New Roman"/>
          <w:b/>
          <w:color w:val="31849B" w:themeColor="accent5" w:themeShade="BF"/>
          <w:sz w:val="24"/>
          <w:szCs w:val="24"/>
        </w:rPr>
        <w:t>ИДЕНТИФИКАЦИЯ  И АНАЛИЗ ЗАИНТЕРЕСОВАННЫХ СТОРОН</w:t>
      </w:r>
    </w:p>
    <w:p w:rsidR="009D0A9F" w:rsidRPr="009D0A9F" w:rsidRDefault="009D0A9F" w:rsidP="001168A2">
      <w:pPr>
        <w:spacing w:before="240"/>
        <w:jc w:val="both"/>
        <w:rPr>
          <w:rFonts w:ascii="Times New Roman" w:hAnsi="Times New Roman" w:cs="Times New Roman"/>
          <w:sz w:val="24"/>
          <w:szCs w:val="24"/>
        </w:rPr>
      </w:pPr>
      <w:r w:rsidRPr="009D0A9F">
        <w:rPr>
          <w:rFonts w:ascii="Times New Roman" w:hAnsi="Times New Roman" w:cs="Times New Roman"/>
          <w:sz w:val="24"/>
          <w:szCs w:val="24"/>
        </w:rPr>
        <w:t xml:space="preserve">Одной из основных целей проекта является выявление Заинтересованных Сторон (ЗС), на которых проект может оказать  своё  положительное или отрицательное воздействие.  В текущем  разделе  будут  определены  все  соответствующие  ЗС, начиная с государственных и негосударственных структур, задействованных в управлении водными ресурсами,  включая  затрагиваемые сообщества, местные,  районные  и  региональные  органы  власти. </w:t>
      </w:r>
    </w:p>
    <w:p w:rsidR="009D0A9F" w:rsidRPr="009D0A9F" w:rsidRDefault="009D0A9F" w:rsidP="000C3EDB">
      <w:pPr>
        <w:numPr>
          <w:ilvl w:val="1"/>
          <w:numId w:val="8"/>
        </w:numPr>
        <w:tabs>
          <w:tab w:val="left" w:pos="0"/>
          <w:tab w:val="left" w:pos="567"/>
        </w:tabs>
        <w:ind w:left="426" w:hanging="426"/>
        <w:contextualSpacing/>
        <w:jc w:val="both"/>
        <w:rPr>
          <w:rFonts w:ascii="Times New Roman" w:hAnsi="Times New Roman" w:cs="Times New Roman"/>
          <w:b/>
          <w:sz w:val="24"/>
          <w:szCs w:val="24"/>
        </w:rPr>
      </w:pPr>
      <w:r w:rsidRPr="009D0A9F">
        <w:rPr>
          <w:rFonts w:ascii="Times New Roman" w:hAnsi="Times New Roman" w:cs="Times New Roman"/>
          <w:b/>
          <w:sz w:val="24"/>
          <w:szCs w:val="24"/>
        </w:rPr>
        <w:t>Категоризация  Заинтересованных Сторон</w:t>
      </w:r>
    </w:p>
    <w:p w:rsidR="009D0A9F" w:rsidRPr="009D0A9F" w:rsidRDefault="009D0A9F" w:rsidP="009D0A9F">
      <w:pPr>
        <w:spacing w:after="0"/>
        <w:jc w:val="both"/>
        <w:rPr>
          <w:rFonts w:ascii="Times New Roman" w:hAnsi="Times New Roman" w:cs="Times New Roman"/>
          <w:sz w:val="24"/>
          <w:szCs w:val="24"/>
          <w:u w:val="single"/>
        </w:rPr>
      </w:pPr>
      <w:r w:rsidRPr="009D0A9F">
        <w:rPr>
          <w:rFonts w:ascii="Times New Roman" w:hAnsi="Times New Roman" w:cs="Times New Roman"/>
          <w:sz w:val="24"/>
          <w:szCs w:val="24"/>
          <w:u w:val="single"/>
        </w:rPr>
        <w:t xml:space="preserve">СЭС  10  выделяет  две  широкие  категории  заинтересованных  сторон:  </w:t>
      </w:r>
    </w:p>
    <w:p w:rsidR="00CA0842" w:rsidRPr="00CA0842" w:rsidRDefault="009D0A9F" w:rsidP="000C3EDB">
      <w:pPr>
        <w:numPr>
          <w:ilvl w:val="0"/>
          <w:numId w:val="22"/>
        </w:numPr>
        <w:spacing w:after="0"/>
        <w:ind w:left="426"/>
        <w:contextualSpacing/>
        <w:jc w:val="both"/>
        <w:rPr>
          <w:rFonts w:ascii="Times New Roman" w:hAnsi="Times New Roman" w:cs="Times New Roman"/>
          <w:sz w:val="24"/>
          <w:szCs w:val="24"/>
        </w:rPr>
      </w:pPr>
      <w:r w:rsidRPr="009D0A9F">
        <w:rPr>
          <w:rFonts w:ascii="Times New Roman" w:hAnsi="Times New Roman" w:cs="Times New Roman"/>
          <w:b/>
          <w:sz w:val="24"/>
          <w:szCs w:val="24"/>
        </w:rPr>
        <w:t>Затрагиваемые  стороны</w:t>
      </w:r>
      <w:r w:rsidRPr="009D0A9F">
        <w:rPr>
          <w:rFonts w:ascii="Times New Roman" w:hAnsi="Times New Roman" w:cs="Times New Roman"/>
          <w:sz w:val="24"/>
          <w:szCs w:val="24"/>
        </w:rPr>
        <w:t xml:space="preserve"> </w:t>
      </w:r>
      <w:r w:rsidRPr="009D0A9F">
        <w:rPr>
          <w:rFonts w:ascii="Times New Roman" w:hAnsi="Times New Roman" w:cs="Times New Roman"/>
          <w:b/>
          <w:sz w:val="24"/>
          <w:szCs w:val="24"/>
        </w:rPr>
        <w:t>проектом</w:t>
      </w:r>
      <w:r w:rsidRPr="009D0A9F">
        <w:rPr>
          <w:rFonts w:ascii="Times New Roman" w:hAnsi="Times New Roman" w:cs="Times New Roman"/>
          <w:sz w:val="24"/>
          <w:szCs w:val="24"/>
        </w:rPr>
        <w:t xml:space="preserve"> это лица и группы, включая  местные  сообщества, которые могут быть затронуты проектом из-за фактических воздействий или потенциальных рисков для их физической среды, здоровья, безопасности, культурных обычаев, благосостояния или сре</w:t>
      </w:r>
      <w:proofErr w:type="gramStart"/>
      <w:r w:rsidRPr="009D0A9F">
        <w:rPr>
          <w:rFonts w:ascii="Times New Roman" w:hAnsi="Times New Roman" w:cs="Times New Roman"/>
          <w:sz w:val="24"/>
          <w:szCs w:val="24"/>
        </w:rPr>
        <w:t>дств к с</w:t>
      </w:r>
      <w:proofErr w:type="gramEnd"/>
      <w:r w:rsidRPr="009D0A9F">
        <w:rPr>
          <w:rFonts w:ascii="Times New Roman" w:hAnsi="Times New Roman" w:cs="Times New Roman"/>
          <w:sz w:val="24"/>
          <w:szCs w:val="24"/>
        </w:rPr>
        <w:t>уществованию</w:t>
      </w:r>
      <w:r w:rsidR="00CA0842">
        <w:rPr>
          <w:rFonts w:ascii="Times New Roman" w:hAnsi="Times New Roman" w:cs="Times New Roman"/>
          <w:sz w:val="24"/>
          <w:szCs w:val="24"/>
        </w:rPr>
        <w:t xml:space="preserve"> </w:t>
      </w:r>
      <w:r w:rsidR="00CA0842" w:rsidRPr="00CA0842">
        <w:rPr>
          <w:rStyle w:val="afa"/>
          <w:rFonts w:ascii="Times New Roman" w:hAnsi="Times New Roman" w:cs="Times New Roman"/>
          <w:b/>
          <w:sz w:val="24"/>
          <w:szCs w:val="24"/>
        </w:rPr>
        <w:footnoteReference w:id="2"/>
      </w:r>
      <w:r w:rsidRPr="009D0A9F">
        <w:rPr>
          <w:rFonts w:ascii="Times New Roman" w:hAnsi="Times New Roman" w:cs="Times New Roman"/>
          <w:sz w:val="24"/>
          <w:szCs w:val="24"/>
        </w:rPr>
        <w:t xml:space="preserve">. </w:t>
      </w:r>
      <w:r w:rsidR="00CA0842" w:rsidRPr="00CA0842">
        <w:rPr>
          <w:rFonts w:ascii="Times New Roman" w:hAnsi="Times New Roman" w:cs="Times New Roman"/>
          <w:sz w:val="24"/>
          <w:szCs w:val="24"/>
        </w:rPr>
        <w:t xml:space="preserve"> </w:t>
      </w:r>
    </w:p>
    <w:p w:rsidR="009D0A9F" w:rsidRPr="009D0A9F" w:rsidRDefault="009D0A9F" w:rsidP="000C3EDB">
      <w:pPr>
        <w:numPr>
          <w:ilvl w:val="0"/>
          <w:numId w:val="22"/>
        </w:numPr>
        <w:tabs>
          <w:tab w:val="left" w:pos="0"/>
        </w:tabs>
        <w:ind w:left="426" w:hanging="284"/>
        <w:contextualSpacing/>
        <w:jc w:val="both"/>
        <w:rPr>
          <w:rFonts w:ascii="Times New Roman" w:hAnsi="Times New Roman" w:cs="Times New Roman"/>
          <w:sz w:val="24"/>
          <w:szCs w:val="24"/>
        </w:rPr>
      </w:pPr>
      <w:r w:rsidRPr="009D0A9F">
        <w:rPr>
          <w:rFonts w:ascii="Times New Roman" w:hAnsi="Times New Roman" w:cs="Times New Roman"/>
          <w:sz w:val="24"/>
          <w:szCs w:val="24"/>
        </w:rPr>
        <w:t>Термин «</w:t>
      </w:r>
      <w:r w:rsidRPr="009D0A9F">
        <w:rPr>
          <w:rFonts w:ascii="Times New Roman" w:hAnsi="Times New Roman" w:cs="Times New Roman"/>
          <w:b/>
          <w:sz w:val="24"/>
          <w:szCs w:val="24"/>
        </w:rPr>
        <w:t>Прочие  заинтересованные стороны</w:t>
      </w:r>
      <w:r w:rsidRPr="009D0A9F">
        <w:rPr>
          <w:rFonts w:ascii="Times New Roman" w:hAnsi="Times New Roman" w:cs="Times New Roman"/>
          <w:sz w:val="24"/>
          <w:szCs w:val="24"/>
        </w:rPr>
        <w:t xml:space="preserve">» означает лица, группы или организации, проявляющие к проекту интерес, который может быть обусловлен </w:t>
      </w:r>
      <w:r w:rsidRPr="009D0A9F">
        <w:rPr>
          <w:rFonts w:ascii="Times New Roman" w:hAnsi="Times New Roman" w:cs="Times New Roman"/>
          <w:sz w:val="24"/>
          <w:szCs w:val="24"/>
        </w:rPr>
        <w:lastRenderedPageBreak/>
        <w:t>местоположением проекта, его характеристиками, воздействиями или вопросами, касающимися общественных интересов. Например, это могут быть регулирующие структуры, представители органов власти, частного сектора, научного сообщества, академических кругов, профессиональные объединения, женские организации, другие организации гражданского общества и культурные группы;</w:t>
      </w:r>
    </w:p>
    <w:p w:rsidR="009D0A9F" w:rsidRPr="009D0A9F" w:rsidRDefault="009D0A9F" w:rsidP="009D0A9F">
      <w:pPr>
        <w:spacing w:after="0"/>
        <w:ind w:left="142"/>
        <w:jc w:val="both"/>
        <w:rPr>
          <w:rFonts w:ascii="Times New Roman" w:hAnsi="Times New Roman" w:cs="Times New Roman"/>
          <w:sz w:val="24"/>
          <w:szCs w:val="24"/>
        </w:rPr>
      </w:pPr>
      <w:r w:rsidRPr="009D0A9F">
        <w:rPr>
          <w:rFonts w:ascii="Times New Roman" w:hAnsi="Times New Roman" w:cs="Times New Roman"/>
          <w:sz w:val="24"/>
          <w:szCs w:val="24"/>
        </w:rPr>
        <w:t xml:space="preserve">Также, необходимо выделить ещё одну категорию  - </w:t>
      </w:r>
      <w:r w:rsidRPr="009D0A9F">
        <w:rPr>
          <w:rFonts w:ascii="Times New Roman" w:hAnsi="Times New Roman" w:cs="Times New Roman"/>
          <w:b/>
          <w:sz w:val="24"/>
          <w:szCs w:val="24"/>
        </w:rPr>
        <w:t>Уязвимые группы населения и этнические меньшинства</w:t>
      </w:r>
      <w:r w:rsidRPr="009D0A9F">
        <w:rPr>
          <w:rFonts w:ascii="Times New Roman" w:hAnsi="Times New Roman" w:cs="Times New Roman"/>
          <w:sz w:val="24"/>
          <w:szCs w:val="24"/>
        </w:rPr>
        <w:t xml:space="preserve">, которые  могут быть подвержены    непропорциональному  воздействию Проекта или в дальнейшем оказаться в более неблагоприятном положении по  сравнению  с  другими  группами  общественности  в  силу  своего  уязвимого  положения. Так как проектные мероприятия, в основном, будут реализованы в сельской местности, могут быть рассмотрены следующие малообеспеченные и уязвимые группы населения: </w:t>
      </w:r>
    </w:p>
    <w:p w:rsidR="009D0A9F" w:rsidRPr="009D0A9F" w:rsidRDefault="009D0A9F" w:rsidP="000C3EDB">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малообеспеченные семьи;</w:t>
      </w:r>
    </w:p>
    <w:p w:rsidR="009D0A9F" w:rsidRPr="009D0A9F" w:rsidRDefault="009D0A9F" w:rsidP="000C3EDB">
      <w:pPr>
        <w:widowControl w:val="0"/>
        <w:numPr>
          <w:ilvl w:val="0"/>
          <w:numId w:val="23"/>
        </w:numPr>
        <w:shd w:val="clear" w:color="auto" w:fill="FFFFFF"/>
        <w:tabs>
          <w:tab w:val="left" w:pos="567"/>
        </w:tabs>
        <w:spacing w:after="0" w:line="240" w:lineRule="auto"/>
        <w:ind w:left="851" w:right="20" w:hanging="284"/>
        <w:jc w:val="both"/>
        <w:rPr>
          <w:rFonts w:ascii="Times New Roman" w:eastAsia="Times New Roman" w:hAnsi="Times New Roman" w:cs="Times New Roman"/>
          <w:color w:val="000000" w:themeColor="text1"/>
          <w:sz w:val="24"/>
          <w:szCs w:val="24"/>
        </w:rPr>
      </w:pPr>
      <w:r w:rsidRPr="009D0A9F">
        <w:rPr>
          <w:rFonts w:ascii="Times New Roman" w:eastAsia="Times New Roman" w:hAnsi="Times New Roman" w:cs="Times New Roman"/>
          <w:sz w:val="24"/>
          <w:szCs w:val="24"/>
        </w:rPr>
        <w:t>домашние хозяйства, возглавляемые женщинами</w:t>
      </w:r>
      <w:r w:rsidRPr="009D0A9F">
        <w:rPr>
          <w:rFonts w:ascii="Times New Roman" w:eastAsia="Times New Roman" w:hAnsi="Times New Roman" w:cs="Times New Roman"/>
          <w:color w:val="000000"/>
          <w:sz w:val="24"/>
          <w:szCs w:val="24"/>
          <w:lang w:eastAsia="ru-RU"/>
        </w:rPr>
        <w:t xml:space="preserve"> </w:t>
      </w:r>
      <w:r w:rsidRPr="009D0A9F">
        <w:rPr>
          <w:rFonts w:ascii="Times New Roman" w:eastAsia="Times New Roman" w:hAnsi="Times New Roman" w:cs="Times New Roman"/>
          <w:color w:val="000000" w:themeColor="text1"/>
          <w:sz w:val="24"/>
          <w:szCs w:val="24"/>
        </w:rPr>
        <w:t xml:space="preserve">или одинокие матери, имеющие несовершеннолетних детей; </w:t>
      </w:r>
    </w:p>
    <w:p w:rsidR="009D0A9F" w:rsidRPr="009D0A9F" w:rsidRDefault="009D0A9F" w:rsidP="000C3EDB">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женщины, занятые на сезонных сельскохозяйственных работах;</w:t>
      </w:r>
    </w:p>
    <w:p w:rsidR="009D0A9F" w:rsidRPr="009D0A9F" w:rsidRDefault="009D0A9F" w:rsidP="000C3EDB">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домохозяйства с участием лиц с инвалидностью;</w:t>
      </w:r>
    </w:p>
    <w:p w:rsidR="009D0A9F" w:rsidRPr="009D0A9F" w:rsidRDefault="009D0A9F" w:rsidP="000C3EDB">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безземельные домохозяйства;</w:t>
      </w:r>
    </w:p>
    <w:p w:rsidR="009D0A9F" w:rsidRPr="009D0A9F" w:rsidRDefault="009D0A9F" w:rsidP="000C3EDB">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 xml:space="preserve">этнические / языковые меньшинства; </w:t>
      </w:r>
    </w:p>
    <w:p w:rsidR="009D0A9F" w:rsidRPr="009D0A9F" w:rsidRDefault="009D0A9F" w:rsidP="000C3EDB">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9D0A9F">
        <w:rPr>
          <w:rFonts w:ascii="Times New Roman" w:eastAsia="Times New Roman" w:hAnsi="Times New Roman" w:cs="Times New Roman"/>
          <w:color w:val="000000"/>
          <w:sz w:val="24"/>
          <w:szCs w:val="24"/>
          <w:lang w:eastAsia="ru-RU"/>
        </w:rPr>
        <w:t>нет членов семьи за границей, отправляющих денежные переводы;</w:t>
      </w:r>
    </w:p>
    <w:p w:rsidR="009D0A9F" w:rsidRPr="00BF192D" w:rsidRDefault="009D0A9F" w:rsidP="000C3EDB">
      <w:pPr>
        <w:widowControl w:val="0"/>
        <w:numPr>
          <w:ilvl w:val="0"/>
          <w:numId w:val="23"/>
        </w:numPr>
        <w:tabs>
          <w:tab w:val="left" w:pos="0"/>
        </w:tabs>
        <w:spacing w:after="240" w:line="240" w:lineRule="auto"/>
        <w:ind w:left="851" w:hanging="284"/>
        <w:jc w:val="both"/>
        <w:rPr>
          <w:rFonts w:ascii="Times New Roman" w:eastAsia="Times New Roman" w:hAnsi="Times New Roman" w:cs="Times New Roman"/>
          <w:sz w:val="24"/>
          <w:szCs w:val="24"/>
        </w:rPr>
      </w:pPr>
      <w:r w:rsidRPr="009D0A9F">
        <w:rPr>
          <w:rFonts w:ascii="Times New Roman" w:eastAsia="Times New Roman" w:hAnsi="Times New Roman" w:cs="Times New Roman"/>
          <w:color w:val="000000"/>
          <w:sz w:val="24"/>
          <w:szCs w:val="24"/>
          <w:lang w:eastAsia="ru-RU"/>
        </w:rPr>
        <w:t>многочисленные семьи, не имеющие взрослых детей.</w:t>
      </w:r>
    </w:p>
    <w:p w:rsidR="009D0A9F" w:rsidRPr="009D0A9F" w:rsidRDefault="009D0A9F" w:rsidP="000C3EDB">
      <w:pPr>
        <w:numPr>
          <w:ilvl w:val="1"/>
          <w:numId w:val="8"/>
        </w:numPr>
        <w:tabs>
          <w:tab w:val="left" w:pos="0"/>
        </w:tabs>
        <w:spacing w:after="0"/>
        <w:ind w:hanging="502"/>
        <w:contextualSpacing/>
        <w:jc w:val="both"/>
        <w:rPr>
          <w:rFonts w:ascii="Times New Roman" w:hAnsi="Times New Roman" w:cs="Times New Roman"/>
          <w:b/>
          <w:sz w:val="24"/>
          <w:szCs w:val="24"/>
        </w:rPr>
      </w:pPr>
      <w:r w:rsidRPr="009D0A9F">
        <w:rPr>
          <w:rFonts w:ascii="Times New Roman" w:hAnsi="Times New Roman" w:cs="Times New Roman"/>
          <w:b/>
          <w:sz w:val="24"/>
          <w:szCs w:val="24"/>
        </w:rPr>
        <w:t xml:space="preserve"> Отображение профиля Заинтересованных Сторон</w:t>
      </w:r>
    </w:p>
    <w:p w:rsidR="009D0A9F" w:rsidRPr="009D0A9F" w:rsidRDefault="009D0A9F" w:rsidP="009D0A9F">
      <w:pPr>
        <w:autoSpaceDE w:val="0"/>
        <w:autoSpaceDN w:val="0"/>
        <w:adjustRightInd w:val="0"/>
        <w:spacing w:after="120" w:line="240" w:lineRule="auto"/>
        <w:jc w:val="both"/>
        <w:rPr>
          <w:rFonts w:ascii="Times New Roman" w:eastAsia="Calibri" w:hAnsi="Times New Roman" w:cs="Times New Roman"/>
          <w:color w:val="000000"/>
          <w:sz w:val="24"/>
          <w:szCs w:val="24"/>
        </w:rPr>
      </w:pPr>
      <w:r w:rsidRPr="009D0A9F">
        <w:rPr>
          <w:rFonts w:ascii="Times New Roman" w:eastAsia="Calibri" w:hAnsi="Times New Roman" w:cs="Times New Roman"/>
          <w:color w:val="000000"/>
          <w:sz w:val="24"/>
          <w:szCs w:val="24"/>
        </w:rPr>
        <w:t xml:space="preserve">Одна из ключевых задач будет заключаться в комплексном отображении профиля заинтересованных сторон. </w:t>
      </w:r>
    </w:p>
    <w:p w:rsidR="009D0A9F" w:rsidRPr="009D0A9F" w:rsidRDefault="00CF320D" w:rsidP="009D0A9F">
      <w:pPr>
        <w:autoSpaceDE w:val="0"/>
        <w:autoSpaceDN w:val="0"/>
        <w:adjustRightInd w:val="0"/>
        <w:spacing w:after="120" w:line="240" w:lineRule="auto"/>
        <w:jc w:val="both"/>
        <w:rPr>
          <w:rFonts w:ascii="Times New Roman" w:eastAsia="Calibri" w:hAnsi="Times New Roman" w:cs="Times New Roman"/>
          <w:color w:val="000000"/>
          <w:sz w:val="24"/>
          <w:szCs w:val="24"/>
        </w:rPr>
      </w:pPr>
      <w:r w:rsidRPr="009D0A9F">
        <w:rPr>
          <w:rFonts w:ascii="Times New Roman" w:hAnsi="Times New Roman" w:cs="Times New Roman"/>
          <w:noProof/>
          <w:lang w:eastAsia="ru-RU"/>
        </w:rPr>
        <w:drawing>
          <wp:anchor distT="0" distB="0" distL="114300" distR="114300" simplePos="0" relativeHeight="251666432" behindDoc="0" locked="0" layoutInCell="1" allowOverlap="1" wp14:anchorId="3226099F" wp14:editId="784BEC74">
            <wp:simplePos x="0" y="0"/>
            <wp:positionH relativeFrom="margin">
              <wp:posOffset>-75565</wp:posOffset>
            </wp:positionH>
            <wp:positionV relativeFrom="margin">
              <wp:posOffset>6322060</wp:posOffset>
            </wp:positionV>
            <wp:extent cx="5917565" cy="3039745"/>
            <wp:effectExtent l="0" t="0" r="6985"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7565" cy="3039745"/>
                    </a:xfrm>
                    <a:prstGeom prst="rect">
                      <a:avLst/>
                    </a:prstGeom>
                    <a:noFill/>
                  </pic:spPr>
                </pic:pic>
              </a:graphicData>
            </a:graphic>
          </wp:anchor>
        </w:drawing>
      </w:r>
      <w:r w:rsidR="009D0A9F" w:rsidRPr="009D0A9F">
        <w:rPr>
          <w:rFonts w:ascii="Times New Roman" w:eastAsia="Calibri" w:hAnsi="Times New Roman" w:cs="Times New Roman"/>
          <w:color w:val="000000"/>
          <w:sz w:val="24"/>
          <w:szCs w:val="24"/>
        </w:rPr>
        <w:t>Проект будет ориентирован на оказание поддержки бенефициарам на национальном, бассейновом, районном и местном уровнях. Бенефициарами проекта будут являться (</w:t>
      </w:r>
      <w:r w:rsidR="009D0A9F" w:rsidRPr="009D0A9F">
        <w:rPr>
          <w:rFonts w:ascii="Times New Roman" w:eastAsia="Calibri" w:hAnsi="Times New Roman" w:cs="Times New Roman"/>
          <w:color w:val="000000"/>
          <w:sz w:val="24"/>
          <w:szCs w:val="24"/>
          <w:lang w:val="en-US"/>
        </w:rPr>
        <w:t>i</w:t>
      </w:r>
      <w:r w:rsidR="009D0A9F" w:rsidRPr="009D0A9F">
        <w:rPr>
          <w:rFonts w:ascii="Times New Roman" w:eastAsia="Calibri" w:hAnsi="Times New Roman" w:cs="Times New Roman"/>
          <w:color w:val="000000"/>
          <w:sz w:val="24"/>
          <w:szCs w:val="24"/>
        </w:rPr>
        <w:t>) МЭВР и АМИ, (</w:t>
      </w:r>
      <w:r w:rsidR="009D0A9F" w:rsidRPr="009D0A9F">
        <w:rPr>
          <w:rFonts w:ascii="Times New Roman" w:eastAsia="Calibri" w:hAnsi="Times New Roman" w:cs="Times New Roman"/>
          <w:color w:val="000000"/>
          <w:sz w:val="24"/>
          <w:szCs w:val="24"/>
          <w:lang w:val="en-US"/>
        </w:rPr>
        <w:t>ii</w:t>
      </w:r>
      <w:r w:rsidR="009D0A9F" w:rsidRPr="009D0A9F">
        <w:rPr>
          <w:rFonts w:ascii="Times New Roman" w:eastAsia="Calibri" w:hAnsi="Times New Roman" w:cs="Times New Roman"/>
          <w:color w:val="000000"/>
          <w:sz w:val="24"/>
          <w:szCs w:val="24"/>
        </w:rPr>
        <w:t>) БОР и БСР, (</w:t>
      </w:r>
      <w:r w:rsidR="009D0A9F" w:rsidRPr="009D0A9F">
        <w:rPr>
          <w:rFonts w:ascii="Times New Roman" w:eastAsia="Calibri" w:hAnsi="Times New Roman" w:cs="Times New Roman"/>
          <w:color w:val="000000"/>
          <w:sz w:val="24"/>
          <w:szCs w:val="24"/>
          <w:lang w:val="en-US"/>
        </w:rPr>
        <w:t>iii</w:t>
      </w:r>
      <w:r w:rsidR="009D0A9F" w:rsidRPr="009D0A9F">
        <w:rPr>
          <w:rFonts w:ascii="Times New Roman" w:eastAsia="Calibri" w:hAnsi="Times New Roman" w:cs="Times New Roman"/>
          <w:color w:val="000000"/>
          <w:sz w:val="24"/>
          <w:szCs w:val="24"/>
        </w:rPr>
        <w:t>) областные и районные органы управления ирригацией и рабочие группы по водной реформе на уровне джамоатов, (</w:t>
      </w:r>
      <w:r w:rsidR="009D0A9F" w:rsidRPr="009D0A9F">
        <w:rPr>
          <w:rFonts w:ascii="Times New Roman" w:eastAsia="Calibri" w:hAnsi="Times New Roman" w:cs="Times New Roman"/>
          <w:color w:val="000000"/>
          <w:sz w:val="24"/>
          <w:szCs w:val="24"/>
          <w:lang w:val="en-US"/>
        </w:rPr>
        <w:t>iv</w:t>
      </w:r>
      <w:r w:rsidR="009D0A9F" w:rsidRPr="009D0A9F">
        <w:rPr>
          <w:rFonts w:ascii="Times New Roman" w:eastAsia="Calibri" w:hAnsi="Times New Roman" w:cs="Times New Roman"/>
          <w:color w:val="000000"/>
          <w:sz w:val="24"/>
          <w:szCs w:val="24"/>
        </w:rPr>
        <w:t>) общинные учреждения, включая АВП, (</w:t>
      </w:r>
      <w:r w:rsidR="009D0A9F" w:rsidRPr="009D0A9F">
        <w:rPr>
          <w:rFonts w:ascii="Times New Roman" w:eastAsia="Calibri" w:hAnsi="Times New Roman" w:cs="Times New Roman"/>
          <w:color w:val="000000"/>
          <w:sz w:val="24"/>
          <w:szCs w:val="24"/>
          <w:lang w:val="en-US"/>
        </w:rPr>
        <w:t>v</w:t>
      </w:r>
      <w:r w:rsidR="009D0A9F" w:rsidRPr="009D0A9F">
        <w:rPr>
          <w:rFonts w:ascii="Times New Roman" w:eastAsia="Calibri" w:hAnsi="Times New Roman" w:cs="Times New Roman"/>
          <w:color w:val="000000"/>
          <w:sz w:val="24"/>
          <w:szCs w:val="24"/>
        </w:rPr>
        <w:t xml:space="preserve">) фермеры и сельские домохозяйства, в том числе домохозяйства, возглавляемые женщинами.  </w:t>
      </w:r>
    </w:p>
    <w:p w:rsidR="009D0A9F" w:rsidRPr="009D0A9F" w:rsidRDefault="009D0A9F" w:rsidP="009D0A9F">
      <w:pPr>
        <w:autoSpaceDE w:val="0"/>
        <w:autoSpaceDN w:val="0"/>
        <w:adjustRightInd w:val="0"/>
        <w:spacing w:before="120" w:after="120"/>
        <w:jc w:val="center"/>
        <w:rPr>
          <w:rFonts w:ascii="Times New Roman" w:eastAsia="Calibri" w:hAnsi="Times New Roman" w:cs="Times New Roman"/>
          <w:color w:val="000000"/>
          <w:sz w:val="24"/>
          <w:szCs w:val="24"/>
        </w:rPr>
      </w:pPr>
      <w:r w:rsidRPr="009D0A9F">
        <w:rPr>
          <w:rFonts w:ascii="Times New Roman" w:eastAsia="Calibri" w:hAnsi="Times New Roman" w:cs="Times New Roman"/>
          <w:b/>
          <w:bCs/>
          <w:color w:val="1F497D" w:themeColor="text2"/>
          <w:sz w:val="24"/>
          <w:szCs w:val="24"/>
          <w:u w:val="single"/>
        </w:rPr>
        <w:t>Бенефициары проекта</w:t>
      </w:r>
    </w:p>
    <w:p w:rsidR="009D0A9F" w:rsidRPr="009D0A9F" w:rsidRDefault="009D0A9F" w:rsidP="009D0A9F">
      <w:pPr>
        <w:spacing w:before="240"/>
        <w:jc w:val="center"/>
        <w:rPr>
          <w:rFonts w:ascii="Times New Roman" w:hAnsi="Times New Roman" w:cs="Times New Roman"/>
          <w:b/>
          <w:sz w:val="24"/>
          <w:szCs w:val="24"/>
        </w:rPr>
        <w:sectPr w:rsidR="009D0A9F" w:rsidRPr="009D0A9F" w:rsidSect="0005766F">
          <w:headerReference w:type="even" r:id="rId17"/>
          <w:headerReference w:type="default" r:id="rId18"/>
          <w:footerReference w:type="even" r:id="rId19"/>
          <w:footerReference w:type="default" r:id="rId20"/>
          <w:headerReference w:type="first" r:id="rId21"/>
          <w:footerReference w:type="first" r:id="rId22"/>
          <w:pgSz w:w="11906" w:h="16838"/>
          <w:pgMar w:top="800" w:right="851" w:bottom="709" w:left="1701" w:header="284" w:footer="709" w:gutter="0"/>
          <w:pgNumType w:start="0"/>
          <w:cols w:space="708"/>
          <w:titlePg/>
          <w:docGrid w:linePitch="360"/>
        </w:sectPr>
      </w:pPr>
    </w:p>
    <w:tbl>
      <w:tblPr>
        <w:tblStyle w:val="TableGrid3"/>
        <w:tblpPr w:leftFromText="180" w:rightFromText="180" w:vertAnchor="text" w:horzAnchor="margin" w:tblpY="-882"/>
        <w:tblW w:w="15485" w:type="dxa"/>
        <w:tblBorders>
          <w:top w:val="thinThickLargeGap" w:sz="24" w:space="0" w:color="808080" w:themeColor="background1" w:themeShade="80"/>
          <w:left w:val="thinThickLargeGap" w:sz="24" w:space="0" w:color="808080" w:themeColor="background1" w:themeShade="80"/>
          <w:bottom w:val="thinThickLargeGap" w:sz="24" w:space="0" w:color="808080" w:themeColor="background1" w:themeShade="80"/>
          <w:right w:val="thinThickLargeGap" w:sz="24" w:space="0" w:color="808080" w:themeColor="background1" w:themeShade="80"/>
          <w:insideH w:val="thinThickLargeGap" w:sz="24" w:space="0" w:color="808080" w:themeColor="background1" w:themeShade="80"/>
          <w:insideV w:val="thinThickLargeGap" w:sz="24" w:space="0" w:color="808080" w:themeColor="background1" w:themeShade="80"/>
        </w:tblBorders>
        <w:tblLayout w:type="fixed"/>
        <w:tblLook w:val="04A0" w:firstRow="1" w:lastRow="0" w:firstColumn="1" w:lastColumn="0" w:noHBand="0" w:noVBand="1"/>
      </w:tblPr>
      <w:tblGrid>
        <w:gridCol w:w="5211"/>
        <w:gridCol w:w="68"/>
        <w:gridCol w:w="2200"/>
        <w:gridCol w:w="426"/>
        <w:gridCol w:w="1417"/>
        <w:gridCol w:w="992"/>
        <w:gridCol w:w="1843"/>
        <w:gridCol w:w="3328"/>
      </w:tblGrid>
      <w:tr w:rsidR="009D0A9F" w:rsidRPr="009D0A9F" w:rsidTr="0005766F">
        <w:trPr>
          <w:trHeight w:val="321"/>
        </w:trPr>
        <w:tc>
          <w:tcPr>
            <w:tcW w:w="15485" w:type="dxa"/>
            <w:gridSpan w:val="8"/>
            <w:shd w:val="clear" w:color="auto" w:fill="auto"/>
          </w:tcPr>
          <w:p w:rsidR="009D0A9F" w:rsidRPr="009D0A9F" w:rsidRDefault="009D0A9F" w:rsidP="009D0A9F">
            <w:pPr>
              <w:jc w:val="center"/>
              <w:rPr>
                <w:rFonts w:ascii="Times New Roman" w:hAnsi="Times New Roman" w:cs="Times New Roman"/>
                <w:b/>
                <w:color w:val="000000" w:themeColor="text1"/>
                <w:sz w:val="24"/>
                <w:szCs w:val="24"/>
              </w:rPr>
            </w:pPr>
            <w:proofErr w:type="spellStart"/>
            <w:r w:rsidRPr="009D0A9F">
              <w:rPr>
                <w:rFonts w:ascii="Times New Roman" w:hAnsi="Times New Roman" w:cs="Times New Roman"/>
                <w:b/>
                <w:sz w:val="24"/>
                <w:szCs w:val="24"/>
              </w:rPr>
              <w:lastRenderedPageBreak/>
              <w:t>Таблица</w:t>
            </w:r>
            <w:proofErr w:type="spellEnd"/>
            <w:r w:rsidRPr="009D0A9F">
              <w:rPr>
                <w:rFonts w:ascii="Times New Roman" w:hAnsi="Times New Roman" w:cs="Times New Roman"/>
                <w:b/>
                <w:sz w:val="24"/>
                <w:szCs w:val="24"/>
              </w:rPr>
              <w:t xml:space="preserve"> 2. </w:t>
            </w:r>
            <w:proofErr w:type="spellStart"/>
            <w:r w:rsidRPr="009D0A9F">
              <w:rPr>
                <w:rFonts w:ascii="Times New Roman" w:hAnsi="Times New Roman" w:cs="Times New Roman"/>
                <w:b/>
                <w:sz w:val="24"/>
                <w:szCs w:val="24"/>
              </w:rPr>
              <w:t>Отображение</w:t>
            </w:r>
            <w:proofErr w:type="spellEnd"/>
            <w:r w:rsidRPr="009D0A9F">
              <w:rPr>
                <w:rFonts w:ascii="Times New Roman" w:hAnsi="Times New Roman" w:cs="Times New Roman"/>
                <w:b/>
                <w:sz w:val="24"/>
                <w:szCs w:val="24"/>
              </w:rPr>
              <w:t xml:space="preserve">  </w:t>
            </w:r>
            <w:proofErr w:type="spellStart"/>
            <w:r w:rsidRPr="009D0A9F">
              <w:rPr>
                <w:rFonts w:ascii="Times New Roman" w:hAnsi="Times New Roman" w:cs="Times New Roman"/>
                <w:b/>
                <w:sz w:val="24"/>
                <w:szCs w:val="24"/>
              </w:rPr>
              <w:t>Заинтересованных</w:t>
            </w:r>
            <w:proofErr w:type="spellEnd"/>
            <w:r w:rsidRPr="009D0A9F">
              <w:rPr>
                <w:rFonts w:ascii="Times New Roman" w:hAnsi="Times New Roman" w:cs="Times New Roman"/>
                <w:b/>
                <w:sz w:val="24"/>
                <w:szCs w:val="24"/>
              </w:rPr>
              <w:t xml:space="preserve">  </w:t>
            </w:r>
            <w:proofErr w:type="spellStart"/>
            <w:r w:rsidRPr="009D0A9F">
              <w:rPr>
                <w:rFonts w:ascii="Times New Roman" w:hAnsi="Times New Roman" w:cs="Times New Roman"/>
                <w:b/>
                <w:sz w:val="24"/>
                <w:szCs w:val="24"/>
              </w:rPr>
              <w:t>Сторон</w:t>
            </w:r>
            <w:proofErr w:type="spellEnd"/>
          </w:p>
        </w:tc>
      </w:tr>
      <w:tr w:rsidR="009D0A9F" w:rsidRPr="009D0A9F" w:rsidTr="0005766F">
        <w:trPr>
          <w:trHeight w:val="325"/>
        </w:trPr>
        <w:tc>
          <w:tcPr>
            <w:tcW w:w="15485" w:type="dxa"/>
            <w:gridSpan w:val="8"/>
            <w:shd w:val="clear" w:color="auto" w:fill="auto"/>
            <w:vAlign w:val="center"/>
          </w:tcPr>
          <w:p w:rsidR="009D0A9F" w:rsidRPr="009D0A9F" w:rsidRDefault="009D0A9F" w:rsidP="009D0A9F">
            <w:pPr>
              <w:jc w:val="center"/>
              <w:rPr>
                <w:rFonts w:ascii="Times New Roman" w:hAnsi="Times New Roman" w:cs="Times New Roman"/>
                <w:b/>
                <w:bCs/>
                <w:color w:val="000000" w:themeColor="text1"/>
                <w:sz w:val="24"/>
                <w:szCs w:val="24"/>
              </w:rPr>
            </w:pPr>
            <w:proofErr w:type="spellStart"/>
            <w:r w:rsidRPr="009D0A9F">
              <w:rPr>
                <w:rFonts w:ascii="Times New Roman" w:hAnsi="Times New Roman" w:cs="Times New Roman"/>
                <w:b/>
                <w:bCs/>
                <w:color w:val="000000" w:themeColor="text1"/>
                <w:sz w:val="24"/>
                <w:szCs w:val="24"/>
              </w:rPr>
              <w:t>Национальный</w:t>
            </w:r>
            <w:proofErr w:type="spellEnd"/>
            <w:r w:rsidRPr="009D0A9F">
              <w:rPr>
                <w:rFonts w:ascii="Times New Roman" w:hAnsi="Times New Roman" w:cs="Times New Roman"/>
                <w:b/>
                <w:bCs/>
                <w:color w:val="000000" w:themeColor="text1"/>
                <w:sz w:val="24"/>
                <w:szCs w:val="24"/>
              </w:rPr>
              <w:t xml:space="preserve"> </w:t>
            </w:r>
            <w:proofErr w:type="spellStart"/>
            <w:r w:rsidRPr="009D0A9F">
              <w:rPr>
                <w:rFonts w:ascii="Times New Roman" w:hAnsi="Times New Roman" w:cs="Times New Roman"/>
                <w:b/>
                <w:bCs/>
                <w:color w:val="000000" w:themeColor="text1"/>
                <w:sz w:val="24"/>
                <w:szCs w:val="24"/>
              </w:rPr>
              <w:t>Водный</w:t>
            </w:r>
            <w:proofErr w:type="spellEnd"/>
            <w:r w:rsidRPr="009D0A9F">
              <w:rPr>
                <w:rFonts w:ascii="Times New Roman" w:hAnsi="Times New Roman" w:cs="Times New Roman"/>
                <w:b/>
                <w:bCs/>
                <w:color w:val="000000" w:themeColor="text1"/>
                <w:sz w:val="24"/>
                <w:szCs w:val="24"/>
              </w:rPr>
              <w:t xml:space="preserve"> </w:t>
            </w:r>
            <w:proofErr w:type="spellStart"/>
            <w:r w:rsidRPr="009D0A9F">
              <w:rPr>
                <w:rFonts w:ascii="Times New Roman" w:hAnsi="Times New Roman" w:cs="Times New Roman"/>
                <w:b/>
                <w:bCs/>
                <w:color w:val="000000" w:themeColor="text1"/>
                <w:sz w:val="24"/>
                <w:szCs w:val="24"/>
              </w:rPr>
              <w:t>Совет</w:t>
            </w:r>
            <w:proofErr w:type="spellEnd"/>
            <w:r w:rsidRPr="009D0A9F">
              <w:rPr>
                <w:rFonts w:ascii="Times New Roman" w:hAnsi="Times New Roman" w:cs="Times New Roman"/>
                <w:b/>
                <w:bCs/>
                <w:color w:val="000000" w:themeColor="text1"/>
                <w:sz w:val="24"/>
                <w:szCs w:val="24"/>
              </w:rPr>
              <w:t xml:space="preserve"> (НВС)</w:t>
            </w:r>
          </w:p>
        </w:tc>
      </w:tr>
      <w:tr w:rsidR="009D0A9F" w:rsidRPr="009D0A9F" w:rsidTr="0005766F">
        <w:trPr>
          <w:trHeight w:val="866"/>
        </w:trPr>
        <w:tc>
          <w:tcPr>
            <w:tcW w:w="5279" w:type="dxa"/>
            <w:gridSpan w:val="2"/>
            <w:tcBorders>
              <w:righ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color w:val="000000" w:themeColor="text1"/>
                <w:sz w:val="24"/>
                <w:szCs w:val="24"/>
                <w:lang w:val="ru-RU"/>
              </w:rPr>
            </w:pPr>
            <w:r w:rsidRPr="009D0A9F">
              <w:rPr>
                <w:rFonts w:ascii="Times New Roman" w:hAnsi="Times New Roman" w:cs="Times New Roman"/>
                <w:color w:val="000000" w:themeColor="text1"/>
                <w:sz w:val="24"/>
                <w:szCs w:val="24"/>
                <w:lang w:val="ru-RU"/>
              </w:rPr>
              <w:t xml:space="preserve">Министерство энергетики и </w:t>
            </w:r>
            <w:proofErr w:type="gramStart"/>
            <w:r w:rsidRPr="009D0A9F">
              <w:rPr>
                <w:rFonts w:ascii="Times New Roman" w:hAnsi="Times New Roman" w:cs="Times New Roman"/>
                <w:color w:val="000000" w:themeColor="text1"/>
                <w:sz w:val="24"/>
                <w:szCs w:val="24"/>
                <w:lang w:val="ru-RU"/>
              </w:rPr>
              <w:t>водных</w:t>
            </w:r>
            <w:proofErr w:type="gramEnd"/>
            <w:r w:rsidRPr="009D0A9F">
              <w:rPr>
                <w:rFonts w:ascii="Times New Roman" w:hAnsi="Times New Roman" w:cs="Times New Roman"/>
                <w:color w:val="000000" w:themeColor="text1"/>
                <w:sz w:val="24"/>
                <w:szCs w:val="24"/>
                <w:lang w:val="ru-RU"/>
              </w:rPr>
              <w:t xml:space="preserve"> ресурсов  РТ  (МЭВР)</w:t>
            </w:r>
          </w:p>
        </w:tc>
        <w:tc>
          <w:tcPr>
            <w:tcW w:w="4043" w:type="dxa"/>
            <w:gridSpan w:val="3"/>
            <w:tcBorders>
              <w:left w:val="single" w:sz="4" w:space="0" w:color="auto"/>
              <w:righ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color w:val="000000" w:themeColor="text1"/>
                <w:sz w:val="24"/>
                <w:szCs w:val="24"/>
                <w:lang w:val="ru-RU"/>
              </w:rPr>
            </w:pPr>
            <w:r w:rsidRPr="009D0A9F">
              <w:rPr>
                <w:rFonts w:ascii="Times New Roman" w:hAnsi="Times New Roman" w:cs="Times New Roman"/>
                <w:bCs/>
                <w:iCs/>
                <w:color w:val="000000" w:themeColor="text1"/>
                <w:sz w:val="24"/>
                <w:szCs w:val="24"/>
                <w:lang w:val="ru-RU"/>
              </w:rPr>
              <w:t xml:space="preserve">Управления  водными ресурсами бассейновых зон  (Вахш, Зерафшан </w:t>
            </w:r>
            <w:proofErr w:type="spellStart"/>
            <w:r w:rsidRPr="009D0A9F">
              <w:rPr>
                <w:rFonts w:ascii="Times New Roman" w:hAnsi="Times New Roman" w:cs="Times New Roman"/>
                <w:bCs/>
                <w:iCs/>
                <w:color w:val="000000" w:themeColor="text1"/>
                <w:sz w:val="24"/>
                <w:szCs w:val="24"/>
                <w:lang w:val="ru-RU"/>
              </w:rPr>
              <w:t>Каферниган</w:t>
            </w:r>
            <w:proofErr w:type="spellEnd"/>
            <w:r w:rsidRPr="009D0A9F">
              <w:rPr>
                <w:rFonts w:ascii="Times New Roman" w:hAnsi="Times New Roman" w:cs="Times New Roman"/>
                <w:bCs/>
                <w:iCs/>
                <w:color w:val="000000" w:themeColor="text1"/>
                <w:sz w:val="24"/>
                <w:szCs w:val="24"/>
                <w:lang w:val="ru-RU"/>
              </w:rPr>
              <w:t>)</w:t>
            </w:r>
            <w:r w:rsidRPr="009D0A9F">
              <w:rPr>
                <w:rFonts w:ascii="Times New Roman" w:hAnsi="Times New Roman" w:cs="Times New Roman"/>
                <w:color w:val="000000" w:themeColor="text1"/>
                <w:sz w:val="24"/>
                <w:szCs w:val="24"/>
                <w:lang w:val="ru-RU"/>
              </w:rPr>
              <w:t xml:space="preserve"> </w:t>
            </w:r>
          </w:p>
        </w:tc>
        <w:tc>
          <w:tcPr>
            <w:tcW w:w="2835" w:type="dxa"/>
            <w:gridSpan w:val="2"/>
            <w:tcBorders>
              <w:left w:val="single" w:sz="4" w:space="0" w:color="auto"/>
              <w:righ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color w:val="000000" w:themeColor="text1"/>
                <w:sz w:val="24"/>
                <w:szCs w:val="24"/>
              </w:rPr>
            </w:pPr>
            <w:proofErr w:type="spellStart"/>
            <w:r w:rsidRPr="009D0A9F">
              <w:rPr>
                <w:rFonts w:ascii="Times New Roman" w:hAnsi="Times New Roman" w:cs="Times New Roman"/>
                <w:bCs/>
                <w:iCs/>
                <w:color w:val="000000" w:themeColor="text1"/>
                <w:sz w:val="24"/>
                <w:szCs w:val="24"/>
              </w:rPr>
              <w:t>Бассейновый</w:t>
            </w:r>
            <w:proofErr w:type="spellEnd"/>
            <w:r w:rsidRPr="009D0A9F">
              <w:rPr>
                <w:rFonts w:ascii="Times New Roman" w:hAnsi="Times New Roman" w:cs="Times New Roman"/>
                <w:bCs/>
                <w:iCs/>
                <w:color w:val="000000" w:themeColor="text1"/>
                <w:sz w:val="24"/>
                <w:szCs w:val="24"/>
              </w:rPr>
              <w:t xml:space="preserve"> </w:t>
            </w:r>
            <w:proofErr w:type="spellStart"/>
            <w:r w:rsidRPr="009D0A9F">
              <w:rPr>
                <w:rFonts w:ascii="Times New Roman" w:hAnsi="Times New Roman" w:cs="Times New Roman"/>
                <w:bCs/>
                <w:iCs/>
                <w:color w:val="000000" w:themeColor="text1"/>
                <w:sz w:val="24"/>
                <w:szCs w:val="24"/>
              </w:rPr>
              <w:t>Совет</w:t>
            </w:r>
            <w:proofErr w:type="spellEnd"/>
            <w:r w:rsidRPr="009D0A9F">
              <w:rPr>
                <w:rFonts w:ascii="Times New Roman" w:hAnsi="Times New Roman" w:cs="Times New Roman"/>
                <w:bCs/>
                <w:iCs/>
                <w:color w:val="000000" w:themeColor="text1"/>
                <w:sz w:val="24"/>
                <w:szCs w:val="24"/>
              </w:rPr>
              <w:t xml:space="preserve"> </w:t>
            </w:r>
            <w:proofErr w:type="spellStart"/>
            <w:r w:rsidRPr="009D0A9F">
              <w:rPr>
                <w:rFonts w:ascii="Times New Roman" w:hAnsi="Times New Roman" w:cs="Times New Roman"/>
                <w:bCs/>
                <w:iCs/>
                <w:color w:val="000000" w:themeColor="text1"/>
                <w:sz w:val="24"/>
                <w:szCs w:val="24"/>
              </w:rPr>
              <w:t>Реки</w:t>
            </w:r>
            <w:proofErr w:type="spellEnd"/>
          </w:p>
          <w:p w:rsidR="009D0A9F" w:rsidRPr="009D0A9F" w:rsidRDefault="009D0A9F" w:rsidP="009D0A9F">
            <w:pPr>
              <w:rPr>
                <w:rFonts w:ascii="Times New Roman" w:hAnsi="Times New Roman" w:cs="Times New Roman"/>
                <w:color w:val="000000" w:themeColor="text1"/>
                <w:sz w:val="28"/>
                <w:szCs w:val="28"/>
              </w:rPr>
            </w:pPr>
          </w:p>
        </w:tc>
        <w:tc>
          <w:tcPr>
            <w:tcW w:w="3328" w:type="dxa"/>
            <w:tcBorders>
              <w:lef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color w:val="000000" w:themeColor="text1"/>
                <w:sz w:val="28"/>
                <w:szCs w:val="28"/>
                <w:lang w:val="ru-RU"/>
              </w:rPr>
            </w:pPr>
            <w:r w:rsidRPr="009D0A9F">
              <w:rPr>
                <w:rFonts w:ascii="Times New Roman" w:hAnsi="Times New Roman" w:cs="Times New Roman"/>
                <w:bCs/>
                <w:i/>
                <w:iCs/>
                <w:color w:val="000000" w:themeColor="text1"/>
                <w:sz w:val="24"/>
                <w:szCs w:val="24"/>
                <w:lang w:val="ru-RU"/>
              </w:rPr>
              <w:t xml:space="preserve">ОАХК «Барки </w:t>
            </w:r>
            <w:proofErr w:type="spellStart"/>
            <w:r w:rsidRPr="009D0A9F">
              <w:rPr>
                <w:rFonts w:ascii="Times New Roman" w:hAnsi="Times New Roman" w:cs="Times New Roman"/>
                <w:bCs/>
                <w:i/>
                <w:iCs/>
                <w:color w:val="000000" w:themeColor="text1"/>
                <w:sz w:val="24"/>
                <w:szCs w:val="24"/>
                <w:lang w:val="ru-RU"/>
              </w:rPr>
              <w:t>Точик</w:t>
            </w:r>
            <w:proofErr w:type="spellEnd"/>
            <w:r w:rsidRPr="009D0A9F">
              <w:rPr>
                <w:rFonts w:ascii="Times New Roman" w:hAnsi="Times New Roman" w:cs="Times New Roman"/>
                <w:bCs/>
                <w:i/>
                <w:iCs/>
                <w:color w:val="000000" w:themeColor="text1"/>
                <w:sz w:val="24"/>
                <w:szCs w:val="24"/>
                <w:lang w:val="ru-RU"/>
              </w:rPr>
              <w:t>», Бассейновое  объединение</w:t>
            </w:r>
            <w:r w:rsidRPr="009D0A9F">
              <w:rPr>
                <w:rFonts w:ascii="Times New Roman" w:hAnsi="Times New Roman" w:cs="Times New Roman"/>
                <w:bCs/>
                <w:i/>
                <w:iCs/>
                <w:color w:val="000000" w:themeColor="text1"/>
                <w:sz w:val="24"/>
                <w:szCs w:val="24"/>
              </w:rPr>
              <w:t> </w:t>
            </w:r>
            <w:r w:rsidRPr="009D0A9F">
              <w:rPr>
                <w:rFonts w:ascii="Times New Roman" w:hAnsi="Times New Roman" w:cs="Times New Roman"/>
                <w:bCs/>
                <w:i/>
                <w:iCs/>
                <w:color w:val="000000" w:themeColor="text1"/>
                <w:sz w:val="24"/>
                <w:szCs w:val="24"/>
                <w:lang w:val="ru-RU"/>
              </w:rPr>
              <w:t>“Амударья</w:t>
            </w:r>
          </w:p>
        </w:tc>
      </w:tr>
      <w:tr w:rsidR="009D0A9F" w:rsidRPr="009D0A9F" w:rsidTr="0005766F">
        <w:trPr>
          <w:trHeight w:val="305"/>
        </w:trPr>
        <w:tc>
          <w:tcPr>
            <w:tcW w:w="5279" w:type="dxa"/>
            <w:gridSpan w:val="2"/>
            <w:tcBorders>
              <w:righ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color w:val="000000" w:themeColor="text1"/>
                <w:sz w:val="28"/>
                <w:szCs w:val="28"/>
                <w:lang w:val="ru-RU"/>
              </w:rPr>
            </w:pPr>
            <w:r w:rsidRPr="009D0A9F">
              <w:rPr>
                <w:rFonts w:ascii="Times New Roman" w:hAnsi="Times New Roman" w:cs="Times New Roman"/>
                <w:color w:val="000000" w:themeColor="text1"/>
                <w:sz w:val="24"/>
                <w:szCs w:val="24"/>
                <w:lang w:val="ru-RU"/>
              </w:rPr>
              <w:t>Агентство мелиорации и ирригации  (АМИ)</w:t>
            </w:r>
          </w:p>
        </w:tc>
        <w:tc>
          <w:tcPr>
            <w:tcW w:w="4043" w:type="dxa"/>
            <w:gridSpan w:val="3"/>
            <w:tcBorders>
              <w:left w:val="single" w:sz="4" w:space="0" w:color="auto"/>
              <w:right w:val="single" w:sz="4" w:space="0" w:color="auto"/>
            </w:tcBorders>
            <w:vAlign w:val="center"/>
          </w:tcPr>
          <w:p w:rsidR="009D0A9F" w:rsidRPr="009D0A9F" w:rsidRDefault="009D0A9F" w:rsidP="009D0A9F">
            <w:pPr>
              <w:rPr>
                <w:rFonts w:ascii="Times New Roman" w:hAnsi="Times New Roman" w:cs="Times New Roman"/>
                <w:b/>
                <w:color w:val="000000" w:themeColor="text1"/>
                <w:sz w:val="28"/>
                <w:szCs w:val="28"/>
              </w:rPr>
            </w:pPr>
            <w:proofErr w:type="spellStart"/>
            <w:r w:rsidRPr="009D0A9F">
              <w:rPr>
                <w:rFonts w:ascii="Times New Roman" w:hAnsi="Times New Roman" w:cs="Times New Roman"/>
                <w:color w:val="000000" w:themeColor="text1"/>
                <w:sz w:val="24"/>
                <w:szCs w:val="24"/>
              </w:rPr>
              <w:t>Подструктурные</w:t>
            </w:r>
            <w:proofErr w:type="spellEnd"/>
            <w:r w:rsidRPr="009D0A9F">
              <w:rPr>
                <w:rFonts w:ascii="Times New Roman" w:hAnsi="Times New Roman" w:cs="Times New Roman"/>
                <w:color w:val="000000" w:themeColor="text1"/>
                <w:sz w:val="24"/>
                <w:szCs w:val="24"/>
              </w:rPr>
              <w:t xml:space="preserve">  </w:t>
            </w:r>
            <w:proofErr w:type="spellStart"/>
            <w:r w:rsidRPr="009D0A9F">
              <w:rPr>
                <w:rFonts w:ascii="Times New Roman" w:hAnsi="Times New Roman" w:cs="Times New Roman"/>
                <w:color w:val="000000" w:themeColor="text1"/>
                <w:sz w:val="24"/>
                <w:szCs w:val="24"/>
              </w:rPr>
              <w:t>организации</w:t>
            </w:r>
            <w:proofErr w:type="spellEnd"/>
            <w:r w:rsidRPr="009D0A9F">
              <w:rPr>
                <w:rFonts w:ascii="Times New Roman" w:hAnsi="Times New Roman" w:cs="Times New Roman"/>
                <w:color w:val="000000" w:themeColor="text1"/>
                <w:sz w:val="24"/>
                <w:szCs w:val="24"/>
              </w:rPr>
              <w:t xml:space="preserve"> АМИ</w:t>
            </w:r>
          </w:p>
        </w:tc>
        <w:tc>
          <w:tcPr>
            <w:tcW w:w="2835" w:type="dxa"/>
            <w:gridSpan w:val="2"/>
            <w:tcBorders>
              <w:left w:val="single" w:sz="4" w:space="0" w:color="auto"/>
              <w:right w:val="single" w:sz="4" w:space="0" w:color="auto"/>
            </w:tcBorders>
            <w:vAlign w:val="center"/>
          </w:tcPr>
          <w:p w:rsidR="009D0A9F" w:rsidRPr="009D0A9F" w:rsidRDefault="009D0A9F" w:rsidP="009D0A9F">
            <w:pPr>
              <w:rPr>
                <w:rFonts w:ascii="Times New Roman" w:hAnsi="Times New Roman" w:cs="Times New Roman"/>
                <w:b/>
                <w:color w:val="000000" w:themeColor="text1"/>
                <w:sz w:val="28"/>
                <w:szCs w:val="28"/>
              </w:rPr>
            </w:pPr>
            <w:proofErr w:type="spellStart"/>
            <w:r w:rsidRPr="009D0A9F">
              <w:rPr>
                <w:rFonts w:ascii="Times New Roman" w:hAnsi="Times New Roman" w:cs="Times New Roman"/>
                <w:color w:val="000000" w:themeColor="text1"/>
                <w:sz w:val="24"/>
                <w:szCs w:val="24"/>
              </w:rPr>
              <w:t>Суббассейновые</w:t>
            </w:r>
            <w:proofErr w:type="spellEnd"/>
            <w:r w:rsidRPr="009D0A9F">
              <w:rPr>
                <w:rFonts w:ascii="Times New Roman" w:hAnsi="Times New Roman" w:cs="Times New Roman"/>
                <w:color w:val="000000" w:themeColor="text1"/>
                <w:sz w:val="24"/>
                <w:szCs w:val="24"/>
              </w:rPr>
              <w:t xml:space="preserve"> </w:t>
            </w:r>
            <w:proofErr w:type="spellStart"/>
            <w:r w:rsidRPr="009D0A9F">
              <w:rPr>
                <w:rFonts w:ascii="Times New Roman" w:hAnsi="Times New Roman" w:cs="Times New Roman"/>
                <w:color w:val="000000" w:themeColor="text1"/>
                <w:sz w:val="24"/>
                <w:szCs w:val="24"/>
              </w:rPr>
              <w:t>организации</w:t>
            </w:r>
            <w:proofErr w:type="spellEnd"/>
            <w:r w:rsidRPr="009D0A9F">
              <w:rPr>
                <w:rFonts w:ascii="Times New Roman" w:hAnsi="Times New Roman" w:cs="Times New Roman"/>
                <w:color w:val="000000" w:themeColor="text1"/>
                <w:sz w:val="24"/>
                <w:szCs w:val="24"/>
              </w:rPr>
              <w:t xml:space="preserve">  АМИ</w:t>
            </w:r>
          </w:p>
        </w:tc>
        <w:tc>
          <w:tcPr>
            <w:tcW w:w="3328" w:type="dxa"/>
            <w:tcBorders>
              <w:left w:val="single" w:sz="4" w:space="0" w:color="auto"/>
            </w:tcBorders>
            <w:vAlign w:val="center"/>
          </w:tcPr>
          <w:p w:rsidR="009D0A9F" w:rsidRPr="009D0A9F" w:rsidRDefault="009D0A9F" w:rsidP="009D0A9F">
            <w:pPr>
              <w:rPr>
                <w:rFonts w:ascii="Times New Roman" w:hAnsi="Times New Roman" w:cs="Times New Roman"/>
                <w:color w:val="000000" w:themeColor="text1"/>
                <w:sz w:val="28"/>
                <w:szCs w:val="28"/>
              </w:rPr>
            </w:pPr>
            <w:r w:rsidRPr="009D0A9F">
              <w:rPr>
                <w:rFonts w:ascii="Times New Roman" w:hAnsi="Times New Roman" w:cs="Times New Roman"/>
                <w:color w:val="000000" w:themeColor="text1"/>
                <w:sz w:val="28"/>
                <w:szCs w:val="28"/>
              </w:rPr>
              <w:t>АВП</w:t>
            </w:r>
          </w:p>
        </w:tc>
      </w:tr>
      <w:tr w:rsidR="009D0A9F" w:rsidRPr="009D0A9F" w:rsidTr="0005766F">
        <w:trPr>
          <w:trHeight w:val="368"/>
        </w:trPr>
        <w:tc>
          <w:tcPr>
            <w:tcW w:w="5279" w:type="dxa"/>
            <w:gridSpan w:val="2"/>
            <w:tcBorders>
              <w:righ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color w:val="000000" w:themeColor="text1"/>
                <w:sz w:val="24"/>
                <w:szCs w:val="24"/>
              </w:rPr>
            </w:pPr>
            <w:r w:rsidRPr="009D0A9F">
              <w:rPr>
                <w:rFonts w:ascii="Times New Roman" w:hAnsi="Times New Roman" w:cs="Times New Roman"/>
                <w:sz w:val="24"/>
                <w:szCs w:val="24"/>
              </w:rPr>
              <w:t>ЦУП УВРФД</w:t>
            </w:r>
          </w:p>
        </w:tc>
        <w:tc>
          <w:tcPr>
            <w:tcW w:w="10206" w:type="dxa"/>
            <w:gridSpan w:val="6"/>
            <w:tcBorders>
              <w:lef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bCs/>
                <w:i/>
                <w:iCs/>
                <w:color w:val="000000" w:themeColor="text1"/>
                <w:sz w:val="24"/>
                <w:szCs w:val="24"/>
                <w:lang w:val="ru-RU"/>
              </w:rPr>
            </w:pPr>
            <w:r w:rsidRPr="009D0A9F">
              <w:rPr>
                <w:rFonts w:ascii="Times New Roman" w:hAnsi="Times New Roman" w:cs="Times New Roman"/>
                <w:sz w:val="24"/>
                <w:szCs w:val="24"/>
                <w:lang w:val="ru-RU"/>
              </w:rPr>
              <w:t>ЦКП,</w:t>
            </w:r>
            <w:r w:rsidRPr="009D0A9F">
              <w:rPr>
                <w:rFonts w:ascii="Times New Roman" w:hAnsi="Times New Roman" w:cs="Times New Roman"/>
                <w:iCs/>
                <w:sz w:val="24"/>
                <w:szCs w:val="24"/>
                <w:lang w:val="ru-RU"/>
              </w:rPr>
              <w:t xml:space="preserve"> организации по предоставлению консультационных услуг, подрядчики</w:t>
            </w:r>
            <w:r w:rsidRPr="009D0A9F">
              <w:rPr>
                <w:rFonts w:ascii="Times New Roman" w:hAnsi="Times New Roman" w:cs="Times New Roman"/>
                <w:color w:val="000000" w:themeColor="text1"/>
                <w:sz w:val="24"/>
                <w:szCs w:val="24"/>
                <w:lang w:val="ru-RU"/>
              </w:rPr>
              <w:t>, поставщики.</w:t>
            </w:r>
          </w:p>
        </w:tc>
      </w:tr>
      <w:tr w:rsidR="009D0A9F" w:rsidRPr="009D0A9F" w:rsidTr="0005766F">
        <w:trPr>
          <w:trHeight w:val="431"/>
        </w:trPr>
        <w:tc>
          <w:tcPr>
            <w:tcW w:w="5279" w:type="dxa"/>
            <w:gridSpan w:val="2"/>
            <w:tcBorders>
              <w:righ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sz w:val="24"/>
                <w:szCs w:val="24"/>
              </w:rPr>
            </w:pPr>
            <w:r w:rsidRPr="009D0A9F">
              <w:rPr>
                <w:rFonts w:ascii="Times New Roman" w:hAnsi="Times New Roman" w:cs="Times New Roman"/>
                <w:color w:val="000000" w:themeColor="text1"/>
                <w:sz w:val="24"/>
                <w:szCs w:val="24"/>
              </w:rPr>
              <w:t xml:space="preserve">ГРП  </w:t>
            </w:r>
            <w:proofErr w:type="spellStart"/>
            <w:r w:rsidRPr="009D0A9F">
              <w:rPr>
                <w:rFonts w:ascii="Times New Roman" w:hAnsi="Times New Roman" w:cs="Times New Roman"/>
                <w:color w:val="000000" w:themeColor="text1"/>
                <w:sz w:val="24"/>
                <w:szCs w:val="24"/>
              </w:rPr>
              <w:t>при</w:t>
            </w:r>
            <w:proofErr w:type="spellEnd"/>
            <w:r w:rsidRPr="009D0A9F">
              <w:rPr>
                <w:rFonts w:ascii="Times New Roman" w:hAnsi="Times New Roman" w:cs="Times New Roman"/>
                <w:color w:val="000000" w:themeColor="text1"/>
                <w:sz w:val="24"/>
                <w:szCs w:val="24"/>
              </w:rPr>
              <w:t xml:space="preserve">  МЭВР</w:t>
            </w:r>
          </w:p>
        </w:tc>
        <w:tc>
          <w:tcPr>
            <w:tcW w:w="10206" w:type="dxa"/>
            <w:gridSpan w:val="6"/>
            <w:tcBorders>
              <w:left w:val="single" w:sz="4" w:space="0" w:color="auto"/>
            </w:tcBorders>
            <w:vAlign w:val="center"/>
          </w:tcPr>
          <w:p w:rsidR="009D0A9F" w:rsidRPr="009D0A9F" w:rsidRDefault="009D0A9F" w:rsidP="009D0A9F">
            <w:pPr>
              <w:shd w:val="clear" w:color="auto" w:fill="FFFFFF" w:themeFill="background1"/>
              <w:rPr>
                <w:rFonts w:ascii="Times New Roman" w:hAnsi="Times New Roman" w:cs="Times New Roman"/>
                <w:bCs/>
                <w:iCs/>
                <w:color w:val="000000" w:themeColor="text1"/>
                <w:sz w:val="24"/>
                <w:szCs w:val="24"/>
                <w:lang w:val="ru-RU"/>
              </w:rPr>
            </w:pPr>
            <w:r w:rsidRPr="009D0A9F">
              <w:rPr>
                <w:rFonts w:ascii="Times New Roman" w:hAnsi="Times New Roman" w:cs="Times New Roman"/>
                <w:iCs/>
                <w:sz w:val="24"/>
                <w:szCs w:val="24"/>
                <w:lang w:val="ru-RU"/>
              </w:rPr>
              <w:t>организации по предоставлению консультационных услуг, компании по проектированию подрядчики</w:t>
            </w:r>
            <w:r w:rsidRPr="009D0A9F">
              <w:rPr>
                <w:rFonts w:ascii="Times New Roman" w:hAnsi="Times New Roman" w:cs="Times New Roman"/>
                <w:color w:val="000000" w:themeColor="text1"/>
                <w:sz w:val="24"/>
                <w:szCs w:val="24"/>
                <w:lang w:val="ru-RU"/>
              </w:rPr>
              <w:t>, поставщики.</w:t>
            </w:r>
          </w:p>
        </w:tc>
      </w:tr>
      <w:tr w:rsidR="009D0A9F" w:rsidRPr="009D0A9F" w:rsidTr="0005766F">
        <w:trPr>
          <w:trHeight w:val="172"/>
        </w:trPr>
        <w:tc>
          <w:tcPr>
            <w:tcW w:w="15485" w:type="dxa"/>
            <w:gridSpan w:val="8"/>
            <w:vAlign w:val="center"/>
          </w:tcPr>
          <w:p w:rsidR="009D0A9F" w:rsidRPr="009D0A9F" w:rsidRDefault="009D0A9F" w:rsidP="009D0A9F">
            <w:pPr>
              <w:rPr>
                <w:rFonts w:ascii="Times New Roman" w:hAnsi="Times New Roman" w:cs="Times New Roman"/>
                <w:b/>
                <w:color w:val="000000" w:themeColor="text1"/>
                <w:sz w:val="24"/>
                <w:szCs w:val="24"/>
                <w:lang w:val="ru-RU"/>
              </w:rPr>
            </w:pPr>
            <w:r w:rsidRPr="009D0A9F">
              <w:rPr>
                <w:rFonts w:ascii="Times New Roman" w:hAnsi="Times New Roman" w:cs="Times New Roman"/>
                <w:b/>
                <w:color w:val="000000" w:themeColor="text1"/>
                <w:sz w:val="24"/>
                <w:szCs w:val="24"/>
                <w:lang w:val="ru-RU"/>
              </w:rPr>
              <w:t>Местные сообщества</w:t>
            </w:r>
            <w:r w:rsidRPr="009D0A9F">
              <w:rPr>
                <w:rFonts w:ascii="Times New Roman" w:hAnsi="Times New Roman" w:cs="Times New Roman"/>
                <w:color w:val="000000" w:themeColor="text1"/>
                <w:sz w:val="24"/>
                <w:szCs w:val="24"/>
                <w:lang w:val="ru-RU"/>
              </w:rPr>
              <w:t xml:space="preserve"> (население проектной зоны, домохозяйства, дехканские хозяйства, кооперативы,   ассоциации и т.д.)</w:t>
            </w:r>
          </w:p>
        </w:tc>
      </w:tr>
      <w:tr w:rsidR="009D0A9F" w:rsidRPr="009D0A9F" w:rsidTr="0005766F">
        <w:trPr>
          <w:trHeight w:val="172"/>
        </w:trPr>
        <w:tc>
          <w:tcPr>
            <w:tcW w:w="15485" w:type="dxa"/>
            <w:gridSpan w:val="8"/>
            <w:vAlign w:val="center"/>
          </w:tcPr>
          <w:p w:rsidR="009D0A9F" w:rsidRPr="009D0A9F" w:rsidRDefault="009D0A9F" w:rsidP="0005766F">
            <w:pPr>
              <w:rPr>
                <w:rFonts w:ascii="Times New Roman" w:hAnsi="Times New Roman" w:cs="Times New Roman"/>
                <w:b/>
                <w:color w:val="000000" w:themeColor="text1"/>
                <w:sz w:val="24"/>
                <w:szCs w:val="24"/>
                <w:lang w:val="ru-RU"/>
              </w:rPr>
            </w:pPr>
            <w:r w:rsidRPr="009D0A9F">
              <w:rPr>
                <w:rFonts w:ascii="Times New Roman" w:hAnsi="Times New Roman" w:cs="Times New Roman"/>
                <w:color w:val="000000" w:themeColor="text1"/>
                <w:sz w:val="24"/>
                <w:szCs w:val="24"/>
                <w:lang w:val="ru-RU"/>
              </w:rPr>
              <w:t xml:space="preserve">Областные и районные </w:t>
            </w:r>
            <w:proofErr w:type="spellStart"/>
            <w:r w:rsidRPr="009D0A9F">
              <w:rPr>
                <w:rFonts w:ascii="Times New Roman" w:hAnsi="Times New Roman" w:cs="Times New Roman"/>
                <w:color w:val="000000" w:themeColor="text1"/>
                <w:sz w:val="24"/>
                <w:szCs w:val="24"/>
                <w:lang w:val="ru-RU"/>
              </w:rPr>
              <w:t>хукуматы</w:t>
            </w:r>
            <w:proofErr w:type="spellEnd"/>
            <w:r w:rsidRPr="009D0A9F">
              <w:rPr>
                <w:rFonts w:ascii="Times New Roman" w:hAnsi="Times New Roman" w:cs="Times New Roman"/>
                <w:color w:val="000000" w:themeColor="text1"/>
                <w:sz w:val="24"/>
                <w:szCs w:val="24"/>
                <w:lang w:val="ru-RU"/>
              </w:rPr>
              <w:t>, органы самоуправления (</w:t>
            </w:r>
            <w:proofErr w:type="spellStart"/>
            <w:r w:rsidRPr="009D0A9F">
              <w:rPr>
                <w:rFonts w:ascii="Times New Roman" w:hAnsi="Times New Roman" w:cs="Times New Roman"/>
                <w:color w:val="000000" w:themeColor="text1"/>
                <w:sz w:val="24"/>
                <w:szCs w:val="24"/>
                <w:lang w:val="ru-RU"/>
              </w:rPr>
              <w:t>джамоаты</w:t>
            </w:r>
            <w:proofErr w:type="spellEnd"/>
            <w:r w:rsidRPr="009D0A9F">
              <w:rPr>
                <w:rFonts w:ascii="Times New Roman" w:hAnsi="Times New Roman" w:cs="Times New Roman"/>
                <w:color w:val="000000" w:themeColor="text1"/>
                <w:sz w:val="24"/>
                <w:szCs w:val="24"/>
                <w:lang w:val="ru-RU"/>
              </w:rPr>
              <w:t xml:space="preserve">), региональные </w:t>
            </w:r>
            <w:r w:rsidRPr="009D0A9F">
              <w:rPr>
                <w:rFonts w:ascii="Times New Roman" w:hAnsi="Times New Roman" w:cs="Times New Roman"/>
                <w:sz w:val="24"/>
                <w:szCs w:val="24"/>
                <w:lang w:val="ru-RU"/>
              </w:rPr>
              <w:t xml:space="preserve">подразделения </w:t>
            </w:r>
            <w:r w:rsidRPr="009D0A9F">
              <w:rPr>
                <w:rFonts w:ascii="Times New Roman" w:hAnsi="Times New Roman" w:cs="Times New Roman"/>
                <w:bCs/>
                <w:sz w:val="24"/>
                <w:szCs w:val="24"/>
                <w:lang w:val="ru-RU"/>
              </w:rPr>
              <w:t xml:space="preserve"> Комитет по охране окружающей среды (КООС)</w:t>
            </w:r>
          </w:p>
        </w:tc>
      </w:tr>
      <w:tr w:rsidR="009D0A9F" w:rsidRPr="009D0A9F" w:rsidTr="0005766F">
        <w:trPr>
          <w:trHeight w:val="172"/>
        </w:trPr>
        <w:tc>
          <w:tcPr>
            <w:tcW w:w="15485" w:type="dxa"/>
            <w:gridSpan w:val="8"/>
            <w:vAlign w:val="center"/>
          </w:tcPr>
          <w:p w:rsidR="009D0A9F" w:rsidRPr="009D0A9F" w:rsidRDefault="009D0A9F" w:rsidP="009D0A9F">
            <w:pPr>
              <w:rPr>
                <w:rFonts w:ascii="Times New Roman" w:hAnsi="Times New Roman" w:cs="Times New Roman"/>
                <w:b/>
                <w:color w:val="000000" w:themeColor="text1"/>
                <w:sz w:val="24"/>
                <w:szCs w:val="24"/>
                <w:lang w:val="ru-RU"/>
              </w:rPr>
            </w:pPr>
            <w:r w:rsidRPr="009D0A9F">
              <w:rPr>
                <w:rFonts w:ascii="Times New Roman" w:eastAsiaTheme="minorEastAsia" w:hAnsi="Times New Roman" w:cs="Times New Roman"/>
                <w:b/>
                <w:bCs/>
                <w:color w:val="000000" w:themeColor="text1"/>
                <w:kern w:val="24"/>
                <w:sz w:val="24"/>
                <w:szCs w:val="24"/>
                <w:lang w:val="ru-RU" w:eastAsia="ru-RU"/>
              </w:rPr>
              <w:t xml:space="preserve">Лица, затронутые проектом - </w:t>
            </w:r>
            <w:r w:rsidRPr="009D0A9F">
              <w:rPr>
                <w:rFonts w:ascii="Times New Roman" w:eastAsiaTheme="minorEastAsia" w:hAnsi="Times New Roman" w:cs="Times New Roman"/>
                <w:color w:val="000000" w:themeColor="text1"/>
                <w:kern w:val="24"/>
                <w:sz w:val="24"/>
                <w:szCs w:val="24"/>
                <w:lang w:val="ru-RU" w:eastAsia="ru-RU"/>
              </w:rPr>
              <w:t xml:space="preserve">отдельные лица и группы в целевых районах, которые могут быть затронуты воздействиями проекта, включая </w:t>
            </w:r>
            <w:r w:rsidRPr="009D0A9F">
              <w:rPr>
                <w:rFonts w:ascii="Times New Roman" w:eastAsiaTheme="minorEastAsia" w:hAnsi="Times New Roman" w:cs="Times New Roman"/>
                <w:bCs/>
                <w:color w:val="000000" w:themeColor="text1"/>
                <w:kern w:val="24"/>
                <w:sz w:val="24"/>
                <w:szCs w:val="24"/>
                <w:lang w:val="ru-RU" w:eastAsia="ru-RU"/>
              </w:rPr>
              <w:t>уязвимые группы</w:t>
            </w:r>
            <w:r w:rsidRPr="009D0A9F">
              <w:rPr>
                <w:rFonts w:ascii="Times New Roman" w:eastAsiaTheme="minorEastAsia" w:hAnsi="Times New Roman" w:cs="Times New Roman"/>
                <w:b/>
                <w:bCs/>
                <w:color w:val="000000" w:themeColor="text1"/>
                <w:kern w:val="24"/>
                <w:sz w:val="24"/>
                <w:szCs w:val="24"/>
                <w:lang w:val="ru-RU" w:eastAsia="ru-RU"/>
              </w:rPr>
              <w:t xml:space="preserve"> </w:t>
            </w:r>
            <w:r w:rsidRPr="009D0A9F">
              <w:rPr>
                <w:rFonts w:ascii="Times New Roman" w:eastAsiaTheme="minorEastAsia" w:hAnsi="Times New Roman" w:cs="Times New Roman"/>
                <w:color w:val="000000" w:themeColor="text1"/>
                <w:kern w:val="24"/>
                <w:sz w:val="24"/>
                <w:szCs w:val="24"/>
                <w:lang w:val="ru-RU" w:eastAsia="ru-RU"/>
              </w:rPr>
              <w:t>(женщины, люди с ограниченными возможностями).</w:t>
            </w:r>
          </w:p>
        </w:tc>
      </w:tr>
      <w:tr w:rsidR="009D0A9F" w:rsidRPr="009D0A9F" w:rsidTr="0005766F">
        <w:tc>
          <w:tcPr>
            <w:tcW w:w="15485" w:type="dxa"/>
            <w:gridSpan w:val="8"/>
            <w:shd w:val="clear" w:color="auto" w:fill="FFFFFF" w:themeFill="background1"/>
            <w:vAlign w:val="center"/>
          </w:tcPr>
          <w:p w:rsidR="009D0A9F" w:rsidRPr="009D0A9F" w:rsidRDefault="009D0A9F" w:rsidP="009D0A9F">
            <w:pPr>
              <w:shd w:val="clear" w:color="auto" w:fill="FFFFFF" w:themeFill="background1"/>
              <w:jc w:val="center"/>
              <w:rPr>
                <w:rFonts w:ascii="Times New Roman" w:hAnsi="Times New Roman" w:cs="Times New Roman"/>
                <w:b/>
                <w:color w:val="0070C0"/>
              </w:rPr>
            </w:pPr>
            <w:proofErr w:type="spellStart"/>
            <w:r w:rsidRPr="009D0A9F">
              <w:rPr>
                <w:rFonts w:ascii="Times New Roman" w:hAnsi="Times New Roman" w:cs="Times New Roman"/>
                <w:color w:val="000000" w:themeColor="text1"/>
                <w:sz w:val="24"/>
                <w:szCs w:val="24"/>
              </w:rPr>
              <w:t>Министерство</w:t>
            </w:r>
            <w:proofErr w:type="spellEnd"/>
            <w:r w:rsidRPr="009D0A9F">
              <w:rPr>
                <w:rFonts w:ascii="Times New Roman" w:hAnsi="Times New Roman" w:cs="Times New Roman"/>
                <w:color w:val="000000" w:themeColor="text1"/>
                <w:sz w:val="24"/>
                <w:szCs w:val="24"/>
              </w:rPr>
              <w:t xml:space="preserve"> </w:t>
            </w:r>
            <w:proofErr w:type="spellStart"/>
            <w:r w:rsidRPr="009D0A9F">
              <w:rPr>
                <w:rFonts w:ascii="Times New Roman" w:hAnsi="Times New Roman" w:cs="Times New Roman"/>
                <w:color w:val="000000" w:themeColor="text1"/>
                <w:sz w:val="24"/>
                <w:szCs w:val="24"/>
              </w:rPr>
              <w:t>финансов</w:t>
            </w:r>
            <w:proofErr w:type="spellEnd"/>
            <w:r w:rsidRPr="009D0A9F">
              <w:rPr>
                <w:rFonts w:ascii="Times New Roman" w:hAnsi="Times New Roman" w:cs="Times New Roman"/>
                <w:color w:val="000000" w:themeColor="text1"/>
                <w:sz w:val="24"/>
                <w:szCs w:val="24"/>
              </w:rPr>
              <w:t xml:space="preserve"> РТ</w:t>
            </w:r>
          </w:p>
        </w:tc>
      </w:tr>
      <w:tr w:rsidR="009D0A9F" w:rsidRPr="009D0A9F" w:rsidTr="0005766F">
        <w:tc>
          <w:tcPr>
            <w:tcW w:w="15485" w:type="dxa"/>
            <w:gridSpan w:val="8"/>
            <w:shd w:val="clear" w:color="auto" w:fill="FFFFFF" w:themeFill="background1"/>
            <w:vAlign w:val="center"/>
          </w:tcPr>
          <w:p w:rsidR="009D0A9F" w:rsidRPr="009D0A9F" w:rsidRDefault="009D0A9F" w:rsidP="009D0A9F">
            <w:pPr>
              <w:shd w:val="clear" w:color="auto" w:fill="FFFFFF" w:themeFill="background1"/>
              <w:jc w:val="center"/>
              <w:rPr>
                <w:rFonts w:ascii="Times New Roman" w:hAnsi="Times New Roman" w:cs="Times New Roman"/>
                <w:b/>
              </w:rPr>
            </w:pPr>
            <w:proofErr w:type="spellStart"/>
            <w:r w:rsidRPr="009D0A9F">
              <w:rPr>
                <w:rFonts w:ascii="Times New Roman" w:hAnsi="Times New Roman" w:cs="Times New Roman"/>
                <w:b/>
                <w:bCs/>
                <w:sz w:val="24"/>
                <w:szCs w:val="24"/>
              </w:rPr>
              <w:t>Поддерживающие</w:t>
            </w:r>
            <w:proofErr w:type="spellEnd"/>
            <w:r w:rsidRPr="009D0A9F">
              <w:rPr>
                <w:rFonts w:ascii="Times New Roman" w:hAnsi="Times New Roman" w:cs="Times New Roman"/>
                <w:b/>
                <w:bCs/>
                <w:sz w:val="24"/>
                <w:szCs w:val="24"/>
              </w:rPr>
              <w:t xml:space="preserve"> </w:t>
            </w:r>
            <w:proofErr w:type="spellStart"/>
            <w:r w:rsidRPr="009D0A9F">
              <w:rPr>
                <w:rFonts w:ascii="Times New Roman" w:hAnsi="Times New Roman" w:cs="Times New Roman"/>
                <w:b/>
                <w:bCs/>
                <w:sz w:val="24"/>
                <w:szCs w:val="24"/>
              </w:rPr>
              <w:t>государственные</w:t>
            </w:r>
            <w:proofErr w:type="spellEnd"/>
            <w:r w:rsidRPr="009D0A9F">
              <w:rPr>
                <w:rFonts w:ascii="Times New Roman" w:hAnsi="Times New Roman" w:cs="Times New Roman"/>
                <w:b/>
                <w:bCs/>
                <w:sz w:val="24"/>
                <w:szCs w:val="24"/>
              </w:rPr>
              <w:t xml:space="preserve"> </w:t>
            </w:r>
            <w:proofErr w:type="spellStart"/>
            <w:r w:rsidRPr="009D0A9F">
              <w:rPr>
                <w:rFonts w:ascii="Times New Roman" w:hAnsi="Times New Roman" w:cs="Times New Roman"/>
                <w:b/>
                <w:bCs/>
                <w:sz w:val="24"/>
                <w:szCs w:val="24"/>
              </w:rPr>
              <w:t>структуры</w:t>
            </w:r>
            <w:proofErr w:type="spellEnd"/>
          </w:p>
        </w:tc>
      </w:tr>
      <w:tr w:rsidR="006A667D" w:rsidRPr="009D0A9F" w:rsidTr="006A667D">
        <w:trPr>
          <w:trHeight w:val="172"/>
        </w:trPr>
        <w:tc>
          <w:tcPr>
            <w:tcW w:w="7479" w:type="dxa"/>
            <w:gridSpan w:val="3"/>
            <w:tcBorders>
              <w:right w:val="single" w:sz="4" w:space="0" w:color="auto"/>
            </w:tcBorders>
            <w:shd w:val="clear" w:color="auto" w:fill="FFFFFF" w:themeFill="background1"/>
            <w:vAlign w:val="center"/>
          </w:tcPr>
          <w:p w:rsidR="006A667D" w:rsidRPr="006A667D" w:rsidRDefault="006A667D" w:rsidP="009D0A9F">
            <w:pPr>
              <w:shd w:val="clear" w:color="auto" w:fill="FFFFFF" w:themeFill="background1"/>
              <w:jc w:val="center"/>
              <w:rPr>
                <w:rFonts w:ascii="Times New Roman" w:hAnsi="Times New Roman" w:cs="Times New Roman"/>
                <w:sz w:val="24"/>
                <w:szCs w:val="24"/>
                <w:lang w:val="ru-RU"/>
              </w:rPr>
            </w:pPr>
            <w:r w:rsidRPr="006A667D">
              <w:rPr>
                <w:rFonts w:ascii="Times New Roman" w:hAnsi="Times New Roman" w:cs="Times New Roman"/>
                <w:sz w:val="24"/>
                <w:szCs w:val="24"/>
                <w:lang w:val="ru-RU"/>
              </w:rPr>
              <w:t>Министерство сельского хозяйства РТ</w:t>
            </w:r>
          </w:p>
        </w:tc>
        <w:tc>
          <w:tcPr>
            <w:tcW w:w="8006" w:type="dxa"/>
            <w:gridSpan w:val="5"/>
            <w:tcBorders>
              <w:left w:val="single" w:sz="4" w:space="0" w:color="auto"/>
            </w:tcBorders>
            <w:shd w:val="clear" w:color="auto" w:fill="FFFFFF" w:themeFill="background1"/>
            <w:vAlign w:val="center"/>
          </w:tcPr>
          <w:p w:rsidR="006A667D" w:rsidRPr="009D0A9F" w:rsidRDefault="006A667D" w:rsidP="00771226">
            <w:pPr>
              <w:shd w:val="clear" w:color="auto" w:fill="FFFFFF" w:themeFill="background1"/>
              <w:jc w:val="center"/>
              <w:rPr>
                <w:rFonts w:ascii="Times New Roman" w:hAnsi="Times New Roman" w:cs="Times New Roman"/>
                <w:sz w:val="24"/>
                <w:szCs w:val="24"/>
                <w:lang w:val="ru-RU"/>
              </w:rPr>
            </w:pPr>
            <w:r w:rsidRPr="009D0A9F">
              <w:rPr>
                <w:rFonts w:ascii="Times New Roman" w:hAnsi="Times New Roman" w:cs="Times New Roman"/>
                <w:bCs/>
                <w:color w:val="202124"/>
                <w:sz w:val="24"/>
                <w:szCs w:val="24"/>
                <w:shd w:val="clear" w:color="auto" w:fill="FFFFFF"/>
                <w:lang w:val="ru-RU"/>
              </w:rPr>
              <w:t>Министерство труда и социальной защиты</w:t>
            </w:r>
            <w:r w:rsidRPr="009D0A9F">
              <w:rPr>
                <w:rFonts w:ascii="Times New Roman" w:hAnsi="Times New Roman" w:cs="Times New Roman"/>
                <w:color w:val="202124"/>
                <w:sz w:val="24"/>
                <w:szCs w:val="24"/>
                <w:shd w:val="clear" w:color="auto" w:fill="FFFFFF"/>
              </w:rPr>
              <w:t> </w:t>
            </w:r>
            <w:r w:rsidRPr="009D0A9F">
              <w:rPr>
                <w:rFonts w:ascii="Times New Roman" w:hAnsi="Times New Roman" w:cs="Times New Roman"/>
                <w:color w:val="202124"/>
                <w:sz w:val="24"/>
                <w:szCs w:val="24"/>
                <w:shd w:val="clear" w:color="auto" w:fill="FFFFFF"/>
                <w:lang w:val="ru-RU"/>
              </w:rPr>
              <w:t>населения РТ</w:t>
            </w:r>
          </w:p>
        </w:tc>
      </w:tr>
      <w:tr w:rsidR="006A667D" w:rsidRPr="009D0A9F" w:rsidTr="006A667D">
        <w:trPr>
          <w:trHeight w:val="172"/>
        </w:trPr>
        <w:tc>
          <w:tcPr>
            <w:tcW w:w="7479" w:type="dxa"/>
            <w:gridSpan w:val="3"/>
            <w:tcBorders>
              <w:right w:val="single" w:sz="4" w:space="0" w:color="auto"/>
            </w:tcBorders>
            <w:shd w:val="clear" w:color="auto" w:fill="FFFFFF" w:themeFill="background1"/>
            <w:vAlign w:val="center"/>
          </w:tcPr>
          <w:p w:rsidR="006A667D" w:rsidRPr="006A667D" w:rsidRDefault="006A667D" w:rsidP="009D0A9F">
            <w:pPr>
              <w:shd w:val="clear" w:color="auto" w:fill="FFFFFF" w:themeFill="background1"/>
              <w:jc w:val="center"/>
              <w:rPr>
                <w:rFonts w:ascii="Times New Roman" w:hAnsi="Times New Roman" w:cs="Times New Roman"/>
                <w:bCs/>
                <w:color w:val="202124"/>
                <w:sz w:val="24"/>
                <w:szCs w:val="24"/>
                <w:shd w:val="clear" w:color="auto" w:fill="FFFFFF"/>
                <w:lang w:val="ru-RU"/>
              </w:rPr>
            </w:pPr>
            <w:r w:rsidRPr="009D0A9F">
              <w:rPr>
                <w:rFonts w:ascii="Times New Roman" w:hAnsi="Times New Roman" w:cs="Times New Roman"/>
                <w:bCs/>
                <w:color w:val="000000"/>
                <w:sz w:val="24"/>
                <w:szCs w:val="24"/>
                <w:shd w:val="clear" w:color="auto" w:fill="FFFFFF"/>
                <w:lang w:val="ru-RU"/>
              </w:rPr>
              <w:t>Государственный комитет по инвестициям и управлению государственным имуществом РТ</w:t>
            </w:r>
          </w:p>
        </w:tc>
        <w:tc>
          <w:tcPr>
            <w:tcW w:w="8006" w:type="dxa"/>
            <w:gridSpan w:val="5"/>
            <w:tcBorders>
              <w:left w:val="single" w:sz="4" w:space="0" w:color="auto"/>
            </w:tcBorders>
            <w:shd w:val="clear" w:color="auto" w:fill="FFFFFF" w:themeFill="background1"/>
            <w:vAlign w:val="center"/>
          </w:tcPr>
          <w:p w:rsidR="006A667D" w:rsidRPr="006A667D" w:rsidRDefault="006A667D" w:rsidP="00771226">
            <w:pPr>
              <w:shd w:val="clear" w:color="auto" w:fill="FFFFFF" w:themeFill="background1"/>
              <w:jc w:val="center"/>
              <w:rPr>
                <w:rFonts w:ascii="Times New Roman" w:hAnsi="Times New Roman" w:cs="Times New Roman"/>
                <w:bCs/>
                <w:sz w:val="24"/>
                <w:szCs w:val="24"/>
                <w:lang w:val="ru-RU"/>
              </w:rPr>
            </w:pPr>
            <w:r w:rsidRPr="009D0A9F">
              <w:rPr>
                <w:rFonts w:ascii="Times New Roman" w:hAnsi="Times New Roman" w:cs="Times New Roman"/>
                <w:bCs/>
                <w:sz w:val="24"/>
                <w:szCs w:val="24"/>
                <w:lang w:val="ru-RU"/>
              </w:rPr>
              <w:t xml:space="preserve">Комитет по охране окружающей среды при ПРТ </w:t>
            </w:r>
            <w:r w:rsidRPr="009D0A9F">
              <w:rPr>
                <w:rFonts w:ascii="Times New Roman" w:hAnsi="Times New Roman" w:cs="Times New Roman"/>
                <w:color w:val="000000" w:themeColor="text1"/>
                <w:sz w:val="24"/>
                <w:szCs w:val="24"/>
                <w:lang w:val="ru-RU"/>
              </w:rPr>
              <w:t xml:space="preserve"> (КООС)</w:t>
            </w:r>
          </w:p>
        </w:tc>
      </w:tr>
      <w:tr w:rsidR="009D0A9F" w:rsidRPr="009D0A9F" w:rsidTr="0005766F">
        <w:trPr>
          <w:trHeight w:val="236"/>
        </w:trPr>
        <w:tc>
          <w:tcPr>
            <w:tcW w:w="15485" w:type="dxa"/>
            <w:gridSpan w:val="8"/>
            <w:vAlign w:val="center"/>
          </w:tcPr>
          <w:p w:rsidR="009D0A9F" w:rsidRPr="009D0A9F" w:rsidRDefault="009D0A9F" w:rsidP="009D0A9F">
            <w:pPr>
              <w:shd w:val="clear" w:color="auto" w:fill="FFFFFF" w:themeFill="background1"/>
              <w:jc w:val="center"/>
              <w:rPr>
                <w:rFonts w:ascii="Times New Roman" w:hAnsi="Times New Roman" w:cs="Times New Roman"/>
                <w:b/>
                <w:color w:val="000000" w:themeColor="text1"/>
                <w:sz w:val="24"/>
                <w:szCs w:val="24"/>
                <w:lang w:val="ru-RU"/>
              </w:rPr>
            </w:pPr>
            <w:r w:rsidRPr="009D0A9F">
              <w:rPr>
                <w:rFonts w:ascii="Times New Roman" w:hAnsi="Times New Roman" w:cs="Times New Roman"/>
                <w:b/>
                <w:bCs/>
                <w:color w:val="000000" w:themeColor="text1"/>
                <w:sz w:val="24"/>
                <w:szCs w:val="24"/>
                <w:lang w:val="ru-RU"/>
              </w:rPr>
              <w:t>Международные финансовые институты, п</w:t>
            </w:r>
            <w:r w:rsidRPr="009D0A9F">
              <w:rPr>
                <w:rFonts w:ascii="Times New Roman" w:hAnsi="Times New Roman" w:cs="Times New Roman"/>
                <w:b/>
                <w:sz w:val="24"/>
                <w:szCs w:val="24"/>
                <w:lang w:val="ru-RU"/>
              </w:rPr>
              <w:t>артнёры по развитию</w:t>
            </w:r>
          </w:p>
        </w:tc>
      </w:tr>
      <w:tr w:rsidR="009D0A9F" w:rsidRPr="009D0A9F" w:rsidTr="0005766F">
        <w:trPr>
          <w:trHeight w:val="461"/>
        </w:trPr>
        <w:tc>
          <w:tcPr>
            <w:tcW w:w="7905" w:type="dxa"/>
            <w:gridSpan w:val="4"/>
            <w:tcBorders>
              <w:right w:val="single" w:sz="4" w:space="0" w:color="auto"/>
            </w:tcBorders>
            <w:vAlign w:val="center"/>
          </w:tcPr>
          <w:p w:rsidR="009D0A9F" w:rsidRPr="009D0A9F" w:rsidRDefault="009D0A9F" w:rsidP="009D0A9F">
            <w:pPr>
              <w:shd w:val="clear" w:color="auto" w:fill="FFFFFF" w:themeFill="background1"/>
              <w:jc w:val="center"/>
              <w:rPr>
                <w:rFonts w:ascii="Times New Roman" w:hAnsi="Times New Roman" w:cs="Times New Roman"/>
                <w:bCs/>
                <w:color w:val="000000" w:themeColor="text1"/>
                <w:sz w:val="24"/>
                <w:szCs w:val="24"/>
                <w:lang w:val="ru-RU"/>
              </w:rPr>
            </w:pPr>
            <w:r w:rsidRPr="009D0A9F">
              <w:rPr>
                <w:rFonts w:ascii="Times New Roman" w:eastAsia="Times New Roman" w:hAnsi="Times New Roman" w:cs="Times New Roman"/>
                <w:sz w:val="24"/>
                <w:szCs w:val="24"/>
                <w:lang w:val="ru-RU"/>
              </w:rPr>
              <w:t>Проект по повышению социально-экономической устойчивости (ППСЭУ), финансируемый</w:t>
            </w:r>
            <w:r w:rsidRPr="009D0A9F">
              <w:rPr>
                <w:rFonts w:ascii="Times New Roman" w:hAnsi="Times New Roman" w:cs="Times New Roman"/>
                <w:bCs/>
                <w:color w:val="000000" w:themeColor="text1"/>
                <w:sz w:val="24"/>
                <w:szCs w:val="24"/>
                <w:lang w:val="ru-RU"/>
              </w:rPr>
              <w:t xml:space="preserve"> Всемирным Банком</w:t>
            </w:r>
          </w:p>
        </w:tc>
        <w:tc>
          <w:tcPr>
            <w:tcW w:w="7580" w:type="dxa"/>
            <w:gridSpan w:val="4"/>
            <w:tcBorders>
              <w:left w:val="single" w:sz="4" w:space="0" w:color="auto"/>
            </w:tcBorders>
            <w:vAlign w:val="center"/>
          </w:tcPr>
          <w:p w:rsidR="009D0A9F" w:rsidRPr="009D0A9F" w:rsidRDefault="009D0A9F" w:rsidP="009D0A9F">
            <w:pPr>
              <w:shd w:val="clear" w:color="auto" w:fill="FFFFFF" w:themeFill="background1"/>
              <w:jc w:val="center"/>
              <w:rPr>
                <w:rFonts w:ascii="Times New Roman" w:hAnsi="Times New Roman" w:cs="Times New Roman"/>
                <w:bCs/>
                <w:color w:val="000000" w:themeColor="text1"/>
                <w:sz w:val="24"/>
                <w:szCs w:val="24"/>
                <w:lang w:val="ru-RU"/>
              </w:rPr>
            </w:pPr>
            <w:r w:rsidRPr="009D0A9F">
              <w:rPr>
                <w:rFonts w:ascii="Times New Roman" w:hAnsi="Times New Roman" w:cs="Times New Roman"/>
                <w:sz w:val="24"/>
                <w:szCs w:val="24"/>
                <w:lang w:val="ru-RU"/>
              </w:rPr>
              <w:t>Программа по развитию сельской местности (</w:t>
            </w:r>
            <w:r w:rsidRPr="009D0A9F">
              <w:rPr>
                <w:rFonts w:ascii="Times New Roman" w:eastAsia="Times New Roman" w:hAnsi="Times New Roman" w:cs="Times New Roman"/>
                <w:sz w:val="24"/>
                <w:szCs w:val="24"/>
                <w:lang w:val="ru-RU"/>
              </w:rPr>
              <w:t>ПРСМ-</w:t>
            </w:r>
            <w:proofErr w:type="gramStart"/>
            <w:r w:rsidRPr="009D0A9F">
              <w:rPr>
                <w:rFonts w:ascii="Times New Roman" w:eastAsia="Times New Roman" w:hAnsi="Times New Roman" w:cs="Times New Roman"/>
                <w:sz w:val="24"/>
                <w:szCs w:val="24"/>
              </w:rPr>
              <w:t>II</w:t>
            </w:r>
            <w:proofErr w:type="gramEnd"/>
            <w:r w:rsidRPr="009D0A9F">
              <w:rPr>
                <w:rFonts w:ascii="Times New Roman" w:eastAsia="Times New Roman" w:hAnsi="Times New Roman" w:cs="Times New Roman"/>
                <w:sz w:val="24"/>
                <w:szCs w:val="24"/>
                <w:lang w:val="ru-RU"/>
              </w:rPr>
              <w:t>)</w:t>
            </w:r>
            <w:r w:rsidRPr="009D0A9F">
              <w:rPr>
                <w:rFonts w:ascii="Times New Roman" w:hAnsi="Times New Roman" w:cs="Times New Roman"/>
                <w:bCs/>
                <w:color w:val="000000" w:themeColor="text1"/>
                <w:sz w:val="24"/>
                <w:szCs w:val="24"/>
                <w:lang w:val="ru-RU"/>
              </w:rPr>
              <w:t xml:space="preserve"> </w:t>
            </w:r>
          </w:p>
          <w:p w:rsidR="009D0A9F" w:rsidRPr="009D0A9F" w:rsidRDefault="009D0A9F" w:rsidP="009D0A9F">
            <w:pPr>
              <w:shd w:val="clear" w:color="auto" w:fill="FFFFFF" w:themeFill="background1"/>
              <w:jc w:val="center"/>
              <w:rPr>
                <w:rFonts w:ascii="Times New Roman" w:hAnsi="Times New Roman" w:cs="Times New Roman"/>
                <w:bCs/>
                <w:color w:val="000000" w:themeColor="text1"/>
                <w:sz w:val="24"/>
                <w:szCs w:val="24"/>
              </w:rPr>
            </w:pPr>
            <w:proofErr w:type="spellStart"/>
            <w:r w:rsidRPr="009D0A9F">
              <w:rPr>
                <w:rFonts w:ascii="Times New Roman" w:hAnsi="Times New Roman" w:cs="Times New Roman"/>
                <w:bCs/>
                <w:color w:val="000000" w:themeColor="text1"/>
                <w:sz w:val="24"/>
                <w:szCs w:val="24"/>
              </w:rPr>
              <w:t>Европейский</w:t>
            </w:r>
            <w:proofErr w:type="spellEnd"/>
            <w:r w:rsidRPr="009D0A9F">
              <w:rPr>
                <w:rFonts w:ascii="Times New Roman" w:hAnsi="Times New Roman" w:cs="Times New Roman"/>
                <w:bCs/>
                <w:color w:val="000000" w:themeColor="text1"/>
                <w:sz w:val="24"/>
                <w:szCs w:val="24"/>
              </w:rPr>
              <w:t xml:space="preserve"> </w:t>
            </w:r>
            <w:proofErr w:type="spellStart"/>
            <w:r w:rsidRPr="009D0A9F">
              <w:rPr>
                <w:rFonts w:ascii="Times New Roman" w:hAnsi="Times New Roman" w:cs="Times New Roman"/>
                <w:bCs/>
                <w:color w:val="000000" w:themeColor="text1"/>
                <w:sz w:val="24"/>
                <w:szCs w:val="24"/>
              </w:rPr>
              <w:t>союз</w:t>
            </w:r>
            <w:proofErr w:type="spellEnd"/>
          </w:p>
        </w:tc>
      </w:tr>
      <w:tr w:rsidR="009D0A9F" w:rsidRPr="009D0A9F" w:rsidTr="0005766F">
        <w:tc>
          <w:tcPr>
            <w:tcW w:w="15485" w:type="dxa"/>
            <w:gridSpan w:val="8"/>
            <w:vAlign w:val="center"/>
          </w:tcPr>
          <w:p w:rsidR="009D0A9F" w:rsidRPr="009D0A9F" w:rsidRDefault="009D0A9F" w:rsidP="009D0A9F">
            <w:pPr>
              <w:shd w:val="clear" w:color="auto" w:fill="FFFFFF" w:themeFill="background1"/>
              <w:jc w:val="center"/>
              <w:rPr>
                <w:rFonts w:ascii="Times New Roman" w:hAnsi="Times New Roman" w:cs="Times New Roman"/>
                <w:b/>
                <w:color w:val="000000" w:themeColor="text1"/>
                <w:sz w:val="24"/>
                <w:szCs w:val="24"/>
              </w:rPr>
            </w:pPr>
            <w:proofErr w:type="spellStart"/>
            <w:r w:rsidRPr="009D0A9F">
              <w:rPr>
                <w:rFonts w:ascii="Times New Roman" w:hAnsi="Times New Roman" w:cs="Times New Roman"/>
                <w:b/>
                <w:sz w:val="24"/>
                <w:szCs w:val="24"/>
              </w:rPr>
              <w:t>Средства</w:t>
            </w:r>
            <w:proofErr w:type="spellEnd"/>
            <w:r w:rsidRPr="009D0A9F">
              <w:rPr>
                <w:rFonts w:ascii="Times New Roman" w:hAnsi="Times New Roman" w:cs="Times New Roman"/>
                <w:b/>
                <w:sz w:val="24"/>
                <w:szCs w:val="24"/>
              </w:rPr>
              <w:t xml:space="preserve"> </w:t>
            </w:r>
            <w:proofErr w:type="spellStart"/>
            <w:r w:rsidRPr="009D0A9F">
              <w:rPr>
                <w:rFonts w:ascii="Times New Roman" w:hAnsi="Times New Roman" w:cs="Times New Roman"/>
                <w:b/>
                <w:sz w:val="24"/>
                <w:szCs w:val="24"/>
              </w:rPr>
              <w:t>массовой</w:t>
            </w:r>
            <w:proofErr w:type="spellEnd"/>
            <w:r w:rsidRPr="009D0A9F">
              <w:rPr>
                <w:rFonts w:ascii="Times New Roman" w:hAnsi="Times New Roman" w:cs="Times New Roman"/>
                <w:b/>
                <w:sz w:val="24"/>
                <w:szCs w:val="24"/>
              </w:rPr>
              <w:t xml:space="preserve"> </w:t>
            </w:r>
            <w:proofErr w:type="spellStart"/>
            <w:r w:rsidRPr="009D0A9F">
              <w:rPr>
                <w:rFonts w:ascii="Times New Roman" w:hAnsi="Times New Roman" w:cs="Times New Roman"/>
                <w:b/>
                <w:sz w:val="24"/>
                <w:szCs w:val="24"/>
              </w:rPr>
              <w:t>информации</w:t>
            </w:r>
            <w:proofErr w:type="spellEnd"/>
          </w:p>
        </w:tc>
      </w:tr>
      <w:tr w:rsidR="009D0A9F" w:rsidRPr="009D0A9F" w:rsidTr="0005766F">
        <w:tc>
          <w:tcPr>
            <w:tcW w:w="5211" w:type="dxa"/>
            <w:tcBorders>
              <w:right w:val="single" w:sz="4" w:space="0" w:color="auto"/>
            </w:tcBorders>
            <w:shd w:val="clear" w:color="auto" w:fill="FFFFFF" w:themeFill="background1"/>
            <w:vAlign w:val="center"/>
          </w:tcPr>
          <w:p w:rsidR="009D0A9F" w:rsidRPr="009D0A9F" w:rsidRDefault="009D0A9F" w:rsidP="009D0A9F">
            <w:pPr>
              <w:shd w:val="clear" w:color="auto" w:fill="FFFFFF" w:themeFill="background1"/>
              <w:jc w:val="center"/>
              <w:rPr>
                <w:rFonts w:ascii="Times New Roman" w:hAnsi="Times New Roman" w:cs="Times New Roman"/>
                <w:color w:val="000000" w:themeColor="text1"/>
                <w:sz w:val="24"/>
                <w:szCs w:val="24"/>
                <w:lang w:val="ru-RU"/>
              </w:rPr>
            </w:pPr>
            <w:r w:rsidRPr="009D0A9F">
              <w:rPr>
                <w:rFonts w:ascii="Times New Roman" w:hAnsi="Times New Roman" w:cs="Times New Roman"/>
                <w:color w:val="000000" w:themeColor="text1"/>
                <w:sz w:val="24"/>
                <w:szCs w:val="24"/>
                <w:lang w:val="ru-RU"/>
              </w:rPr>
              <w:t>Печатные и вещательные СМИ - газеты, телеканалы, радиопрограммы</w:t>
            </w:r>
          </w:p>
          <w:p w:rsidR="009D0A9F" w:rsidRPr="009D0A9F" w:rsidRDefault="009D0A9F" w:rsidP="009D0A9F">
            <w:pPr>
              <w:shd w:val="clear" w:color="auto" w:fill="FFFFFF" w:themeFill="background1"/>
              <w:jc w:val="center"/>
              <w:rPr>
                <w:rFonts w:ascii="Times New Roman" w:hAnsi="Times New Roman" w:cs="Times New Roman"/>
                <w:color w:val="000000" w:themeColor="text1"/>
                <w:sz w:val="24"/>
                <w:szCs w:val="24"/>
                <w:lang w:val="ru-RU"/>
              </w:rPr>
            </w:pPr>
          </w:p>
        </w:tc>
        <w:tc>
          <w:tcPr>
            <w:tcW w:w="5103" w:type="dxa"/>
            <w:gridSpan w:val="5"/>
            <w:tcBorders>
              <w:left w:val="single" w:sz="4" w:space="0" w:color="auto"/>
              <w:right w:val="single" w:sz="4" w:space="0" w:color="auto"/>
            </w:tcBorders>
            <w:shd w:val="clear" w:color="auto" w:fill="FFFFFF" w:themeFill="background1"/>
            <w:vAlign w:val="center"/>
          </w:tcPr>
          <w:p w:rsidR="009D0A9F" w:rsidRPr="009D0A9F" w:rsidRDefault="009D0A9F" w:rsidP="009D0A9F">
            <w:pPr>
              <w:shd w:val="clear" w:color="auto" w:fill="FFFFFF" w:themeFill="background1"/>
              <w:jc w:val="center"/>
              <w:rPr>
                <w:rFonts w:ascii="Times New Roman" w:hAnsi="Times New Roman" w:cs="Times New Roman"/>
                <w:color w:val="000000" w:themeColor="text1"/>
                <w:sz w:val="24"/>
                <w:szCs w:val="24"/>
                <w:lang w:val="ru-RU"/>
              </w:rPr>
            </w:pPr>
            <w:r w:rsidRPr="009D0A9F">
              <w:rPr>
                <w:rFonts w:ascii="Times New Roman" w:hAnsi="Times New Roman" w:cs="Times New Roman"/>
                <w:color w:val="000000" w:themeColor="text1"/>
                <w:sz w:val="24"/>
                <w:szCs w:val="24"/>
                <w:lang w:val="ru-RU"/>
              </w:rPr>
              <w:t>Электронные СМИ - веб-сайты, информационные агентства</w:t>
            </w:r>
          </w:p>
          <w:p w:rsidR="009D0A9F" w:rsidRPr="009D0A9F" w:rsidRDefault="009D0A9F" w:rsidP="009D0A9F">
            <w:pPr>
              <w:shd w:val="clear" w:color="auto" w:fill="FFFFFF" w:themeFill="background1"/>
              <w:jc w:val="center"/>
              <w:rPr>
                <w:rFonts w:ascii="Times New Roman" w:hAnsi="Times New Roman" w:cs="Times New Roman"/>
                <w:color w:val="000000" w:themeColor="text1"/>
                <w:sz w:val="24"/>
                <w:szCs w:val="24"/>
                <w:lang w:val="ru-RU"/>
              </w:rPr>
            </w:pPr>
          </w:p>
        </w:tc>
        <w:tc>
          <w:tcPr>
            <w:tcW w:w="5171" w:type="dxa"/>
            <w:gridSpan w:val="2"/>
            <w:tcBorders>
              <w:left w:val="single" w:sz="4" w:space="0" w:color="auto"/>
            </w:tcBorders>
            <w:shd w:val="clear" w:color="auto" w:fill="FFFFFF" w:themeFill="background1"/>
            <w:vAlign w:val="center"/>
          </w:tcPr>
          <w:p w:rsidR="009D0A9F" w:rsidRPr="009D0A9F" w:rsidRDefault="009D0A9F" w:rsidP="009D0A9F">
            <w:pPr>
              <w:shd w:val="clear" w:color="auto" w:fill="FFFFFF" w:themeFill="background1"/>
              <w:jc w:val="center"/>
              <w:rPr>
                <w:rFonts w:ascii="Times New Roman" w:hAnsi="Times New Roman" w:cs="Times New Roman"/>
                <w:color w:val="000000" w:themeColor="text1"/>
                <w:sz w:val="24"/>
                <w:szCs w:val="24"/>
                <w:lang w:val="ru-RU"/>
              </w:rPr>
            </w:pPr>
            <w:r w:rsidRPr="009D0A9F">
              <w:rPr>
                <w:rFonts w:ascii="Times New Roman" w:hAnsi="Times New Roman" w:cs="Times New Roman"/>
                <w:color w:val="000000" w:themeColor="text1"/>
                <w:sz w:val="24"/>
                <w:szCs w:val="24"/>
                <w:lang w:val="ru-RU"/>
              </w:rPr>
              <w:t xml:space="preserve">Социальные сети - </w:t>
            </w:r>
            <w:r w:rsidRPr="009D0A9F">
              <w:rPr>
                <w:rFonts w:ascii="Times New Roman" w:hAnsi="Times New Roman" w:cs="Times New Roman"/>
                <w:color w:val="000000" w:themeColor="text1"/>
                <w:sz w:val="24"/>
                <w:szCs w:val="24"/>
              </w:rPr>
              <w:t>Facebook</w:t>
            </w:r>
            <w:r w:rsidRPr="009D0A9F">
              <w:rPr>
                <w:rFonts w:ascii="Times New Roman" w:hAnsi="Times New Roman" w:cs="Times New Roman"/>
                <w:color w:val="000000" w:themeColor="text1"/>
                <w:sz w:val="24"/>
                <w:szCs w:val="24"/>
                <w:lang w:val="ru-RU"/>
              </w:rPr>
              <w:t xml:space="preserve">, </w:t>
            </w:r>
            <w:proofErr w:type="spellStart"/>
            <w:r w:rsidRPr="009D0A9F">
              <w:rPr>
                <w:rFonts w:ascii="Times New Roman" w:hAnsi="Times New Roman" w:cs="Times New Roman"/>
                <w:color w:val="000000" w:themeColor="text1"/>
                <w:sz w:val="24"/>
                <w:szCs w:val="24"/>
              </w:rPr>
              <w:t>Instagram</w:t>
            </w:r>
            <w:proofErr w:type="spellEnd"/>
            <w:r w:rsidRPr="009D0A9F">
              <w:rPr>
                <w:rFonts w:ascii="Times New Roman" w:hAnsi="Times New Roman" w:cs="Times New Roman"/>
                <w:color w:val="000000" w:themeColor="text1"/>
                <w:sz w:val="24"/>
                <w:szCs w:val="24"/>
                <w:lang w:val="ru-RU"/>
              </w:rPr>
              <w:t xml:space="preserve"> и т. д.</w:t>
            </w:r>
          </w:p>
        </w:tc>
      </w:tr>
    </w:tbl>
    <w:p w:rsidR="009D0A9F" w:rsidRPr="009D0A9F" w:rsidRDefault="009D0A9F" w:rsidP="009D0A9F">
      <w:pPr>
        <w:spacing w:before="240"/>
        <w:jc w:val="center"/>
        <w:rPr>
          <w:rFonts w:ascii="Times New Roman" w:hAnsi="Times New Roman" w:cs="Times New Roman"/>
          <w:b/>
          <w:sz w:val="24"/>
          <w:szCs w:val="24"/>
        </w:rPr>
        <w:sectPr w:rsidR="009D0A9F" w:rsidRPr="009D0A9F" w:rsidSect="0005766F">
          <w:pgSz w:w="16838" w:h="11906" w:orient="landscape"/>
          <w:pgMar w:top="1701" w:right="799" w:bottom="851" w:left="709" w:header="284" w:footer="709" w:gutter="0"/>
          <w:pgNumType w:start="0"/>
          <w:cols w:space="708"/>
          <w:titlePg/>
          <w:docGrid w:linePitch="360"/>
        </w:sectPr>
      </w:pPr>
    </w:p>
    <w:p w:rsidR="009D0A9F" w:rsidRPr="009D0A9F" w:rsidRDefault="009D0A9F" w:rsidP="000C3EDB">
      <w:pPr>
        <w:numPr>
          <w:ilvl w:val="1"/>
          <w:numId w:val="8"/>
        </w:numPr>
        <w:tabs>
          <w:tab w:val="left" w:pos="0"/>
        </w:tabs>
        <w:spacing w:before="240"/>
        <w:ind w:hanging="502"/>
        <w:contextualSpacing/>
        <w:jc w:val="both"/>
        <w:rPr>
          <w:rFonts w:ascii="Times New Roman" w:hAnsi="Times New Roman" w:cs="Times New Roman"/>
          <w:b/>
          <w:sz w:val="24"/>
          <w:szCs w:val="24"/>
        </w:rPr>
      </w:pPr>
      <w:r w:rsidRPr="009D0A9F">
        <w:rPr>
          <w:rFonts w:ascii="Times New Roman" w:hAnsi="Times New Roman" w:cs="Times New Roman"/>
          <w:b/>
          <w:sz w:val="24"/>
          <w:szCs w:val="24"/>
        </w:rPr>
        <w:lastRenderedPageBreak/>
        <w:t>Анализ Заинтересованных Сторон</w:t>
      </w:r>
    </w:p>
    <w:p w:rsidR="009D0A9F" w:rsidRPr="009D0A9F" w:rsidRDefault="009D0A9F" w:rsidP="009D0A9F">
      <w:pPr>
        <w:spacing w:after="0"/>
        <w:jc w:val="both"/>
        <w:rPr>
          <w:rFonts w:ascii="Times New Roman" w:hAnsi="Times New Roman" w:cs="Times New Roman"/>
          <w:bCs/>
          <w:sz w:val="24"/>
          <w:szCs w:val="24"/>
        </w:rPr>
      </w:pPr>
      <w:r w:rsidRPr="009D0A9F">
        <w:rPr>
          <w:rFonts w:ascii="Times New Roman" w:hAnsi="Times New Roman" w:cs="Times New Roman"/>
          <w:sz w:val="24"/>
          <w:szCs w:val="24"/>
        </w:rPr>
        <w:t xml:space="preserve">Для  целей  планирования  мероприятий  по взаимодействию  с  заинтересованными  сторонами  перечисленные выше  (таблица  1), был  сделан  краткий анализ  их ожиданий и опасений. В тех случаях, когда результаты полевых  исследований  будут недостаточны,  будут  сделаны  предположения относительно  возможных  ожиданий  и  опасений  на  основании  опыта ЦУП. </w:t>
      </w:r>
    </w:p>
    <w:p w:rsidR="009D0A9F" w:rsidRPr="009D0A9F" w:rsidRDefault="009D0A9F" w:rsidP="009D0A9F">
      <w:pPr>
        <w:spacing w:after="0"/>
        <w:jc w:val="both"/>
        <w:rPr>
          <w:rFonts w:ascii="Times New Roman" w:hAnsi="Times New Roman" w:cs="Times New Roman"/>
          <w:sz w:val="24"/>
          <w:szCs w:val="24"/>
        </w:rPr>
      </w:pPr>
    </w:p>
    <w:p w:rsidR="009D0A9F" w:rsidRPr="009D0A9F" w:rsidRDefault="009D0A9F" w:rsidP="009D0A9F">
      <w:pPr>
        <w:spacing w:after="0"/>
        <w:jc w:val="center"/>
        <w:rPr>
          <w:rFonts w:ascii="Times New Roman" w:hAnsi="Times New Roman" w:cs="Times New Roman"/>
          <w:b/>
          <w:sz w:val="24"/>
          <w:szCs w:val="24"/>
        </w:rPr>
      </w:pPr>
      <w:r w:rsidRPr="009D0A9F">
        <w:rPr>
          <w:rFonts w:ascii="Times New Roman" w:hAnsi="Times New Roman" w:cs="Times New Roman"/>
          <w:b/>
          <w:sz w:val="24"/>
          <w:szCs w:val="24"/>
        </w:rPr>
        <w:t>Таблица 3. Анализ заинтересованных сторон</w:t>
      </w:r>
    </w:p>
    <w:tbl>
      <w:tblPr>
        <w:tblStyle w:val="ad"/>
        <w:tblW w:w="10206" w:type="dxa"/>
        <w:tblInd w:w="-31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3402"/>
        <w:gridCol w:w="3119"/>
        <w:gridCol w:w="3685"/>
      </w:tblGrid>
      <w:tr w:rsidR="009D0A9F" w:rsidRPr="009D0A9F" w:rsidTr="0005766F">
        <w:tc>
          <w:tcPr>
            <w:tcW w:w="3402" w:type="dxa"/>
          </w:tcPr>
          <w:p w:rsidR="009D0A9F" w:rsidRPr="009D0A9F" w:rsidRDefault="009D0A9F" w:rsidP="009D0A9F">
            <w:pPr>
              <w:jc w:val="center"/>
              <w:rPr>
                <w:rFonts w:ascii="Times New Roman" w:hAnsi="Times New Roman" w:cs="Times New Roman"/>
                <w:b/>
                <w:color w:val="000000" w:themeColor="text1"/>
              </w:rPr>
            </w:pPr>
            <w:r w:rsidRPr="009D0A9F">
              <w:rPr>
                <w:rFonts w:ascii="Times New Roman" w:hAnsi="Times New Roman" w:cs="Times New Roman"/>
                <w:b/>
                <w:color w:val="000000" w:themeColor="text1"/>
              </w:rPr>
              <w:t>Заинтересованные стороны</w:t>
            </w:r>
          </w:p>
        </w:tc>
        <w:tc>
          <w:tcPr>
            <w:tcW w:w="3119" w:type="dxa"/>
          </w:tcPr>
          <w:p w:rsidR="009D0A9F" w:rsidRPr="009D0A9F" w:rsidRDefault="009D0A9F" w:rsidP="009D0A9F">
            <w:pPr>
              <w:jc w:val="center"/>
              <w:rPr>
                <w:rFonts w:ascii="Times New Roman" w:hAnsi="Times New Roman" w:cs="Times New Roman"/>
                <w:b/>
                <w:color w:val="000000" w:themeColor="text1"/>
              </w:rPr>
            </w:pPr>
            <w:r w:rsidRPr="009D0A9F">
              <w:rPr>
                <w:rFonts w:ascii="Times New Roman" w:hAnsi="Times New Roman" w:cs="Times New Roman"/>
                <w:b/>
                <w:color w:val="000000" w:themeColor="text1"/>
              </w:rPr>
              <w:t>Роль в Проекте</w:t>
            </w:r>
          </w:p>
        </w:tc>
        <w:tc>
          <w:tcPr>
            <w:tcW w:w="3685" w:type="dxa"/>
          </w:tcPr>
          <w:p w:rsidR="009D0A9F" w:rsidRPr="009D0A9F" w:rsidRDefault="009D0A9F" w:rsidP="009D0A9F">
            <w:pPr>
              <w:jc w:val="center"/>
              <w:rPr>
                <w:rFonts w:ascii="Times New Roman" w:hAnsi="Times New Roman" w:cs="Times New Roman"/>
                <w:b/>
                <w:color w:val="000000" w:themeColor="text1"/>
              </w:rPr>
            </w:pPr>
            <w:r w:rsidRPr="009D0A9F">
              <w:rPr>
                <w:rFonts w:ascii="Times New Roman" w:hAnsi="Times New Roman" w:cs="Times New Roman"/>
                <w:b/>
                <w:color w:val="000000" w:themeColor="text1"/>
              </w:rPr>
              <w:t>Ожидание/опасения</w:t>
            </w:r>
          </w:p>
        </w:tc>
      </w:tr>
      <w:tr w:rsidR="009D0A9F" w:rsidRPr="009D0A9F" w:rsidTr="0005766F">
        <w:tc>
          <w:tcPr>
            <w:tcW w:w="10206" w:type="dxa"/>
            <w:gridSpan w:val="3"/>
          </w:tcPr>
          <w:p w:rsidR="009D0A9F" w:rsidRPr="009D0A9F" w:rsidRDefault="009D0A9F" w:rsidP="009D0A9F">
            <w:pPr>
              <w:jc w:val="center"/>
              <w:rPr>
                <w:rFonts w:ascii="Times New Roman" w:hAnsi="Times New Roman" w:cs="Times New Roman"/>
                <w:b/>
                <w:color w:val="0070C0"/>
              </w:rPr>
            </w:pPr>
            <w:r w:rsidRPr="009D0A9F">
              <w:rPr>
                <w:rFonts w:ascii="Times New Roman" w:hAnsi="Times New Roman" w:cs="Times New Roman"/>
                <w:b/>
                <w:color w:val="0070C0"/>
              </w:rPr>
              <w:t>Затрагиваемые Проектом Стороны (местные сообщества)</w:t>
            </w:r>
          </w:p>
        </w:tc>
      </w:tr>
      <w:tr w:rsidR="009D0A9F" w:rsidRPr="009D0A9F" w:rsidTr="0005766F">
        <w:trPr>
          <w:trHeight w:val="1210"/>
        </w:trPr>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bCs/>
              </w:rPr>
              <w:t xml:space="preserve">Местные сообщества-фермеры, управляющие мелкомасштабной  ирригацией в  горных  районах  бассейнов  рек  верхнего  Вахша  и  верхнего </w:t>
            </w:r>
            <w:proofErr w:type="spellStart"/>
            <w:r w:rsidRPr="009D0A9F">
              <w:rPr>
                <w:rFonts w:ascii="Times New Roman" w:hAnsi="Times New Roman" w:cs="Times New Roman"/>
                <w:bCs/>
              </w:rPr>
              <w:t>Зарафшона</w:t>
            </w:r>
            <w:proofErr w:type="spellEnd"/>
            <w:r w:rsidRPr="009D0A9F">
              <w:rPr>
                <w:rFonts w:ascii="Times New Roman" w:hAnsi="Times New Roman" w:cs="Times New Roman"/>
                <w:bCs/>
              </w:rPr>
              <w:t>.</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Участие в восстановительных мероприятиях Проекта.</w:t>
            </w:r>
          </w:p>
        </w:tc>
        <w:tc>
          <w:tcPr>
            <w:tcW w:w="3685" w:type="dxa"/>
          </w:tcPr>
          <w:p w:rsidR="009D0A9F" w:rsidRPr="009D0A9F" w:rsidRDefault="009D0A9F" w:rsidP="000C3EDB">
            <w:pPr>
              <w:numPr>
                <w:ilvl w:val="0"/>
                <w:numId w:val="24"/>
              </w:numPr>
              <w:ind w:left="175" w:hanging="175"/>
              <w:contextualSpacing/>
              <w:jc w:val="both"/>
              <w:rPr>
                <w:rFonts w:ascii="Times New Roman" w:hAnsi="Times New Roman" w:cs="Times New Roman"/>
              </w:rPr>
            </w:pPr>
            <w:r w:rsidRPr="009D0A9F">
              <w:rPr>
                <w:rFonts w:ascii="Times New Roman" w:hAnsi="Times New Roman" w:cs="Times New Roman"/>
              </w:rPr>
              <w:t>заинтересованы в получении МГ;</w:t>
            </w:r>
          </w:p>
          <w:p w:rsidR="009D0A9F" w:rsidRPr="009D0A9F" w:rsidRDefault="009D0A9F" w:rsidP="000C3EDB">
            <w:pPr>
              <w:numPr>
                <w:ilvl w:val="0"/>
                <w:numId w:val="24"/>
              </w:numPr>
              <w:ind w:left="175" w:hanging="175"/>
              <w:contextualSpacing/>
              <w:jc w:val="both"/>
              <w:rPr>
                <w:rFonts w:ascii="Times New Roman" w:hAnsi="Times New Roman" w:cs="Times New Roman"/>
              </w:rPr>
            </w:pPr>
            <w:r w:rsidRPr="009D0A9F">
              <w:rPr>
                <w:rFonts w:ascii="Times New Roman" w:hAnsi="Times New Roman" w:cs="Times New Roman"/>
              </w:rPr>
              <w:t>опасение, что могут быть не включены в программу МГ;</w:t>
            </w:r>
          </w:p>
          <w:p w:rsidR="009D0A9F" w:rsidRPr="009D0A9F" w:rsidRDefault="009D0A9F" w:rsidP="000C3EDB">
            <w:pPr>
              <w:numPr>
                <w:ilvl w:val="0"/>
                <w:numId w:val="24"/>
              </w:numPr>
              <w:ind w:left="175" w:hanging="175"/>
              <w:contextualSpacing/>
              <w:jc w:val="both"/>
              <w:rPr>
                <w:rFonts w:ascii="Times New Roman" w:hAnsi="Times New Roman" w:cs="Times New Roman"/>
              </w:rPr>
            </w:pPr>
            <w:r w:rsidRPr="009D0A9F">
              <w:rPr>
                <w:rFonts w:ascii="Times New Roman" w:hAnsi="Times New Roman" w:cs="Times New Roman"/>
              </w:rPr>
              <w:t xml:space="preserve"> могут быть </w:t>
            </w:r>
            <w:proofErr w:type="gramStart"/>
            <w:r w:rsidRPr="009D0A9F">
              <w:rPr>
                <w:rFonts w:ascii="Times New Roman" w:hAnsi="Times New Roman" w:cs="Times New Roman"/>
              </w:rPr>
              <w:t>ограничены</w:t>
            </w:r>
            <w:proofErr w:type="gramEnd"/>
            <w:r w:rsidRPr="009D0A9F">
              <w:rPr>
                <w:rFonts w:ascii="Times New Roman" w:hAnsi="Times New Roman" w:cs="Times New Roman"/>
              </w:rPr>
              <w:t xml:space="preserve"> или недостаточно информированы о возможностях проекта;  </w:t>
            </w:r>
          </w:p>
        </w:tc>
      </w:tr>
      <w:tr w:rsidR="009D0A9F" w:rsidRPr="009D0A9F" w:rsidTr="0005766F">
        <w:trPr>
          <w:trHeight w:val="564"/>
        </w:trPr>
        <w:tc>
          <w:tcPr>
            <w:tcW w:w="3402" w:type="dxa"/>
          </w:tcPr>
          <w:p w:rsidR="009D0A9F" w:rsidRPr="009D0A9F" w:rsidRDefault="009D0A9F" w:rsidP="009D0A9F">
            <w:pPr>
              <w:jc w:val="both"/>
              <w:rPr>
                <w:rFonts w:ascii="Times New Roman" w:hAnsi="Times New Roman" w:cs="Times New Roman"/>
                <w:bCs/>
              </w:rPr>
            </w:pPr>
            <w:r w:rsidRPr="009D0A9F">
              <w:rPr>
                <w:rFonts w:ascii="Times New Roman" w:hAnsi="Times New Roman" w:cs="Times New Roman"/>
              </w:rPr>
              <w:t>Уязвимые группы населения и  национальные меньшинства</w:t>
            </w:r>
          </w:p>
        </w:tc>
        <w:tc>
          <w:tcPr>
            <w:tcW w:w="3119" w:type="dxa"/>
          </w:tcPr>
          <w:p w:rsidR="009D0A9F" w:rsidRPr="009D0A9F" w:rsidRDefault="009D0A9F" w:rsidP="009D0A9F">
            <w:pPr>
              <w:jc w:val="both"/>
              <w:rPr>
                <w:rFonts w:ascii="Times New Roman" w:hAnsi="Times New Roman" w:cs="Times New Roman"/>
                <w:bCs/>
              </w:rPr>
            </w:pPr>
            <w:r w:rsidRPr="009D0A9F">
              <w:rPr>
                <w:rFonts w:ascii="Times New Roman" w:hAnsi="Times New Roman" w:cs="Times New Roman"/>
              </w:rPr>
              <w:t>Могут стать реципиентами социальных выгод проекта</w:t>
            </w:r>
          </w:p>
        </w:tc>
        <w:tc>
          <w:tcPr>
            <w:tcW w:w="3685" w:type="dxa"/>
          </w:tcPr>
          <w:p w:rsidR="009D0A9F" w:rsidRPr="009D0A9F" w:rsidRDefault="009D0A9F" w:rsidP="000C3EDB">
            <w:pPr>
              <w:numPr>
                <w:ilvl w:val="0"/>
                <w:numId w:val="25"/>
              </w:numPr>
              <w:ind w:left="175" w:hanging="175"/>
              <w:contextualSpacing/>
              <w:jc w:val="both"/>
              <w:rPr>
                <w:rFonts w:ascii="Times New Roman" w:hAnsi="Times New Roman" w:cs="Times New Roman"/>
              </w:rPr>
            </w:pPr>
            <w:r w:rsidRPr="009D0A9F">
              <w:rPr>
                <w:rFonts w:ascii="Times New Roman" w:hAnsi="Times New Roman" w:cs="Times New Roman"/>
              </w:rPr>
              <w:t>ожидают новые возможности для работы;</w:t>
            </w:r>
          </w:p>
          <w:p w:rsidR="009D0A9F" w:rsidRPr="009D0A9F" w:rsidRDefault="009D0A9F" w:rsidP="000C3EDB">
            <w:pPr>
              <w:numPr>
                <w:ilvl w:val="0"/>
                <w:numId w:val="25"/>
              </w:numPr>
              <w:ind w:left="175" w:hanging="175"/>
              <w:contextualSpacing/>
              <w:jc w:val="both"/>
              <w:rPr>
                <w:rFonts w:ascii="Times New Roman" w:hAnsi="Times New Roman" w:cs="Times New Roman"/>
              </w:rPr>
            </w:pPr>
            <w:r w:rsidRPr="009D0A9F">
              <w:rPr>
                <w:rFonts w:ascii="Times New Roman" w:hAnsi="Times New Roman" w:cs="Times New Roman"/>
              </w:rPr>
              <w:t xml:space="preserve">могут быть </w:t>
            </w:r>
            <w:proofErr w:type="gramStart"/>
            <w:r w:rsidRPr="009D0A9F">
              <w:rPr>
                <w:rFonts w:ascii="Times New Roman" w:hAnsi="Times New Roman" w:cs="Times New Roman"/>
              </w:rPr>
              <w:t>ущемлены</w:t>
            </w:r>
            <w:proofErr w:type="gramEnd"/>
            <w:r w:rsidRPr="009D0A9F">
              <w:rPr>
                <w:rFonts w:ascii="Times New Roman" w:hAnsi="Times New Roman" w:cs="Times New Roman"/>
              </w:rPr>
              <w:t xml:space="preserve"> по  возможностям в трудоустройстве;</w:t>
            </w:r>
          </w:p>
          <w:p w:rsidR="009D0A9F" w:rsidRDefault="009D0A9F" w:rsidP="00C431E6">
            <w:pPr>
              <w:numPr>
                <w:ilvl w:val="0"/>
                <w:numId w:val="25"/>
              </w:numPr>
              <w:ind w:left="175" w:hanging="175"/>
              <w:contextualSpacing/>
              <w:jc w:val="both"/>
              <w:rPr>
                <w:rFonts w:ascii="Times New Roman" w:hAnsi="Times New Roman" w:cs="Times New Roman"/>
              </w:rPr>
            </w:pPr>
            <w:r w:rsidRPr="009D0A9F">
              <w:rPr>
                <w:rFonts w:ascii="Times New Roman" w:hAnsi="Times New Roman" w:cs="Times New Roman"/>
              </w:rPr>
              <w:t>могут быть ограничены или недостаточно информированы о возможностях проекта, включая проблемы, связанные с  языковым барьером для других национальностей, проживающих на проектной территории</w:t>
            </w:r>
            <w:r w:rsidR="00C431E6">
              <w:rPr>
                <w:rFonts w:ascii="Times New Roman" w:hAnsi="Times New Roman" w:cs="Times New Roman"/>
              </w:rPr>
              <w:t>;</w:t>
            </w:r>
          </w:p>
          <w:p w:rsidR="00C431E6" w:rsidRPr="009D0A9F" w:rsidRDefault="00C431E6" w:rsidP="00C431E6">
            <w:pPr>
              <w:numPr>
                <w:ilvl w:val="0"/>
                <w:numId w:val="25"/>
              </w:numPr>
              <w:ind w:left="175" w:hanging="175"/>
              <w:contextualSpacing/>
              <w:jc w:val="both"/>
              <w:rPr>
                <w:rFonts w:ascii="Times New Roman" w:hAnsi="Times New Roman" w:cs="Times New Roman"/>
              </w:rPr>
            </w:pPr>
            <w:r w:rsidRPr="009D0A9F">
              <w:rPr>
                <w:rFonts w:ascii="Times New Roman" w:hAnsi="Times New Roman" w:cs="Times New Roman"/>
              </w:rPr>
              <w:t>в рамках участия в проекте, опасение получить неполную з/</w:t>
            </w:r>
            <w:proofErr w:type="gramStart"/>
            <w:r w:rsidRPr="009D0A9F">
              <w:rPr>
                <w:rFonts w:ascii="Times New Roman" w:hAnsi="Times New Roman" w:cs="Times New Roman"/>
              </w:rPr>
              <w:t>п</w:t>
            </w:r>
            <w:proofErr w:type="gramEnd"/>
            <w:r w:rsidRPr="009D0A9F">
              <w:rPr>
                <w:rFonts w:ascii="Times New Roman" w:hAnsi="Times New Roman" w:cs="Times New Roman"/>
              </w:rPr>
              <w:t xml:space="preserve"> от подрядчика из-за отсутствия пис</w:t>
            </w:r>
            <w:r>
              <w:rPr>
                <w:rFonts w:ascii="Times New Roman" w:hAnsi="Times New Roman" w:cs="Times New Roman"/>
              </w:rPr>
              <w:t>ьменных договорных обязательств.</w:t>
            </w:r>
          </w:p>
        </w:tc>
      </w:tr>
      <w:tr w:rsidR="009D0A9F" w:rsidRPr="009D0A9F" w:rsidTr="0005766F">
        <w:trPr>
          <w:trHeight w:val="564"/>
        </w:trPr>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Женщины сельской местности (среднее, неполно-среднее образование), многодетные, одинокие, являются главами домохозяйств и т.д.</w:t>
            </w:r>
          </w:p>
        </w:tc>
        <w:tc>
          <w:tcPr>
            <w:tcW w:w="3119" w:type="dxa"/>
          </w:tcPr>
          <w:p w:rsidR="009D0A9F" w:rsidRPr="009D0A9F" w:rsidRDefault="009D0A9F" w:rsidP="009D0A9F">
            <w:pPr>
              <w:jc w:val="both"/>
              <w:rPr>
                <w:rFonts w:ascii="Times New Roman" w:hAnsi="Times New Roman" w:cs="Times New Roman"/>
                <w:bCs/>
              </w:rPr>
            </w:pPr>
            <w:r w:rsidRPr="009D0A9F">
              <w:rPr>
                <w:rFonts w:ascii="Times New Roman" w:hAnsi="Times New Roman" w:cs="Times New Roman"/>
              </w:rPr>
              <w:t>Могут стать реципиентами социальных выгод проекта</w:t>
            </w:r>
          </w:p>
        </w:tc>
        <w:tc>
          <w:tcPr>
            <w:tcW w:w="3685" w:type="dxa"/>
          </w:tcPr>
          <w:p w:rsidR="009D0A9F" w:rsidRPr="009D0A9F" w:rsidRDefault="009D0A9F" w:rsidP="000C3EDB">
            <w:pPr>
              <w:numPr>
                <w:ilvl w:val="0"/>
                <w:numId w:val="26"/>
              </w:numPr>
              <w:ind w:left="175" w:hanging="175"/>
              <w:contextualSpacing/>
              <w:jc w:val="both"/>
              <w:rPr>
                <w:rFonts w:ascii="Times New Roman" w:hAnsi="Times New Roman" w:cs="Times New Roman"/>
              </w:rPr>
            </w:pPr>
            <w:r w:rsidRPr="009D0A9F">
              <w:rPr>
                <w:rFonts w:ascii="Times New Roman" w:hAnsi="Times New Roman" w:cs="Times New Roman"/>
              </w:rPr>
              <w:t xml:space="preserve">могут быть </w:t>
            </w:r>
            <w:proofErr w:type="gramStart"/>
            <w:r w:rsidRPr="009D0A9F">
              <w:rPr>
                <w:rFonts w:ascii="Times New Roman" w:hAnsi="Times New Roman" w:cs="Times New Roman"/>
              </w:rPr>
              <w:t>заинтересованы</w:t>
            </w:r>
            <w:proofErr w:type="gramEnd"/>
            <w:r w:rsidRPr="009D0A9F">
              <w:rPr>
                <w:rFonts w:ascii="Times New Roman" w:hAnsi="Times New Roman" w:cs="Times New Roman"/>
              </w:rPr>
              <w:t xml:space="preserve">  созданием рабочих мест; </w:t>
            </w:r>
          </w:p>
          <w:p w:rsidR="009D0A9F" w:rsidRPr="009D0A9F" w:rsidRDefault="009D0A9F" w:rsidP="000C3EDB">
            <w:pPr>
              <w:numPr>
                <w:ilvl w:val="0"/>
                <w:numId w:val="26"/>
              </w:numPr>
              <w:ind w:left="175" w:hanging="175"/>
              <w:contextualSpacing/>
              <w:jc w:val="both"/>
              <w:rPr>
                <w:rFonts w:ascii="Times New Roman" w:hAnsi="Times New Roman" w:cs="Times New Roman"/>
              </w:rPr>
            </w:pPr>
            <w:r w:rsidRPr="009D0A9F">
              <w:rPr>
                <w:rFonts w:ascii="Times New Roman" w:hAnsi="Times New Roman" w:cs="Times New Roman"/>
              </w:rPr>
              <w:t xml:space="preserve">принять участие в консультациях, организованные для женщин и обучении повышающие их навыки; </w:t>
            </w:r>
          </w:p>
          <w:p w:rsidR="009D0A9F" w:rsidRPr="009D0A9F" w:rsidRDefault="009D0A9F" w:rsidP="000C3EDB">
            <w:pPr>
              <w:numPr>
                <w:ilvl w:val="0"/>
                <w:numId w:val="26"/>
              </w:numPr>
              <w:ind w:left="175" w:hanging="175"/>
              <w:contextualSpacing/>
              <w:jc w:val="both"/>
              <w:rPr>
                <w:rFonts w:ascii="Times New Roman" w:hAnsi="Times New Roman" w:cs="Times New Roman"/>
              </w:rPr>
            </w:pPr>
            <w:r w:rsidRPr="009D0A9F">
              <w:rPr>
                <w:rFonts w:ascii="Times New Roman" w:hAnsi="Times New Roman" w:cs="Times New Roman"/>
              </w:rPr>
              <w:t xml:space="preserve"> могут быть </w:t>
            </w:r>
            <w:proofErr w:type="gramStart"/>
            <w:r w:rsidRPr="009D0A9F">
              <w:rPr>
                <w:rFonts w:ascii="Times New Roman" w:hAnsi="Times New Roman" w:cs="Times New Roman"/>
              </w:rPr>
              <w:t>ущемлены</w:t>
            </w:r>
            <w:proofErr w:type="gramEnd"/>
            <w:r w:rsidRPr="009D0A9F">
              <w:rPr>
                <w:rFonts w:ascii="Times New Roman" w:hAnsi="Times New Roman" w:cs="Times New Roman"/>
              </w:rPr>
              <w:t xml:space="preserve"> по  возможностям в трудоустройстве;</w:t>
            </w:r>
          </w:p>
          <w:p w:rsidR="009D0A9F" w:rsidRPr="009D0A9F" w:rsidRDefault="009D0A9F" w:rsidP="000C3EDB">
            <w:pPr>
              <w:numPr>
                <w:ilvl w:val="0"/>
                <w:numId w:val="26"/>
              </w:numPr>
              <w:ind w:left="175" w:hanging="175"/>
              <w:contextualSpacing/>
              <w:jc w:val="both"/>
              <w:rPr>
                <w:rFonts w:ascii="Times New Roman" w:hAnsi="Times New Roman" w:cs="Times New Roman"/>
              </w:rPr>
            </w:pPr>
            <w:r w:rsidRPr="009D0A9F">
              <w:rPr>
                <w:rFonts w:ascii="Times New Roman" w:hAnsi="Times New Roman" w:cs="Times New Roman"/>
              </w:rPr>
              <w:t>быть ущемлёнными в получении неравной оплаты, дискриминация оплаты труда для женщин и мужчин;</w:t>
            </w:r>
          </w:p>
          <w:p w:rsidR="009D0A9F" w:rsidRPr="009D0A9F" w:rsidRDefault="009D0A9F" w:rsidP="000C3EDB">
            <w:pPr>
              <w:numPr>
                <w:ilvl w:val="0"/>
                <w:numId w:val="26"/>
              </w:numPr>
              <w:ind w:left="175" w:hanging="175"/>
              <w:contextualSpacing/>
              <w:jc w:val="both"/>
              <w:rPr>
                <w:rFonts w:ascii="Times New Roman" w:hAnsi="Times New Roman" w:cs="Times New Roman"/>
              </w:rPr>
            </w:pPr>
            <w:r w:rsidRPr="009D0A9F">
              <w:rPr>
                <w:rFonts w:ascii="Times New Roman" w:hAnsi="Times New Roman" w:cs="Times New Roman"/>
              </w:rPr>
              <w:t xml:space="preserve">могут быть </w:t>
            </w:r>
            <w:proofErr w:type="gramStart"/>
            <w:r w:rsidRPr="009D0A9F">
              <w:rPr>
                <w:rFonts w:ascii="Times New Roman" w:hAnsi="Times New Roman" w:cs="Times New Roman"/>
              </w:rPr>
              <w:t>ограничены</w:t>
            </w:r>
            <w:proofErr w:type="gramEnd"/>
            <w:r w:rsidRPr="009D0A9F">
              <w:rPr>
                <w:rFonts w:ascii="Times New Roman" w:hAnsi="Times New Roman" w:cs="Times New Roman"/>
              </w:rPr>
              <w:t xml:space="preserve"> или недостаточно информированы о возможностях проекта;  </w:t>
            </w:r>
          </w:p>
        </w:tc>
      </w:tr>
      <w:tr w:rsidR="009D0A9F" w:rsidRPr="009D0A9F" w:rsidTr="0005766F">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АВП</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Потенциально затронутая организация</w:t>
            </w:r>
          </w:p>
        </w:tc>
        <w:tc>
          <w:tcPr>
            <w:tcW w:w="3685" w:type="dxa"/>
          </w:tcPr>
          <w:p w:rsidR="009D0A9F" w:rsidRPr="009D0A9F" w:rsidRDefault="009D0A9F" w:rsidP="000C3EDB">
            <w:pPr>
              <w:numPr>
                <w:ilvl w:val="0"/>
                <w:numId w:val="29"/>
              </w:numPr>
              <w:ind w:left="175" w:hanging="175"/>
              <w:contextualSpacing/>
              <w:jc w:val="both"/>
              <w:rPr>
                <w:rFonts w:ascii="Times New Roman" w:hAnsi="Times New Roman" w:cs="Times New Roman"/>
              </w:rPr>
            </w:pPr>
            <w:proofErr w:type="gramStart"/>
            <w:r w:rsidRPr="009D0A9F">
              <w:rPr>
                <w:rFonts w:ascii="Times New Roman" w:hAnsi="Times New Roman" w:cs="Times New Roman"/>
              </w:rPr>
              <w:t>заинтересована</w:t>
            </w:r>
            <w:proofErr w:type="gramEnd"/>
            <w:r w:rsidRPr="009D0A9F">
              <w:rPr>
                <w:rFonts w:ascii="Times New Roman" w:hAnsi="Times New Roman" w:cs="Times New Roman"/>
              </w:rPr>
              <w:t xml:space="preserve"> в повышении потенциала; </w:t>
            </w:r>
          </w:p>
          <w:p w:rsidR="009D0A9F" w:rsidRPr="009D0A9F" w:rsidRDefault="009D0A9F" w:rsidP="000C3EDB">
            <w:pPr>
              <w:numPr>
                <w:ilvl w:val="0"/>
                <w:numId w:val="29"/>
              </w:numPr>
              <w:ind w:left="175" w:hanging="175"/>
              <w:contextualSpacing/>
              <w:jc w:val="both"/>
              <w:rPr>
                <w:rFonts w:ascii="Times New Roman" w:hAnsi="Times New Roman" w:cs="Times New Roman"/>
              </w:rPr>
            </w:pPr>
            <w:r w:rsidRPr="009D0A9F">
              <w:rPr>
                <w:rFonts w:ascii="Times New Roman" w:hAnsi="Times New Roman" w:cs="Times New Roman"/>
              </w:rPr>
              <w:t>опасение, что при реорганизации может быть сокращении кадров.</w:t>
            </w:r>
          </w:p>
        </w:tc>
      </w:tr>
      <w:tr w:rsidR="009D0A9F" w:rsidRPr="009D0A9F" w:rsidTr="0005766F">
        <w:trPr>
          <w:trHeight w:val="564"/>
        </w:trPr>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Дехканские хозяйства</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Могут стать реципиентами социальных  и экономических выгод проекта</w:t>
            </w:r>
          </w:p>
        </w:tc>
        <w:tc>
          <w:tcPr>
            <w:tcW w:w="3685" w:type="dxa"/>
          </w:tcPr>
          <w:p w:rsidR="009D0A9F" w:rsidRPr="009D0A9F" w:rsidRDefault="009D0A9F" w:rsidP="000C3EDB">
            <w:pPr>
              <w:numPr>
                <w:ilvl w:val="0"/>
                <w:numId w:val="41"/>
              </w:numPr>
              <w:ind w:left="142" w:hanging="142"/>
              <w:contextualSpacing/>
              <w:jc w:val="both"/>
              <w:rPr>
                <w:rFonts w:ascii="Times New Roman" w:hAnsi="Times New Roman" w:cs="Times New Roman"/>
              </w:rPr>
            </w:pPr>
            <w:r w:rsidRPr="009D0A9F">
              <w:rPr>
                <w:rFonts w:ascii="Times New Roman" w:hAnsi="Times New Roman" w:cs="Times New Roman"/>
              </w:rPr>
              <w:t xml:space="preserve">ожидают улучшение </w:t>
            </w:r>
            <w:proofErr w:type="spellStart"/>
            <w:r w:rsidRPr="009D0A9F">
              <w:rPr>
                <w:rFonts w:ascii="Times New Roman" w:hAnsi="Times New Roman" w:cs="Times New Roman"/>
              </w:rPr>
              <w:t>водобеспеченности</w:t>
            </w:r>
            <w:proofErr w:type="spellEnd"/>
            <w:r w:rsidRPr="009D0A9F">
              <w:rPr>
                <w:rFonts w:ascii="Times New Roman" w:hAnsi="Times New Roman" w:cs="Times New Roman"/>
              </w:rPr>
              <w:t xml:space="preserve"> для сельхозугодий, повышение урожайности и  поддержку по оказанию агрономических </w:t>
            </w:r>
            <w:r w:rsidRPr="009D0A9F">
              <w:rPr>
                <w:rFonts w:ascii="Times New Roman" w:hAnsi="Times New Roman" w:cs="Times New Roman"/>
              </w:rPr>
              <w:lastRenderedPageBreak/>
              <w:t xml:space="preserve">консультативных услуг. </w:t>
            </w:r>
          </w:p>
          <w:p w:rsidR="009D0A9F" w:rsidRPr="009D0A9F" w:rsidRDefault="009D0A9F" w:rsidP="000C3EDB">
            <w:pPr>
              <w:numPr>
                <w:ilvl w:val="0"/>
                <w:numId w:val="41"/>
              </w:numPr>
              <w:ind w:left="142" w:hanging="142"/>
              <w:contextualSpacing/>
              <w:jc w:val="both"/>
              <w:rPr>
                <w:rFonts w:ascii="Times New Roman" w:hAnsi="Times New Roman" w:cs="Times New Roman"/>
              </w:rPr>
            </w:pPr>
            <w:r w:rsidRPr="009D0A9F">
              <w:rPr>
                <w:rFonts w:ascii="Times New Roman" w:hAnsi="Times New Roman" w:cs="Times New Roman"/>
              </w:rPr>
              <w:t>опасение в повышении тарифов на воду.</w:t>
            </w:r>
          </w:p>
        </w:tc>
      </w:tr>
      <w:tr w:rsidR="009D0A9F" w:rsidRPr="009D0A9F" w:rsidTr="0005766F">
        <w:tc>
          <w:tcPr>
            <w:tcW w:w="10206" w:type="dxa"/>
            <w:gridSpan w:val="3"/>
          </w:tcPr>
          <w:p w:rsidR="009D0A9F" w:rsidRPr="009D0A9F" w:rsidRDefault="009D0A9F" w:rsidP="009D0A9F">
            <w:pPr>
              <w:jc w:val="center"/>
              <w:rPr>
                <w:rFonts w:ascii="Times New Roman" w:hAnsi="Times New Roman" w:cs="Times New Roman"/>
                <w:b/>
                <w:color w:val="0070C0"/>
              </w:rPr>
            </w:pPr>
            <w:r w:rsidRPr="009D0A9F">
              <w:rPr>
                <w:rFonts w:ascii="Times New Roman" w:hAnsi="Times New Roman" w:cs="Times New Roman"/>
                <w:b/>
                <w:color w:val="0070C0"/>
              </w:rPr>
              <w:lastRenderedPageBreak/>
              <w:t xml:space="preserve"> Заинтересованные  Стороны (правительственные и неправительственные организации)</w:t>
            </w:r>
          </w:p>
        </w:tc>
      </w:tr>
      <w:tr w:rsidR="009D0A9F" w:rsidRPr="009D0A9F" w:rsidTr="0005766F">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Правительство РТ/ВБ/ЕС</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Финансирование Проекта</w:t>
            </w:r>
          </w:p>
        </w:tc>
        <w:tc>
          <w:tcPr>
            <w:tcW w:w="3685"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заинтересованы в успешном развитии проекта и достижении целей развития</w:t>
            </w:r>
          </w:p>
        </w:tc>
      </w:tr>
      <w:tr w:rsidR="009D0A9F" w:rsidRPr="009D0A9F" w:rsidTr="0005766F">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Министерство финансов РТ</w:t>
            </w:r>
          </w:p>
        </w:tc>
        <w:tc>
          <w:tcPr>
            <w:tcW w:w="3119" w:type="dxa"/>
          </w:tcPr>
          <w:p w:rsidR="009D0A9F" w:rsidRPr="009D0A9F" w:rsidRDefault="009D0A9F" w:rsidP="000C3EDB">
            <w:pPr>
              <w:numPr>
                <w:ilvl w:val="0"/>
                <w:numId w:val="39"/>
              </w:numPr>
              <w:ind w:left="318" w:hanging="284"/>
              <w:contextualSpacing/>
              <w:jc w:val="both"/>
              <w:rPr>
                <w:rFonts w:ascii="Times New Roman" w:hAnsi="Times New Roman" w:cs="Times New Roman"/>
              </w:rPr>
            </w:pPr>
            <w:r w:rsidRPr="009D0A9F">
              <w:rPr>
                <w:rFonts w:ascii="Times New Roman" w:hAnsi="Times New Roman" w:cs="Times New Roman"/>
              </w:rPr>
              <w:t>Привлечение доноров;</w:t>
            </w:r>
          </w:p>
          <w:p w:rsidR="009D0A9F" w:rsidRPr="009D0A9F" w:rsidRDefault="009D0A9F" w:rsidP="000C3EDB">
            <w:pPr>
              <w:numPr>
                <w:ilvl w:val="0"/>
                <w:numId w:val="39"/>
              </w:numPr>
              <w:ind w:left="318" w:hanging="284"/>
              <w:contextualSpacing/>
              <w:jc w:val="both"/>
              <w:rPr>
                <w:rFonts w:ascii="Times New Roman" w:hAnsi="Times New Roman" w:cs="Times New Roman"/>
              </w:rPr>
            </w:pPr>
            <w:r w:rsidRPr="009D0A9F">
              <w:rPr>
                <w:rFonts w:ascii="Times New Roman" w:hAnsi="Times New Roman" w:cs="Times New Roman"/>
              </w:rPr>
              <w:t>Подписание соглашения о финансировании;</w:t>
            </w:r>
          </w:p>
          <w:p w:rsidR="009D0A9F" w:rsidRPr="009D0A9F" w:rsidRDefault="009D0A9F" w:rsidP="000C3EDB">
            <w:pPr>
              <w:numPr>
                <w:ilvl w:val="0"/>
                <w:numId w:val="39"/>
              </w:numPr>
              <w:ind w:left="318" w:hanging="284"/>
              <w:contextualSpacing/>
              <w:jc w:val="both"/>
              <w:rPr>
                <w:rFonts w:ascii="Times New Roman" w:hAnsi="Times New Roman" w:cs="Times New Roman"/>
              </w:rPr>
            </w:pPr>
            <w:r w:rsidRPr="009D0A9F">
              <w:rPr>
                <w:rFonts w:ascii="Times New Roman" w:hAnsi="Times New Roman" w:cs="Times New Roman"/>
              </w:rPr>
              <w:t>Надзор за освоением средств.</w:t>
            </w:r>
          </w:p>
        </w:tc>
        <w:tc>
          <w:tcPr>
            <w:tcW w:w="3685" w:type="dxa"/>
          </w:tcPr>
          <w:p w:rsidR="009D0A9F" w:rsidRPr="009D0A9F" w:rsidRDefault="009D0A9F" w:rsidP="009D0A9F">
            <w:pPr>
              <w:jc w:val="both"/>
              <w:rPr>
                <w:rFonts w:ascii="Times New Roman" w:hAnsi="Times New Roman" w:cs="Times New Roman"/>
              </w:rPr>
            </w:pPr>
            <w:proofErr w:type="gramStart"/>
            <w:r w:rsidRPr="009D0A9F">
              <w:rPr>
                <w:rFonts w:ascii="Times New Roman" w:hAnsi="Times New Roman" w:cs="Times New Roman"/>
              </w:rPr>
              <w:t>заинтересована</w:t>
            </w:r>
            <w:proofErr w:type="gramEnd"/>
            <w:r w:rsidRPr="009D0A9F">
              <w:rPr>
                <w:rFonts w:ascii="Times New Roman" w:hAnsi="Times New Roman" w:cs="Times New Roman"/>
              </w:rPr>
              <w:t xml:space="preserve"> в целевом и своевременном освоении средств.</w:t>
            </w:r>
          </w:p>
        </w:tc>
      </w:tr>
      <w:tr w:rsidR="009D0A9F" w:rsidRPr="009D0A9F" w:rsidTr="0005766F">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Агентство мелиорации и ирригации при ПРТ</w:t>
            </w:r>
          </w:p>
        </w:tc>
        <w:tc>
          <w:tcPr>
            <w:tcW w:w="3119" w:type="dxa"/>
            <w:vMerge w:val="restart"/>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Исполнительные агентства</w:t>
            </w:r>
          </w:p>
        </w:tc>
        <w:tc>
          <w:tcPr>
            <w:tcW w:w="3685" w:type="dxa"/>
          </w:tcPr>
          <w:p w:rsidR="009D0A9F" w:rsidRPr="009D0A9F" w:rsidRDefault="009D0A9F" w:rsidP="009D0A9F">
            <w:pPr>
              <w:jc w:val="both"/>
              <w:rPr>
                <w:rFonts w:ascii="Times New Roman" w:hAnsi="Times New Roman" w:cs="Times New Roman"/>
              </w:rPr>
            </w:pPr>
            <w:proofErr w:type="gramStart"/>
            <w:r w:rsidRPr="009D0A9F">
              <w:rPr>
                <w:rFonts w:ascii="Times New Roman" w:hAnsi="Times New Roman" w:cs="Times New Roman"/>
              </w:rPr>
              <w:t>заинтересованы</w:t>
            </w:r>
            <w:proofErr w:type="gramEnd"/>
            <w:r w:rsidRPr="009D0A9F">
              <w:rPr>
                <w:rFonts w:ascii="Times New Roman" w:hAnsi="Times New Roman" w:cs="Times New Roman"/>
              </w:rPr>
              <w:t xml:space="preserve"> в наращивании потенциала АМИ, путём:</w:t>
            </w:r>
          </w:p>
          <w:p w:rsidR="009D0A9F" w:rsidRPr="009D0A9F" w:rsidRDefault="009D0A9F" w:rsidP="000C3EDB">
            <w:pPr>
              <w:numPr>
                <w:ilvl w:val="0"/>
                <w:numId w:val="28"/>
              </w:numPr>
              <w:ind w:left="175" w:hanging="175"/>
              <w:contextualSpacing/>
              <w:jc w:val="both"/>
              <w:rPr>
                <w:rFonts w:ascii="Times New Roman" w:hAnsi="Times New Roman" w:cs="Times New Roman"/>
              </w:rPr>
            </w:pPr>
            <w:r w:rsidRPr="009D0A9F">
              <w:rPr>
                <w:rFonts w:ascii="Times New Roman" w:hAnsi="Times New Roman" w:cs="Times New Roman"/>
              </w:rPr>
              <w:t xml:space="preserve">усовершенствования управления сектором ирригации и оказания услуг; </w:t>
            </w:r>
          </w:p>
          <w:p w:rsidR="009D0A9F" w:rsidRPr="009D0A9F" w:rsidRDefault="009D0A9F" w:rsidP="000C3EDB">
            <w:pPr>
              <w:numPr>
                <w:ilvl w:val="0"/>
                <w:numId w:val="27"/>
              </w:numPr>
              <w:ind w:left="175" w:hanging="175"/>
              <w:contextualSpacing/>
              <w:jc w:val="both"/>
              <w:rPr>
                <w:rFonts w:ascii="Times New Roman" w:hAnsi="Times New Roman" w:cs="Times New Roman"/>
              </w:rPr>
            </w:pPr>
            <w:r w:rsidRPr="009D0A9F">
              <w:rPr>
                <w:rFonts w:ascii="Times New Roman" w:hAnsi="Times New Roman" w:cs="Times New Roman"/>
              </w:rPr>
              <w:t>разработки стратегий и планов;</w:t>
            </w:r>
          </w:p>
          <w:p w:rsidR="009D0A9F" w:rsidRPr="009D0A9F" w:rsidRDefault="009D0A9F" w:rsidP="000C3EDB">
            <w:pPr>
              <w:numPr>
                <w:ilvl w:val="0"/>
                <w:numId w:val="27"/>
              </w:numPr>
              <w:ind w:left="175" w:hanging="175"/>
              <w:contextualSpacing/>
              <w:jc w:val="both"/>
              <w:rPr>
                <w:rFonts w:ascii="Times New Roman" w:hAnsi="Times New Roman" w:cs="Times New Roman"/>
              </w:rPr>
            </w:pPr>
            <w:r w:rsidRPr="009D0A9F">
              <w:rPr>
                <w:rFonts w:ascii="Times New Roman" w:hAnsi="Times New Roman" w:cs="Times New Roman"/>
              </w:rPr>
              <w:t>реабилитации и модернизации ирригационной и дренажной инфраструктуры.</w:t>
            </w:r>
          </w:p>
        </w:tc>
      </w:tr>
      <w:tr w:rsidR="009D0A9F" w:rsidRPr="009D0A9F" w:rsidTr="0005766F">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 xml:space="preserve">Министерство энергетики и </w:t>
            </w:r>
            <w:proofErr w:type="gramStart"/>
            <w:r w:rsidRPr="009D0A9F">
              <w:rPr>
                <w:rFonts w:ascii="Times New Roman" w:hAnsi="Times New Roman" w:cs="Times New Roman"/>
              </w:rPr>
              <w:t>водных</w:t>
            </w:r>
            <w:proofErr w:type="gramEnd"/>
            <w:r w:rsidRPr="009D0A9F">
              <w:rPr>
                <w:rFonts w:ascii="Times New Roman" w:hAnsi="Times New Roman" w:cs="Times New Roman"/>
              </w:rPr>
              <w:t xml:space="preserve"> ресурсов РТ</w:t>
            </w:r>
          </w:p>
        </w:tc>
        <w:tc>
          <w:tcPr>
            <w:tcW w:w="3119" w:type="dxa"/>
            <w:vMerge/>
          </w:tcPr>
          <w:p w:rsidR="009D0A9F" w:rsidRPr="009D0A9F" w:rsidRDefault="009D0A9F" w:rsidP="009D0A9F">
            <w:pPr>
              <w:jc w:val="both"/>
              <w:rPr>
                <w:rFonts w:ascii="Times New Roman" w:hAnsi="Times New Roman" w:cs="Times New Roman"/>
              </w:rPr>
            </w:pPr>
          </w:p>
        </w:tc>
        <w:tc>
          <w:tcPr>
            <w:tcW w:w="3685" w:type="dxa"/>
          </w:tcPr>
          <w:p w:rsidR="009D0A9F" w:rsidRPr="009D0A9F" w:rsidRDefault="009D0A9F" w:rsidP="009D0A9F">
            <w:pPr>
              <w:jc w:val="both"/>
              <w:rPr>
                <w:rFonts w:ascii="Times New Roman" w:hAnsi="Times New Roman" w:cs="Times New Roman"/>
              </w:rPr>
            </w:pPr>
            <w:proofErr w:type="gramStart"/>
            <w:r w:rsidRPr="009D0A9F">
              <w:rPr>
                <w:rFonts w:ascii="Times New Roman" w:hAnsi="Times New Roman" w:cs="Times New Roman"/>
              </w:rPr>
              <w:t>заинтересованы</w:t>
            </w:r>
            <w:proofErr w:type="gramEnd"/>
            <w:r w:rsidRPr="009D0A9F">
              <w:rPr>
                <w:rFonts w:ascii="Times New Roman" w:hAnsi="Times New Roman" w:cs="Times New Roman"/>
              </w:rPr>
              <w:t xml:space="preserve"> в успешном проведении мероприятий проекта, предусмотренных Подкомпонентом 1.1. «Реформа водного сектора и институциональное укрепление».</w:t>
            </w:r>
          </w:p>
        </w:tc>
      </w:tr>
      <w:tr w:rsidR="009D0A9F" w:rsidRPr="009D0A9F" w:rsidTr="0005766F">
        <w:tc>
          <w:tcPr>
            <w:tcW w:w="3402" w:type="dxa"/>
          </w:tcPr>
          <w:p w:rsidR="009D0A9F" w:rsidRPr="009D0A9F" w:rsidRDefault="009D0A9F" w:rsidP="009D0A9F">
            <w:pPr>
              <w:shd w:val="clear" w:color="auto" w:fill="FFFFFF" w:themeFill="background1"/>
              <w:rPr>
                <w:rFonts w:ascii="Times New Roman" w:hAnsi="Times New Roman" w:cs="Times New Roman"/>
                <w:color w:val="000000" w:themeColor="text1"/>
                <w:sz w:val="24"/>
                <w:szCs w:val="24"/>
              </w:rPr>
            </w:pPr>
            <w:r w:rsidRPr="009D0A9F">
              <w:rPr>
                <w:rFonts w:ascii="Times New Roman" w:hAnsi="Times New Roman" w:cs="Times New Roman"/>
                <w:bCs/>
                <w:iCs/>
                <w:color w:val="000000" w:themeColor="text1"/>
                <w:sz w:val="24"/>
                <w:szCs w:val="24"/>
              </w:rPr>
              <w:t xml:space="preserve">ОАХК «Барки </w:t>
            </w:r>
            <w:proofErr w:type="spellStart"/>
            <w:r w:rsidRPr="009D0A9F">
              <w:rPr>
                <w:rFonts w:ascii="Times New Roman" w:hAnsi="Times New Roman" w:cs="Times New Roman"/>
                <w:bCs/>
                <w:iCs/>
                <w:color w:val="000000" w:themeColor="text1"/>
                <w:sz w:val="24"/>
                <w:szCs w:val="24"/>
              </w:rPr>
              <w:t>Точик</w:t>
            </w:r>
            <w:proofErr w:type="spellEnd"/>
            <w:r w:rsidRPr="009D0A9F">
              <w:rPr>
                <w:rFonts w:ascii="Times New Roman" w:hAnsi="Times New Roman" w:cs="Times New Roman"/>
                <w:bCs/>
                <w:iCs/>
                <w:color w:val="000000" w:themeColor="text1"/>
                <w:sz w:val="24"/>
                <w:szCs w:val="24"/>
              </w:rPr>
              <w:t>»</w:t>
            </w:r>
          </w:p>
          <w:p w:rsidR="009D0A9F" w:rsidRPr="009D0A9F" w:rsidRDefault="009D0A9F" w:rsidP="009D0A9F">
            <w:pPr>
              <w:jc w:val="both"/>
              <w:rPr>
                <w:rFonts w:ascii="Times New Roman" w:hAnsi="Times New Roman" w:cs="Times New Roman"/>
              </w:rPr>
            </w:pP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 xml:space="preserve">Обеспечение н/с АМИ, </w:t>
            </w:r>
            <w:proofErr w:type="gramStart"/>
            <w:r w:rsidRPr="009D0A9F">
              <w:rPr>
                <w:rFonts w:ascii="Times New Roman" w:hAnsi="Times New Roman" w:cs="Times New Roman"/>
              </w:rPr>
              <w:t>расположенных</w:t>
            </w:r>
            <w:proofErr w:type="gramEnd"/>
            <w:r w:rsidRPr="009D0A9F">
              <w:rPr>
                <w:rFonts w:ascii="Times New Roman" w:hAnsi="Times New Roman" w:cs="Times New Roman"/>
              </w:rPr>
              <w:t xml:space="preserve"> в проектной зоне электроэнергией</w:t>
            </w:r>
          </w:p>
        </w:tc>
        <w:tc>
          <w:tcPr>
            <w:tcW w:w="3685" w:type="dxa"/>
          </w:tcPr>
          <w:p w:rsidR="009D0A9F" w:rsidRPr="009D0A9F" w:rsidRDefault="009D0A9F" w:rsidP="000C3EDB">
            <w:pPr>
              <w:numPr>
                <w:ilvl w:val="0"/>
                <w:numId w:val="42"/>
              </w:numPr>
              <w:ind w:left="176" w:hanging="176"/>
              <w:contextualSpacing/>
              <w:jc w:val="both"/>
              <w:rPr>
                <w:rFonts w:ascii="Times New Roman" w:hAnsi="Times New Roman" w:cs="Times New Roman"/>
              </w:rPr>
            </w:pPr>
            <w:r w:rsidRPr="009D0A9F">
              <w:rPr>
                <w:rFonts w:ascii="Times New Roman" w:hAnsi="Times New Roman" w:cs="Times New Roman"/>
              </w:rPr>
              <w:t xml:space="preserve">сокращение </w:t>
            </w:r>
            <w:proofErr w:type="spellStart"/>
            <w:r w:rsidRPr="009D0A9F">
              <w:rPr>
                <w:rFonts w:ascii="Times New Roman" w:hAnsi="Times New Roman" w:cs="Times New Roman"/>
              </w:rPr>
              <w:t>энергопотерь</w:t>
            </w:r>
            <w:proofErr w:type="spellEnd"/>
            <w:r w:rsidRPr="009D0A9F">
              <w:rPr>
                <w:rFonts w:ascii="Times New Roman" w:hAnsi="Times New Roman" w:cs="Times New Roman"/>
              </w:rPr>
              <w:t xml:space="preserve"> н/</w:t>
            </w:r>
            <w:proofErr w:type="gramStart"/>
            <w:r w:rsidRPr="009D0A9F">
              <w:rPr>
                <w:rFonts w:ascii="Times New Roman" w:hAnsi="Times New Roman" w:cs="Times New Roman"/>
              </w:rPr>
              <w:t>с</w:t>
            </w:r>
            <w:proofErr w:type="gramEnd"/>
            <w:r w:rsidRPr="009D0A9F">
              <w:rPr>
                <w:rFonts w:ascii="Times New Roman" w:hAnsi="Times New Roman" w:cs="Times New Roman"/>
              </w:rPr>
              <w:t>.</w:t>
            </w:r>
          </w:p>
          <w:p w:rsidR="009D0A9F" w:rsidRPr="009D0A9F" w:rsidRDefault="009D0A9F" w:rsidP="000C3EDB">
            <w:pPr>
              <w:numPr>
                <w:ilvl w:val="0"/>
                <w:numId w:val="42"/>
              </w:numPr>
              <w:ind w:left="176" w:hanging="176"/>
              <w:contextualSpacing/>
              <w:jc w:val="both"/>
              <w:rPr>
                <w:rFonts w:ascii="Times New Roman" w:hAnsi="Times New Roman" w:cs="Times New Roman"/>
              </w:rPr>
            </w:pPr>
            <w:r w:rsidRPr="009D0A9F">
              <w:rPr>
                <w:rFonts w:ascii="Times New Roman" w:hAnsi="Times New Roman" w:cs="Times New Roman"/>
              </w:rPr>
              <w:t xml:space="preserve">решение проблем по </w:t>
            </w:r>
            <w:proofErr w:type="spellStart"/>
            <w:r w:rsidRPr="009D0A9F">
              <w:rPr>
                <w:rFonts w:ascii="Times New Roman" w:hAnsi="Times New Roman" w:cs="Times New Roman"/>
              </w:rPr>
              <w:t>энергозадолженности</w:t>
            </w:r>
            <w:proofErr w:type="spellEnd"/>
            <w:r w:rsidRPr="009D0A9F">
              <w:rPr>
                <w:rFonts w:ascii="Times New Roman" w:hAnsi="Times New Roman" w:cs="Times New Roman"/>
              </w:rPr>
              <w:t>.</w:t>
            </w:r>
          </w:p>
        </w:tc>
      </w:tr>
      <w:tr w:rsidR="009D0A9F" w:rsidRPr="009D0A9F" w:rsidTr="0005766F">
        <w:tc>
          <w:tcPr>
            <w:tcW w:w="3402" w:type="dxa"/>
          </w:tcPr>
          <w:p w:rsidR="009D0A9F" w:rsidRPr="009D0A9F" w:rsidRDefault="009D0A9F" w:rsidP="009D0A9F">
            <w:pPr>
              <w:shd w:val="clear" w:color="auto" w:fill="FFFFFF" w:themeFill="background1"/>
              <w:rPr>
                <w:rFonts w:ascii="Times New Roman" w:hAnsi="Times New Roman" w:cs="Times New Roman"/>
                <w:bCs/>
                <w:iCs/>
                <w:color w:val="000000" w:themeColor="text1"/>
                <w:sz w:val="24"/>
                <w:szCs w:val="24"/>
              </w:rPr>
            </w:pPr>
            <w:r w:rsidRPr="009D0A9F">
              <w:rPr>
                <w:rFonts w:ascii="Times New Roman" w:hAnsi="Times New Roman" w:cs="Times New Roman"/>
                <w:bCs/>
                <w:iCs/>
                <w:color w:val="000000" w:themeColor="text1"/>
                <w:sz w:val="24"/>
                <w:szCs w:val="24"/>
              </w:rPr>
              <w:t>Бассейновое  объединение “Амударья”</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Крупные ГВС на балансе организации</w:t>
            </w:r>
          </w:p>
        </w:tc>
        <w:tc>
          <w:tcPr>
            <w:tcW w:w="3685"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ожидание в восстановлении и модернизации ГВС.</w:t>
            </w:r>
          </w:p>
        </w:tc>
      </w:tr>
      <w:tr w:rsidR="009D0A9F" w:rsidRPr="009D0A9F" w:rsidTr="0005766F">
        <w:trPr>
          <w:trHeight w:val="468"/>
        </w:trPr>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ЦУП АМИ/ (ЦКП)</w:t>
            </w:r>
          </w:p>
        </w:tc>
        <w:tc>
          <w:tcPr>
            <w:tcW w:w="3119" w:type="dxa"/>
            <w:vMerge w:val="restart"/>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Реализующие Проект агентства</w:t>
            </w:r>
          </w:p>
        </w:tc>
        <w:tc>
          <w:tcPr>
            <w:tcW w:w="3685" w:type="dxa"/>
            <w:vMerge w:val="restart"/>
          </w:tcPr>
          <w:p w:rsidR="009D0A9F" w:rsidRPr="009D0A9F" w:rsidRDefault="009D0A9F" w:rsidP="009D0A9F">
            <w:pPr>
              <w:jc w:val="both"/>
              <w:rPr>
                <w:rFonts w:ascii="Times New Roman" w:hAnsi="Times New Roman" w:cs="Times New Roman"/>
              </w:rPr>
            </w:pPr>
            <w:proofErr w:type="gramStart"/>
            <w:r w:rsidRPr="009D0A9F">
              <w:rPr>
                <w:rFonts w:ascii="Times New Roman" w:hAnsi="Times New Roman" w:cs="Times New Roman"/>
              </w:rPr>
              <w:t>заинтересованы в успешной реализации проекта и достижении целевых показателей.</w:t>
            </w:r>
            <w:proofErr w:type="gramEnd"/>
          </w:p>
        </w:tc>
      </w:tr>
      <w:tr w:rsidR="009D0A9F" w:rsidRPr="009D0A9F" w:rsidTr="0005766F">
        <w:trPr>
          <w:trHeight w:val="390"/>
        </w:trPr>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 xml:space="preserve">ГРП  при </w:t>
            </w:r>
            <w:proofErr w:type="spellStart"/>
            <w:r w:rsidRPr="009D0A9F">
              <w:rPr>
                <w:rFonts w:ascii="Times New Roman" w:hAnsi="Times New Roman" w:cs="Times New Roman"/>
              </w:rPr>
              <w:t>МЭиВР</w:t>
            </w:r>
            <w:proofErr w:type="spellEnd"/>
          </w:p>
        </w:tc>
        <w:tc>
          <w:tcPr>
            <w:tcW w:w="3119" w:type="dxa"/>
            <w:vMerge/>
          </w:tcPr>
          <w:p w:rsidR="009D0A9F" w:rsidRPr="009D0A9F" w:rsidRDefault="009D0A9F" w:rsidP="009D0A9F">
            <w:pPr>
              <w:jc w:val="both"/>
              <w:rPr>
                <w:rFonts w:ascii="Times New Roman" w:hAnsi="Times New Roman" w:cs="Times New Roman"/>
              </w:rPr>
            </w:pPr>
          </w:p>
        </w:tc>
        <w:tc>
          <w:tcPr>
            <w:tcW w:w="3685" w:type="dxa"/>
            <w:vMerge/>
          </w:tcPr>
          <w:p w:rsidR="009D0A9F" w:rsidRPr="009D0A9F" w:rsidRDefault="009D0A9F" w:rsidP="009D0A9F">
            <w:pPr>
              <w:jc w:val="center"/>
              <w:rPr>
                <w:rFonts w:ascii="Times New Roman" w:hAnsi="Times New Roman" w:cs="Times New Roman"/>
              </w:rPr>
            </w:pPr>
          </w:p>
        </w:tc>
      </w:tr>
      <w:tr w:rsidR="009D0A9F" w:rsidRPr="009D0A9F" w:rsidTr="0005766F">
        <w:trPr>
          <w:trHeight w:val="390"/>
        </w:trPr>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Консультационные  компании, компании по проектированию  подрядчики, поставщики товаров</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Предоставление консультаций, проведение ТЭО проектных объектов, анализ рисков и воздействий поставка товаров,  и строительных материалов, ремонт и строительство.</w:t>
            </w:r>
          </w:p>
        </w:tc>
        <w:tc>
          <w:tcPr>
            <w:tcW w:w="3685" w:type="dxa"/>
          </w:tcPr>
          <w:p w:rsidR="009D0A9F" w:rsidRPr="009D0A9F" w:rsidRDefault="009D0A9F" w:rsidP="000C3EDB">
            <w:pPr>
              <w:numPr>
                <w:ilvl w:val="0"/>
                <w:numId w:val="44"/>
              </w:numPr>
              <w:ind w:left="176" w:hanging="176"/>
              <w:contextualSpacing/>
              <w:jc w:val="both"/>
              <w:rPr>
                <w:rFonts w:ascii="Times New Roman" w:hAnsi="Times New Roman" w:cs="Times New Roman"/>
              </w:rPr>
            </w:pPr>
            <w:r w:rsidRPr="009D0A9F">
              <w:rPr>
                <w:rFonts w:ascii="Times New Roman" w:hAnsi="Times New Roman" w:cs="Times New Roman"/>
              </w:rPr>
              <w:t>выражение заинтересованности для участия проектных мероприятиях;</w:t>
            </w:r>
          </w:p>
          <w:p w:rsidR="009D0A9F" w:rsidRPr="009D0A9F" w:rsidRDefault="009D0A9F" w:rsidP="000C3EDB">
            <w:pPr>
              <w:numPr>
                <w:ilvl w:val="0"/>
                <w:numId w:val="44"/>
              </w:numPr>
              <w:ind w:left="176" w:hanging="176"/>
              <w:contextualSpacing/>
              <w:jc w:val="both"/>
              <w:rPr>
                <w:rFonts w:ascii="Times New Roman" w:hAnsi="Times New Roman" w:cs="Times New Roman"/>
              </w:rPr>
            </w:pPr>
            <w:r w:rsidRPr="009D0A9F">
              <w:rPr>
                <w:rFonts w:ascii="Times New Roman" w:hAnsi="Times New Roman" w:cs="Times New Roman"/>
              </w:rPr>
              <w:t>опасение не быть отобранным;</w:t>
            </w:r>
          </w:p>
          <w:p w:rsidR="009D0A9F" w:rsidRPr="009D0A9F" w:rsidRDefault="009D0A9F" w:rsidP="000C3EDB">
            <w:pPr>
              <w:numPr>
                <w:ilvl w:val="0"/>
                <w:numId w:val="44"/>
              </w:numPr>
              <w:ind w:left="176" w:hanging="176"/>
              <w:contextualSpacing/>
              <w:jc w:val="both"/>
              <w:rPr>
                <w:rFonts w:ascii="Times New Roman" w:hAnsi="Times New Roman" w:cs="Times New Roman"/>
              </w:rPr>
            </w:pPr>
            <w:r w:rsidRPr="009D0A9F">
              <w:rPr>
                <w:rFonts w:ascii="Times New Roman" w:hAnsi="Times New Roman" w:cs="Times New Roman"/>
              </w:rPr>
              <w:t>опасение, что из-за ситуации с Ковид-19 могут быть задержки импортируемых товаров и несвоевременное выполнение мероприятий проекта;</w:t>
            </w:r>
          </w:p>
          <w:p w:rsidR="009D0A9F" w:rsidRPr="009D0A9F" w:rsidRDefault="009D0A9F" w:rsidP="000C3EDB">
            <w:pPr>
              <w:numPr>
                <w:ilvl w:val="0"/>
                <w:numId w:val="44"/>
              </w:numPr>
              <w:ind w:left="176" w:hanging="176"/>
              <w:contextualSpacing/>
              <w:jc w:val="both"/>
              <w:rPr>
                <w:rFonts w:ascii="Times New Roman" w:hAnsi="Times New Roman" w:cs="Times New Roman"/>
              </w:rPr>
            </w:pPr>
            <w:r w:rsidRPr="009D0A9F">
              <w:rPr>
                <w:rFonts w:ascii="Times New Roman" w:hAnsi="Times New Roman" w:cs="Times New Roman"/>
              </w:rPr>
              <w:t>может быть нехватка местной рабочей силы, из-за нарастающей тенденции трудовой миграции.</w:t>
            </w:r>
          </w:p>
          <w:p w:rsidR="009D0A9F" w:rsidRPr="009D0A9F" w:rsidRDefault="009D0A9F" w:rsidP="000C3EDB">
            <w:pPr>
              <w:numPr>
                <w:ilvl w:val="0"/>
                <w:numId w:val="44"/>
              </w:numPr>
              <w:ind w:left="176" w:hanging="176"/>
              <w:contextualSpacing/>
              <w:jc w:val="both"/>
              <w:rPr>
                <w:rFonts w:ascii="Times New Roman" w:hAnsi="Times New Roman" w:cs="Times New Roman"/>
              </w:rPr>
            </w:pPr>
            <w:r w:rsidRPr="009D0A9F">
              <w:rPr>
                <w:rFonts w:ascii="Times New Roman" w:hAnsi="Times New Roman" w:cs="Times New Roman"/>
              </w:rPr>
              <w:t xml:space="preserve">отставание от графика и за  некачественное выполнение  работ могут быть включены штрафные санкции, плоть </w:t>
            </w:r>
            <w:proofErr w:type="gramStart"/>
            <w:r w:rsidRPr="009D0A9F">
              <w:rPr>
                <w:rFonts w:ascii="Times New Roman" w:hAnsi="Times New Roman" w:cs="Times New Roman"/>
              </w:rPr>
              <w:t>до</w:t>
            </w:r>
            <w:proofErr w:type="gramEnd"/>
            <w:r w:rsidRPr="009D0A9F">
              <w:rPr>
                <w:rFonts w:ascii="Times New Roman" w:hAnsi="Times New Roman" w:cs="Times New Roman"/>
              </w:rPr>
              <w:t xml:space="preserve"> </w:t>
            </w:r>
            <w:proofErr w:type="gramStart"/>
            <w:r w:rsidRPr="009D0A9F">
              <w:rPr>
                <w:rFonts w:ascii="Times New Roman" w:hAnsi="Times New Roman" w:cs="Times New Roman"/>
              </w:rPr>
              <w:t>расторжение</w:t>
            </w:r>
            <w:proofErr w:type="gramEnd"/>
            <w:r w:rsidRPr="009D0A9F">
              <w:rPr>
                <w:rFonts w:ascii="Times New Roman" w:hAnsi="Times New Roman" w:cs="Times New Roman"/>
              </w:rPr>
              <w:t xml:space="preserve"> контракта.</w:t>
            </w:r>
          </w:p>
        </w:tc>
      </w:tr>
      <w:tr w:rsidR="009D0A9F" w:rsidRPr="009D0A9F" w:rsidTr="0005766F">
        <w:tc>
          <w:tcPr>
            <w:tcW w:w="3402"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 xml:space="preserve">Районные и областные </w:t>
            </w:r>
            <w:proofErr w:type="spellStart"/>
            <w:r w:rsidRPr="009D0A9F">
              <w:rPr>
                <w:rFonts w:ascii="Times New Roman" w:hAnsi="Times New Roman" w:cs="Times New Roman"/>
              </w:rPr>
              <w:t>хукуматы</w:t>
            </w:r>
            <w:proofErr w:type="spellEnd"/>
            <w:r w:rsidRPr="009D0A9F">
              <w:rPr>
                <w:rFonts w:ascii="Times New Roman" w:hAnsi="Times New Roman" w:cs="Times New Roman"/>
              </w:rPr>
              <w:t xml:space="preserve">, </w:t>
            </w:r>
            <w:proofErr w:type="spellStart"/>
            <w:r w:rsidRPr="009D0A9F">
              <w:rPr>
                <w:rFonts w:ascii="Times New Roman" w:hAnsi="Times New Roman" w:cs="Times New Roman"/>
              </w:rPr>
              <w:t>джамоаты</w:t>
            </w:r>
            <w:proofErr w:type="spellEnd"/>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Поддерживают реализацию проекта на местном уровне.</w:t>
            </w:r>
          </w:p>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 xml:space="preserve">Выделяют земельные участки для строительства офисов </w:t>
            </w:r>
            <w:r w:rsidRPr="009D0A9F">
              <w:rPr>
                <w:rFonts w:ascii="Times New Roman" w:hAnsi="Times New Roman" w:cs="Times New Roman"/>
              </w:rPr>
              <w:lastRenderedPageBreak/>
              <w:t>АВП</w:t>
            </w:r>
          </w:p>
        </w:tc>
        <w:tc>
          <w:tcPr>
            <w:tcW w:w="3685" w:type="dxa"/>
          </w:tcPr>
          <w:p w:rsidR="009D0A9F" w:rsidRPr="009D0A9F" w:rsidRDefault="009D0A9F" w:rsidP="009D0A9F">
            <w:pPr>
              <w:jc w:val="both"/>
              <w:rPr>
                <w:rFonts w:ascii="Times New Roman" w:hAnsi="Times New Roman" w:cs="Times New Roman"/>
                <w:b/>
              </w:rPr>
            </w:pPr>
            <w:proofErr w:type="gramStart"/>
            <w:r w:rsidRPr="009D0A9F">
              <w:rPr>
                <w:rFonts w:ascii="Times New Roman" w:hAnsi="Times New Roman" w:cs="Times New Roman"/>
              </w:rPr>
              <w:lastRenderedPageBreak/>
              <w:t xml:space="preserve">заинтересованы  в создании рабочих мест, увеличении налоговых отчислений и восстановлении местной ирригационной и </w:t>
            </w:r>
            <w:r w:rsidRPr="009D0A9F">
              <w:rPr>
                <w:rFonts w:ascii="Times New Roman" w:hAnsi="Times New Roman" w:cs="Times New Roman"/>
              </w:rPr>
              <w:lastRenderedPageBreak/>
              <w:t>дренажной  инфраструктуры.</w:t>
            </w:r>
            <w:proofErr w:type="gramEnd"/>
          </w:p>
        </w:tc>
      </w:tr>
      <w:tr w:rsidR="009D0A9F" w:rsidRPr="009D0A9F" w:rsidTr="0005766F">
        <w:tc>
          <w:tcPr>
            <w:tcW w:w="3402" w:type="dxa"/>
          </w:tcPr>
          <w:p w:rsidR="009D0A9F" w:rsidRPr="009D0A9F" w:rsidRDefault="009D0A9F" w:rsidP="009D0A9F">
            <w:pPr>
              <w:rPr>
                <w:rFonts w:ascii="Times New Roman" w:hAnsi="Times New Roman" w:cs="Times New Roman"/>
              </w:rPr>
            </w:pPr>
            <w:r w:rsidRPr="009D0A9F">
              <w:rPr>
                <w:rFonts w:ascii="Times New Roman" w:hAnsi="Times New Roman" w:cs="Times New Roman"/>
                <w:color w:val="000000" w:themeColor="text1"/>
              </w:rPr>
              <w:lastRenderedPageBreak/>
              <w:t>М</w:t>
            </w:r>
            <w:r w:rsidRPr="009D0A9F">
              <w:rPr>
                <w:rFonts w:ascii="Times New Roman" w:hAnsi="Times New Roman" w:cs="Times New Roman"/>
              </w:rPr>
              <w:t xml:space="preserve">естные экологические подразделения </w:t>
            </w:r>
          </w:p>
        </w:tc>
        <w:tc>
          <w:tcPr>
            <w:tcW w:w="3119" w:type="dxa"/>
          </w:tcPr>
          <w:p w:rsidR="0005766F" w:rsidRPr="009D0A9F" w:rsidRDefault="009D0A9F" w:rsidP="005173BE">
            <w:pPr>
              <w:jc w:val="both"/>
              <w:rPr>
                <w:rFonts w:ascii="Times New Roman" w:hAnsi="Times New Roman" w:cs="Times New Roman"/>
              </w:rPr>
            </w:pPr>
            <w:r w:rsidRPr="009D0A9F">
              <w:rPr>
                <w:rFonts w:ascii="Times New Roman" w:hAnsi="Times New Roman" w:cs="Times New Roman"/>
              </w:rPr>
              <w:t>Участвуют в экологической оценке  проекта</w:t>
            </w:r>
            <w:r w:rsidR="0005766F">
              <w:rPr>
                <w:rFonts w:ascii="Times New Roman" w:hAnsi="Times New Roman" w:cs="Times New Roman"/>
              </w:rPr>
              <w:t>,</w:t>
            </w:r>
            <w:r w:rsidRPr="009D0A9F">
              <w:rPr>
                <w:rFonts w:ascii="Times New Roman" w:hAnsi="Times New Roman" w:cs="Times New Roman"/>
              </w:rPr>
              <w:t xml:space="preserve">  общественных консультациях</w:t>
            </w:r>
            <w:r w:rsidR="0005766F">
              <w:rPr>
                <w:rFonts w:ascii="Times New Roman" w:hAnsi="Times New Roman" w:cs="Times New Roman"/>
              </w:rPr>
              <w:t xml:space="preserve"> </w:t>
            </w:r>
            <w:r w:rsidR="004E1D25">
              <w:rPr>
                <w:rFonts w:ascii="Times New Roman" w:hAnsi="Times New Roman" w:cs="Times New Roman"/>
              </w:rPr>
              <w:t xml:space="preserve">совместно проводят инспекцию </w:t>
            </w:r>
            <w:r w:rsidR="0005766F">
              <w:rPr>
                <w:rFonts w:ascii="Times New Roman" w:hAnsi="Times New Roman" w:cs="Times New Roman"/>
              </w:rPr>
              <w:t>и являются участниками  обуч</w:t>
            </w:r>
            <w:r w:rsidR="005173BE">
              <w:rPr>
                <w:rFonts w:ascii="Times New Roman" w:hAnsi="Times New Roman" w:cs="Times New Roman"/>
              </w:rPr>
              <w:t>ающего процесса.</w:t>
            </w:r>
          </w:p>
        </w:tc>
        <w:tc>
          <w:tcPr>
            <w:tcW w:w="3685"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 xml:space="preserve">заинтересованы в экологических </w:t>
            </w:r>
          </w:p>
          <w:p w:rsidR="00265298" w:rsidRDefault="009D0A9F" w:rsidP="00265298">
            <w:pPr>
              <w:jc w:val="both"/>
              <w:rPr>
                <w:rFonts w:ascii="Times New Roman" w:hAnsi="Times New Roman" w:cs="Times New Roman"/>
              </w:rPr>
            </w:pPr>
            <w:proofErr w:type="gramStart"/>
            <w:r w:rsidRPr="009D0A9F">
              <w:rPr>
                <w:rFonts w:ascii="Times New Roman" w:hAnsi="Times New Roman" w:cs="Times New Roman"/>
              </w:rPr>
              <w:t>аспектах</w:t>
            </w:r>
            <w:proofErr w:type="gramEnd"/>
            <w:r w:rsidRPr="009D0A9F">
              <w:rPr>
                <w:rFonts w:ascii="Times New Roman" w:hAnsi="Times New Roman" w:cs="Times New Roman"/>
              </w:rPr>
              <w:t xml:space="preserve"> Проекта</w:t>
            </w:r>
            <w:r w:rsidR="004E1D25">
              <w:rPr>
                <w:rFonts w:ascii="Times New Roman" w:hAnsi="Times New Roman" w:cs="Times New Roman"/>
              </w:rPr>
              <w:t xml:space="preserve">, </w:t>
            </w:r>
            <w:r w:rsidRPr="009D0A9F">
              <w:rPr>
                <w:rFonts w:ascii="Times New Roman" w:hAnsi="Times New Roman" w:cs="Times New Roman"/>
              </w:rPr>
              <w:t>ожидают соответствия национальным законодательным экологическим требованиям</w:t>
            </w:r>
            <w:r w:rsidR="00265298">
              <w:rPr>
                <w:rFonts w:ascii="Times New Roman" w:hAnsi="Times New Roman" w:cs="Times New Roman"/>
              </w:rPr>
              <w:t>;</w:t>
            </w:r>
          </w:p>
          <w:p w:rsidR="0005766F" w:rsidRPr="009D0A9F" w:rsidRDefault="00265298" w:rsidP="00CA6E34">
            <w:pPr>
              <w:jc w:val="both"/>
              <w:rPr>
                <w:rFonts w:ascii="Times New Roman" w:hAnsi="Times New Roman" w:cs="Times New Roman"/>
              </w:rPr>
            </w:pPr>
            <w:r>
              <w:rPr>
                <w:rFonts w:ascii="Times New Roman" w:hAnsi="Times New Roman" w:cs="Times New Roman"/>
              </w:rPr>
              <w:t xml:space="preserve">в процессе проектного обучения ожидают повысить потенциал </w:t>
            </w:r>
            <w:r w:rsidR="00C45882">
              <w:rPr>
                <w:rFonts w:ascii="Times New Roman" w:hAnsi="Times New Roman" w:cs="Times New Roman"/>
              </w:rPr>
              <w:t>в области эффективного использования водных и земельных ресурс</w:t>
            </w:r>
            <w:r>
              <w:rPr>
                <w:rFonts w:ascii="Times New Roman" w:hAnsi="Times New Roman" w:cs="Times New Roman"/>
              </w:rPr>
              <w:t xml:space="preserve">ов, </w:t>
            </w:r>
            <w:r w:rsidR="00CA6E34">
              <w:rPr>
                <w:rFonts w:ascii="Times New Roman" w:hAnsi="Times New Roman" w:cs="Times New Roman"/>
              </w:rPr>
              <w:t>применения инновационных технологий в сельхозпроизводстве с наименьшим ущербом для окружающей среды.</w:t>
            </w:r>
          </w:p>
        </w:tc>
      </w:tr>
      <w:tr w:rsidR="009D0A9F" w:rsidRPr="009D0A9F" w:rsidTr="0005766F">
        <w:tc>
          <w:tcPr>
            <w:tcW w:w="3402" w:type="dxa"/>
          </w:tcPr>
          <w:p w:rsidR="009D0A9F" w:rsidRPr="009D0A9F" w:rsidRDefault="009D0A9F" w:rsidP="009D0A9F">
            <w:pPr>
              <w:rPr>
                <w:rFonts w:ascii="Times New Roman" w:hAnsi="Times New Roman" w:cs="Times New Roman"/>
                <w:color w:val="000000" w:themeColor="text1"/>
              </w:rPr>
            </w:pPr>
            <w:r w:rsidRPr="009D0A9F">
              <w:rPr>
                <w:rFonts w:ascii="Times New Roman" w:hAnsi="Times New Roman" w:cs="Times New Roman"/>
              </w:rPr>
              <w:t>Ассоциация дехканских фермерских хозяйств</w:t>
            </w:r>
          </w:p>
          <w:p w:rsidR="009D0A9F" w:rsidRPr="009D0A9F" w:rsidRDefault="009D0A9F" w:rsidP="009D0A9F">
            <w:pPr>
              <w:rPr>
                <w:rFonts w:ascii="Times New Roman" w:hAnsi="Times New Roman" w:cs="Times New Roman"/>
              </w:rPr>
            </w:pPr>
          </w:p>
          <w:p w:rsidR="009D0A9F" w:rsidRPr="009D0A9F" w:rsidRDefault="009D0A9F" w:rsidP="009D0A9F">
            <w:pPr>
              <w:rPr>
                <w:rFonts w:ascii="Times New Roman" w:hAnsi="Times New Roman" w:cs="Times New Roman"/>
              </w:rPr>
            </w:pPr>
          </w:p>
        </w:tc>
        <w:tc>
          <w:tcPr>
            <w:tcW w:w="3119" w:type="dxa"/>
          </w:tcPr>
          <w:p w:rsidR="009D0A9F" w:rsidRPr="009D0A9F" w:rsidRDefault="009D0A9F" w:rsidP="009D0A9F">
            <w:pPr>
              <w:ind w:left="35"/>
              <w:rPr>
                <w:rFonts w:ascii="Times New Roman" w:hAnsi="Times New Roman" w:cs="Times New Roman"/>
                <w:sz w:val="24"/>
                <w:szCs w:val="24"/>
              </w:rPr>
            </w:pPr>
            <w:r w:rsidRPr="009D0A9F">
              <w:rPr>
                <w:rFonts w:ascii="Times New Roman" w:hAnsi="Times New Roman" w:cs="Times New Roman"/>
                <w:sz w:val="24"/>
                <w:szCs w:val="24"/>
              </w:rPr>
              <w:t xml:space="preserve">Тесно взаимодействуют с АВП, местными </w:t>
            </w:r>
            <w:proofErr w:type="spellStart"/>
            <w:r w:rsidRPr="009D0A9F">
              <w:rPr>
                <w:rFonts w:ascii="Times New Roman" w:hAnsi="Times New Roman" w:cs="Times New Roman"/>
                <w:sz w:val="24"/>
                <w:szCs w:val="24"/>
              </w:rPr>
              <w:t>хукуматами</w:t>
            </w:r>
            <w:proofErr w:type="spellEnd"/>
            <w:r w:rsidRPr="009D0A9F">
              <w:rPr>
                <w:rFonts w:ascii="Times New Roman" w:hAnsi="Times New Roman" w:cs="Times New Roman"/>
                <w:sz w:val="24"/>
                <w:szCs w:val="24"/>
              </w:rPr>
              <w:t xml:space="preserve"> и </w:t>
            </w:r>
            <w:proofErr w:type="spellStart"/>
            <w:r w:rsidRPr="009D0A9F">
              <w:rPr>
                <w:rFonts w:ascii="Times New Roman" w:hAnsi="Times New Roman" w:cs="Times New Roman"/>
                <w:sz w:val="24"/>
                <w:szCs w:val="24"/>
              </w:rPr>
              <w:t>джамоатами</w:t>
            </w:r>
            <w:proofErr w:type="spellEnd"/>
            <w:r w:rsidRPr="009D0A9F">
              <w:rPr>
                <w:rFonts w:ascii="Times New Roman" w:hAnsi="Times New Roman" w:cs="Times New Roman"/>
                <w:sz w:val="24"/>
                <w:szCs w:val="24"/>
              </w:rPr>
              <w:t xml:space="preserve">. </w:t>
            </w:r>
          </w:p>
          <w:p w:rsidR="009D0A9F" w:rsidRPr="009D0A9F" w:rsidRDefault="009D0A9F" w:rsidP="009D0A9F">
            <w:pPr>
              <w:jc w:val="both"/>
              <w:rPr>
                <w:rFonts w:ascii="Times New Roman" w:hAnsi="Times New Roman" w:cs="Times New Roman"/>
              </w:rPr>
            </w:pPr>
            <w:r w:rsidRPr="009D0A9F">
              <w:rPr>
                <w:rFonts w:ascii="Times New Roman" w:hAnsi="Times New Roman" w:cs="Times New Roman"/>
                <w:sz w:val="24"/>
                <w:szCs w:val="24"/>
              </w:rPr>
              <w:t>Могут выражать интересы, конфликтные с АВП.</w:t>
            </w:r>
          </w:p>
        </w:tc>
        <w:tc>
          <w:tcPr>
            <w:tcW w:w="3685"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заинтересованы в улучшении водообеспеченности сельхоз</w:t>
            </w:r>
            <w:r w:rsidR="00884532">
              <w:rPr>
                <w:rFonts w:ascii="Times New Roman" w:hAnsi="Times New Roman" w:cs="Times New Roman"/>
              </w:rPr>
              <w:t>угодий и увеличении урожайности.</w:t>
            </w:r>
          </w:p>
        </w:tc>
      </w:tr>
      <w:tr w:rsidR="009D0A9F" w:rsidRPr="009D0A9F" w:rsidTr="0005766F">
        <w:tc>
          <w:tcPr>
            <w:tcW w:w="10206" w:type="dxa"/>
            <w:gridSpan w:val="3"/>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
                <w:color w:val="0070C0"/>
              </w:rPr>
              <w:t>Другие Заинтересованные  Стороны</w:t>
            </w:r>
          </w:p>
        </w:tc>
      </w:tr>
      <w:tr w:rsidR="009D0A9F" w:rsidRPr="009D0A9F" w:rsidTr="00095762">
        <w:trPr>
          <w:trHeight w:val="1153"/>
        </w:trPr>
        <w:tc>
          <w:tcPr>
            <w:tcW w:w="3402" w:type="dxa"/>
          </w:tcPr>
          <w:p w:rsidR="009D0A9F" w:rsidRPr="009D0A9F" w:rsidRDefault="009D0A9F" w:rsidP="009D0A9F">
            <w:pPr>
              <w:jc w:val="both"/>
              <w:rPr>
                <w:rFonts w:ascii="Times New Roman" w:hAnsi="Times New Roman" w:cs="Times New Roman"/>
                <w:b/>
              </w:rPr>
            </w:pPr>
            <w:r w:rsidRPr="009D0A9F">
              <w:rPr>
                <w:rFonts w:ascii="Times New Roman" w:hAnsi="Times New Roman" w:cs="Times New Roman"/>
                <w:bCs/>
                <w:color w:val="000000"/>
                <w:shd w:val="clear" w:color="auto" w:fill="FFFFFF"/>
              </w:rPr>
              <w:t>Государственный комитет по инвестициям и управлению государственным имуществом РТ</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Координация и мониторинг реализации инвестиционных проектов.</w:t>
            </w:r>
          </w:p>
        </w:tc>
        <w:tc>
          <w:tcPr>
            <w:tcW w:w="3685" w:type="dxa"/>
          </w:tcPr>
          <w:p w:rsidR="009D0A9F" w:rsidRPr="009D0A9F" w:rsidRDefault="009D0A9F" w:rsidP="00884532">
            <w:pPr>
              <w:jc w:val="both"/>
              <w:rPr>
                <w:rFonts w:ascii="Times New Roman" w:hAnsi="Times New Roman" w:cs="Times New Roman"/>
              </w:rPr>
            </w:pPr>
            <w:proofErr w:type="gramStart"/>
            <w:r w:rsidRPr="009D0A9F">
              <w:rPr>
                <w:rFonts w:ascii="Times New Roman" w:hAnsi="Times New Roman" w:cs="Times New Roman"/>
              </w:rPr>
              <w:t>Заинтересован</w:t>
            </w:r>
            <w:proofErr w:type="gramEnd"/>
            <w:r w:rsidRPr="009D0A9F">
              <w:rPr>
                <w:rFonts w:ascii="Times New Roman" w:hAnsi="Times New Roman" w:cs="Times New Roman"/>
              </w:rPr>
              <w:t xml:space="preserve"> в своевременной и эффективной реализации мероприятий проекта и успешном освоении инвестиций.</w:t>
            </w:r>
          </w:p>
        </w:tc>
      </w:tr>
      <w:tr w:rsidR="00771226" w:rsidRPr="009D0A9F" w:rsidTr="0005766F">
        <w:tc>
          <w:tcPr>
            <w:tcW w:w="3402" w:type="dxa"/>
          </w:tcPr>
          <w:p w:rsidR="00771226" w:rsidRPr="009D0A9F" w:rsidRDefault="00771226" w:rsidP="009D0A9F">
            <w:pPr>
              <w:jc w:val="both"/>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Министерство сельского хозяйства РТ</w:t>
            </w:r>
          </w:p>
        </w:tc>
        <w:tc>
          <w:tcPr>
            <w:tcW w:w="3119" w:type="dxa"/>
          </w:tcPr>
          <w:p w:rsidR="00771226" w:rsidRPr="009D0A9F" w:rsidRDefault="00AF35EF" w:rsidP="009D0A9F">
            <w:pPr>
              <w:jc w:val="both"/>
              <w:rPr>
                <w:rFonts w:ascii="Times New Roman" w:hAnsi="Times New Roman" w:cs="Times New Roman"/>
              </w:rPr>
            </w:pPr>
            <w:r>
              <w:rPr>
                <w:rFonts w:ascii="Times New Roman" w:hAnsi="Times New Roman" w:cs="Times New Roman"/>
              </w:rPr>
              <w:t xml:space="preserve">Предоставление данных </w:t>
            </w:r>
            <w:r w:rsidR="00876F39">
              <w:rPr>
                <w:rFonts w:ascii="Times New Roman" w:hAnsi="Times New Roman" w:cs="Times New Roman"/>
              </w:rPr>
              <w:t xml:space="preserve">по </w:t>
            </w:r>
            <w:proofErr w:type="spellStart"/>
            <w:r w:rsidR="00876F39">
              <w:rPr>
                <w:rFonts w:ascii="Times New Roman" w:hAnsi="Times New Roman" w:cs="Times New Roman"/>
              </w:rPr>
              <w:t>сельхозкультурам</w:t>
            </w:r>
            <w:proofErr w:type="spellEnd"/>
            <w:r w:rsidR="00876F39">
              <w:rPr>
                <w:rFonts w:ascii="Times New Roman" w:hAnsi="Times New Roman" w:cs="Times New Roman"/>
              </w:rPr>
              <w:t xml:space="preserve"> для сравнения результатов деятельности проекта.</w:t>
            </w:r>
          </w:p>
        </w:tc>
        <w:tc>
          <w:tcPr>
            <w:tcW w:w="3685" w:type="dxa"/>
          </w:tcPr>
          <w:p w:rsidR="00771226" w:rsidRPr="004E7A65" w:rsidRDefault="00AF35EF" w:rsidP="00AF35EF">
            <w:pPr>
              <w:jc w:val="both"/>
              <w:rPr>
                <w:rFonts w:ascii="Times New Roman" w:hAnsi="Times New Roman" w:cs="Times New Roman"/>
              </w:rPr>
            </w:pPr>
            <w:r w:rsidRPr="004E7A65">
              <w:rPr>
                <w:rFonts w:ascii="Times New Roman" w:hAnsi="Times New Roman" w:cs="Times New Roman"/>
                <w:color w:val="000000"/>
              </w:rPr>
              <w:t>Заинтересовано в увеличении производства сельхозкультур в результате улучшения  ирригации и дренажа.</w:t>
            </w:r>
          </w:p>
        </w:tc>
      </w:tr>
      <w:tr w:rsidR="009D0A9F" w:rsidRPr="009D0A9F" w:rsidTr="0005766F">
        <w:tc>
          <w:tcPr>
            <w:tcW w:w="3402" w:type="dxa"/>
          </w:tcPr>
          <w:p w:rsidR="009D0A9F" w:rsidRPr="009D0A9F" w:rsidRDefault="009D0A9F" w:rsidP="009D0A9F">
            <w:pPr>
              <w:jc w:val="both"/>
              <w:rPr>
                <w:rFonts w:ascii="Times New Roman" w:hAnsi="Times New Roman" w:cs="Times New Roman"/>
                <w:bCs/>
                <w:color w:val="000000"/>
                <w:shd w:val="clear" w:color="auto" w:fill="FFFFFF"/>
              </w:rPr>
            </w:pPr>
            <w:r w:rsidRPr="009D0A9F">
              <w:rPr>
                <w:rFonts w:ascii="Times New Roman" w:hAnsi="Times New Roman" w:cs="Times New Roman"/>
                <w:bCs/>
                <w:color w:val="202124"/>
                <w:shd w:val="clear" w:color="auto" w:fill="FFFFFF"/>
              </w:rPr>
              <w:t>Министерство труда, миграции и занятости</w:t>
            </w:r>
            <w:r w:rsidRPr="009D0A9F">
              <w:rPr>
                <w:rFonts w:ascii="Times New Roman" w:hAnsi="Times New Roman" w:cs="Times New Roman"/>
                <w:color w:val="202124"/>
                <w:shd w:val="clear" w:color="auto" w:fill="FFFFFF"/>
              </w:rPr>
              <w:t> населения РТ</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Инспекция условий и охраны труда.</w:t>
            </w:r>
          </w:p>
        </w:tc>
        <w:tc>
          <w:tcPr>
            <w:tcW w:w="3685" w:type="dxa"/>
          </w:tcPr>
          <w:p w:rsidR="009D0A9F" w:rsidRPr="009D0A9F" w:rsidRDefault="009D0A9F" w:rsidP="009D0A9F">
            <w:pPr>
              <w:jc w:val="both"/>
              <w:rPr>
                <w:rFonts w:ascii="Times New Roman" w:hAnsi="Times New Roman" w:cs="Times New Roman"/>
              </w:rPr>
            </w:pPr>
            <w:proofErr w:type="gramStart"/>
            <w:r w:rsidRPr="009D0A9F">
              <w:rPr>
                <w:rFonts w:ascii="Times New Roman" w:hAnsi="Times New Roman" w:cs="Times New Roman"/>
              </w:rPr>
              <w:t>Заинтересована</w:t>
            </w:r>
            <w:proofErr w:type="gramEnd"/>
            <w:r w:rsidRPr="009D0A9F">
              <w:rPr>
                <w:rFonts w:ascii="Times New Roman" w:hAnsi="Times New Roman" w:cs="Times New Roman"/>
              </w:rPr>
              <w:t xml:space="preserve"> в создании рабочих мест, соблюдении положений трудового кодекса. </w:t>
            </w:r>
          </w:p>
        </w:tc>
      </w:tr>
      <w:tr w:rsidR="009D0A9F" w:rsidRPr="009D0A9F" w:rsidTr="0005766F">
        <w:tc>
          <w:tcPr>
            <w:tcW w:w="3402" w:type="dxa"/>
          </w:tcPr>
          <w:p w:rsidR="009D0A9F" w:rsidRPr="009D0A9F" w:rsidRDefault="009D0A9F" w:rsidP="009D0A9F">
            <w:pPr>
              <w:jc w:val="both"/>
              <w:rPr>
                <w:rFonts w:ascii="Times New Roman" w:hAnsi="Times New Roman" w:cs="Times New Roman"/>
                <w:bCs/>
                <w:color w:val="202124"/>
                <w:shd w:val="clear" w:color="auto" w:fill="FFFFFF"/>
              </w:rPr>
            </w:pPr>
            <w:r w:rsidRPr="009D0A9F">
              <w:rPr>
                <w:rFonts w:ascii="Times New Roman" w:hAnsi="Times New Roman" w:cs="Times New Roman"/>
                <w:bCs/>
              </w:rPr>
              <w:t xml:space="preserve">Комитет по охране окружающей среды при ПРТ </w:t>
            </w:r>
            <w:r w:rsidRPr="009D0A9F">
              <w:rPr>
                <w:rFonts w:ascii="Times New Roman" w:hAnsi="Times New Roman" w:cs="Times New Roman"/>
                <w:color w:val="000000" w:themeColor="text1"/>
              </w:rPr>
              <w:t xml:space="preserve"> </w:t>
            </w:r>
          </w:p>
        </w:tc>
        <w:tc>
          <w:tcPr>
            <w:tcW w:w="3119" w:type="dxa"/>
          </w:tcPr>
          <w:p w:rsidR="009D0A9F" w:rsidRPr="009D0A9F" w:rsidRDefault="009D0A9F" w:rsidP="000C3EDB">
            <w:pPr>
              <w:numPr>
                <w:ilvl w:val="0"/>
                <w:numId w:val="43"/>
              </w:numPr>
              <w:ind w:left="173" w:hanging="173"/>
              <w:contextualSpacing/>
              <w:jc w:val="both"/>
              <w:rPr>
                <w:rFonts w:ascii="Times New Roman" w:hAnsi="Times New Roman" w:cs="Times New Roman"/>
              </w:rPr>
            </w:pPr>
            <w:proofErr w:type="gramStart"/>
            <w:r w:rsidRPr="009D0A9F">
              <w:rPr>
                <w:rFonts w:ascii="Times New Roman" w:hAnsi="Times New Roman" w:cs="Times New Roman"/>
              </w:rPr>
              <w:t>контроль за</w:t>
            </w:r>
            <w:proofErr w:type="gramEnd"/>
            <w:r w:rsidRPr="009D0A9F">
              <w:rPr>
                <w:rFonts w:ascii="Times New Roman" w:hAnsi="Times New Roman" w:cs="Times New Roman"/>
              </w:rPr>
              <w:t xml:space="preserve"> соблюдением экологических требований;</w:t>
            </w:r>
          </w:p>
          <w:p w:rsidR="009D0A9F" w:rsidRPr="009D0A9F" w:rsidRDefault="009D0A9F" w:rsidP="000C3EDB">
            <w:pPr>
              <w:numPr>
                <w:ilvl w:val="0"/>
                <w:numId w:val="43"/>
              </w:numPr>
              <w:ind w:left="173" w:hanging="173"/>
              <w:contextualSpacing/>
              <w:jc w:val="both"/>
              <w:rPr>
                <w:rFonts w:ascii="Times New Roman" w:hAnsi="Times New Roman" w:cs="Times New Roman"/>
              </w:rPr>
            </w:pPr>
            <w:r w:rsidRPr="009D0A9F">
              <w:rPr>
                <w:rFonts w:ascii="Times New Roman" w:hAnsi="Times New Roman" w:cs="Times New Roman"/>
              </w:rPr>
              <w:t>участвуют в организации общественных слушаний.</w:t>
            </w:r>
          </w:p>
          <w:p w:rsidR="009D0A9F" w:rsidRPr="009D0A9F" w:rsidRDefault="009D0A9F" w:rsidP="009D0A9F">
            <w:pPr>
              <w:ind w:left="720"/>
              <w:contextualSpacing/>
              <w:jc w:val="both"/>
              <w:rPr>
                <w:rFonts w:ascii="Times New Roman" w:hAnsi="Times New Roman" w:cs="Times New Roman"/>
              </w:rPr>
            </w:pPr>
          </w:p>
        </w:tc>
        <w:tc>
          <w:tcPr>
            <w:tcW w:w="3685" w:type="dxa"/>
          </w:tcPr>
          <w:p w:rsidR="009D0A9F" w:rsidRPr="009D0A9F" w:rsidRDefault="009D0A9F" w:rsidP="009D0A9F">
            <w:pPr>
              <w:autoSpaceDE w:val="0"/>
              <w:autoSpaceDN w:val="0"/>
              <w:adjustRightInd w:val="0"/>
              <w:jc w:val="both"/>
              <w:rPr>
                <w:rFonts w:ascii="Times New Roman" w:eastAsia="Calibri" w:hAnsi="Times New Roman" w:cs="Times New Roman"/>
                <w:color w:val="000000"/>
              </w:rPr>
            </w:pPr>
            <w:r w:rsidRPr="009D0A9F">
              <w:rPr>
                <w:rFonts w:ascii="Times New Roman" w:eastAsia="Calibri" w:hAnsi="Times New Roman" w:cs="Times New Roman"/>
                <w:color w:val="000000"/>
              </w:rPr>
              <w:t xml:space="preserve">Ожидают соответствия соблюдения </w:t>
            </w:r>
            <w:proofErr w:type="gramStart"/>
            <w:r w:rsidRPr="009D0A9F">
              <w:rPr>
                <w:rFonts w:ascii="Times New Roman" w:eastAsia="Calibri" w:hAnsi="Times New Roman" w:cs="Times New Roman"/>
                <w:color w:val="000000"/>
              </w:rPr>
              <w:t>с</w:t>
            </w:r>
            <w:proofErr w:type="gramEnd"/>
            <w:r w:rsidRPr="009D0A9F">
              <w:rPr>
                <w:rFonts w:ascii="Times New Roman" w:eastAsia="Calibri" w:hAnsi="Times New Roman" w:cs="Times New Roman"/>
                <w:color w:val="000000"/>
              </w:rPr>
              <w:t xml:space="preserve"> </w:t>
            </w:r>
            <w:proofErr w:type="gramStart"/>
            <w:r w:rsidRPr="009D0A9F">
              <w:rPr>
                <w:rFonts w:ascii="Times New Roman" w:eastAsia="Calibri" w:hAnsi="Times New Roman" w:cs="Times New Roman"/>
                <w:color w:val="000000"/>
              </w:rPr>
              <w:t>экологическим</w:t>
            </w:r>
            <w:proofErr w:type="gramEnd"/>
            <w:r w:rsidRPr="009D0A9F">
              <w:rPr>
                <w:rFonts w:ascii="Times New Roman" w:eastAsia="Calibri" w:hAnsi="Times New Roman" w:cs="Times New Roman"/>
                <w:color w:val="000000"/>
              </w:rPr>
              <w:t xml:space="preserve"> требованиям национального законодательства. </w:t>
            </w:r>
          </w:p>
          <w:p w:rsidR="009D0A9F" w:rsidRPr="009D0A9F" w:rsidRDefault="009D0A9F" w:rsidP="009D0A9F">
            <w:pPr>
              <w:jc w:val="both"/>
              <w:rPr>
                <w:rFonts w:ascii="Times New Roman" w:hAnsi="Times New Roman" w:cs="Times New Roman"/>
              </w:rPr>
            </w:pPr>
          </w:p>
        </w:tc>
      </w:tr>
      <w:tr w:rsidR="009D0A9F" w:rsidRPr="009D0A9F" w:rsidTr="0005766F">
        <w:tc>
          <w:tcPr>
            <w:tcW w:w="3402" w:type="dxa"/>
          </w:tcPr>
          <w:p w:rsidR="009D0A9F" w:rsidRPr="009D0A9F" w:rsidRDefault="009D0A9F" w:rsidP="009D0A9F">
            <w:pPr>
              <w:jc w:val="both"/>
              <w:rPr>
                <w:rFonts w:ascii="Times New Roman" w:hAnsi="Times New Roman" w:cs="Times New Roman"/>
                <w:bCs/>
              </w:rPr>
            </w:pPr>
            <w:r w:rsidRPr="009D0A9F">
              <w:rPr>
                <w:rFonts w:ascii="Times New Roman" w:eastAsia="Times New Roman" w:hAnsi="Times New Roman" w:cs="Times New Roman"/>
              </w:rPr>
              <w:t xml:space="preserve">Проект по повышению социально-экономической устойчивости (ППСЭУ) и </w:t>
            </w:r>
            <w:r w:rsidRPr="009D0A9F">
              <w:rPr>
                <w:rFonts w:ascii="Times New Roman" w:hAnsi="Times New Roman" w:cs="Times New Roman"/>
              </w:rPr>
              <w:t>Программа по развитию сельской местности (</w:t>
            </w:r>
            <w:r w:rsidRPr="009D0A9F">
              <w:rPr>
                <w:rFonts w:ascii="Times New Roman" w:eastAsia="Times New Roman" w:hAnsi="Times New Roman" w:cs="Times New Roman"/>
              </w:rPr>
              <w:t>ПРСМ-</w:t>
            </w:r>
            <w:proofErr w:type="gramStart"/>
            <w:r w:rsidRPr="009D0A9F">
              <w:rPr>
                <w:rFonts w:ascii="Times New Roman" w:eastAsia="Times New Roman" w:hAnsi="Times New Roman" w:cs="Times New Roman"/>
              </w:rPr>
              <w:t>II</w:t>
            </w:r>
            <w:proofErr w:type="gramEnd"/>
            <w:r w:rsidRPr="009D0A9F">
              <w:rPr>
                <w:rFonts w:ascii="Times New Roman" w:eastAsia="Times New Roman" w:hAnsi="Times New Roman" w:cs="Times New Roman"/>
              </w:rPr>
              <w:t>)</w:t>
            </w:r>
          </w:p>
        </w:tc>
        <w:tc>
          <w:tcPr>
            <w:tcW w:w="3119" w:type="dxa"/>
          </w:tcPr>
          <w:p w:rsidR="009D0A9F" w:rsidRPr="009D0A9F" w:rsidRDefault="009D0A9F" w:rsidP="009D0A9F">
            <w:pPr>
              <w:jc w:val="both"/>
              <w:rPr>
                <w:rFonts w:ascii="Times New Roman" w:hAnsi="Times New Roman" w:cs="Times New Roman"/>
              </w:rPr>
            </w:pPr>
            <w:proofErr w:type="spellStart"/>
            <w:r w:rsidRPr="009D0A9F">
              <w:rPr>
                <w:rFonts w:ascii="Times New Roman" w:hAnsi="Times New Roman" w:cs="Times New Roman"/>
              </w:rPr>
              <w:t>Партнеры</w:t>
            </w:r>
            <w:proofErr w:type="spellEnd"/>
            <w:r w:rsidRPr="009D0A9F">
              <w:rPr>
                <w:rFonts w:ascii="Times New Roman" w:hAnsi="Times New Roman" w:cs="Times New Roman"/>
              </w:rPr>
              <w:t xml:space="preserve"> по развитию. Координация </w:t>
            </w:r>
            <w:proofErr w:type="gramStart"/>
            <w:r w:rsidRPr="009D0A9F">
              <w:rPr>
                <w:rFonts w:ascii="Times New Roman" w:hAnsi="Times New Roman" w:cs="Times New Roman"/>
              </w:rPr>
              <w:t>совместный</w:t>
            </w:r>
            <w:proofErr w:type="gramEnd"/>
            <w:r w:rsidRPr="009D0A9F">
              <w:rPr>
                <w:rFonts w:ascii="Times New Roman" w:hAnsi="Times New Roman" w:cs="Times New Roman"/>
              </w:rPr>
              <w:t xml:space="preserve"> действий.</w:t>
            </w:r>
          </w:p>
        </w:tc>
        <w:tc>
          <w:tcPr>
            <w:tcW w:w="3685" w:type="dxa"/>
          </w:tcPr>
          <w:p w:rsidR="009D0A9F" w:rsidRPr="009D0A9F" w:rsidRDefault="009D0A9F" w:rsidP="009D0A9F">
            <w:pPr>
              <w:jc w:val="both"/>
              <w:rPr>
                <w:rFonts w:ascii="Times New Roman" w:hAnsi="Times New Roman" w:cs="Times New Roman"/>
              </w:rPr>
            </w:pPr>
            <w:proofErr w:type="spellStart"/>
            <w:r w:rsidRPr="009D0A9F">
              <w:rPr>
                <w:rFonts w:ascii="Times New Roman" w:hAnsi="Times New Roman" w:cs="Times New Roman"/>
              </w:rPr>
              <w:t>Дискоординация</w:t>
            </w:r>
            <w:proofErr w:type="spellEnd"/>
            <w:r w:rsidRPr="009D0A9F">
              <w:rPr>
                <w:rFonts w:ascii="Times New Roman" w:hAnsi="Times New Roman" w:cs="Times New Roman"/>
              </w:rPr>
              <w:t xml:space="preserve"> действий может привести к дублированию работ в идентичных проектных районах.</w:t>
            </w:r>
          </w:p>
        </w:tc>
      </w:tr>
      <w:tr w:rsidR="009D0A9F" w:rsidRPr="009D0A9F" w:rsidTr="0005766F">
        <w:tc>
          <w:tcPr>
            <w:tcW w:w="3402" w:type="dxa"/>
          </w:tcPr>
          <w:p w:rsidR="009D0A9F" w:rsidRPr="009D0A9F" w:rsidRDefault="009D0A9F" w:rsidP="009D0A9F">
            <w:pPr>
              <w:jc w:val="both"/>
              <w:rPr>
                <w:rFonts w:ascii="Times New Roman" w:eastAsia="Times New Roman" w:hAnsi="Times New Roman" w:cs="Times New Roman"/>
              </w:rPr>
            </w:pPr>
            <w:r w:rsidRPr="009D0A9F">
              <w:rPr>
                <w:rFonts w:ascii="Times New Roman" w:hAnsi="Times New Roman" w:cs="Times New Roman"/>
              </w:rPr>
              <w:t>Средства массовой информации</w:t>
            </w:r>
          </w:p>
        </w:tc>
        <w:tc>
          <w:tcPr>
            <w:tcW w:w="3119" w:type="dxa"/>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Повышение осведомлённости о мероприятиях проекта</w:t>
            </w:r>
          </w:p>
        </w:tc>
        <w:tc>
          <w:tcPr>
            <w:tcW w:w="3685" w:type="dxa"/>
          </w:tcPr>
          <w:p w:rsidR="009D0A9F" w:rsidRPr="009D0A9F" w:rsidRDefault="009D0A9F" w:rsidP="009D0A9F">
            <w:pPr>
              <w:jc w:val="both"/>
              <w:rPr>
                <w:rFonts w:ascii="Times New Roman" w:hAnsi="Times New Roman" w:cs="Times New Roman"/>
              </w:rPr>
            </w:pPr>
            <w:proofErr w:type="gramStart"/>
            <w:r w:rsidRPr="009D0A9F">
              <w:rPr>
                <w:rFonts w:ascii="Times New Roman" w:hAnsi="Times New Roman" w:cs="Times New Roman"/>
              </w:rPr>
              <w:t>Заинтересована</w:t>
            </w:r>
            <w:proofErr w:type="gramEnd"/>
            <w:r w:rsidRPr="009D0A9F">
              <w:rPr>
                <w:rFonts w:ascii="Times New Roman" w:hAnsi="Times New Roman" w:cs="Times New Roman"/>
              </w:rPr>
              <w:t xml:space="preserve"> в широком информировании всех ЗС о мероприятий проекта и его достижениях.</w:t>
            </w:r>
          </w:p>
        </w:tc>
      </w:tr>
    </w:tbl>
    <w:p w:rsidR="009D0A9F" w:rsidRPr="009D0A9F" w:rsidRDefault="009D0A9F" w:rsidP="009D0A9F">
      <w:pPr>
        <w:spacing w:after="0" w:line="240" w:lineRule="auto"/>
        <w:jc w:val="both"/>
        <w:rPr>
          <w:rFonts w:ascii="Times New Roman" w:hAnsi="Times New Roman" w:cs="Times New Roman"/>
          <w:bCs/>
          <w:sz w:val="24"/>
          <w:szCs w:val="24"/>
        </w:rPr>
      </w:pPr>
    </w:p>
    <w:p w:rsidR="009D0A9F" w:rsidRPr="009D0A9F" w:rsidRDefault="009D0A9F" w:rsidP="009D0A9F">
      <w:pPr>
        <w:tabs>
          <w:tab w:val="left" w:pos="5606"/>
        </w:tabs>
        <w:ind w:left="360"/>
        <w:contextualSpacing/>
        <w:rPr>
          <w:rFonts w:ascii="Times New Roman" w:hAnsi="Times New Roman" w:cs="Times New Roman"/>
          <w:b/>
          <w:color w:val="215868" w:themeColor="accent5" w:themeShade="80"/>
          <w:sz w:val="24"/>
          <w:szCs w:val="24"/>
        </w:rPr>
      </w:pPr>
    </w:p>
    <w:p w:rsidR="009D0A9F" w:rsidRDefault="009D0A9F" w:rsidP="000C3EDB">
      <w:pPr>
        <w:numPr>
          <w:ilvl w:val="0"/>
          <w:numId w:val="8"/>
        </w:numPr>
        <w:tabs>
          <w:tab w:val="left" w:pos="5606"/>
        </w:tabs>
        <w:contextualSpacing/>
        <w:rPr>
          <w:rFonts w:ascii="Times New Roman" w:hAnsi="Times New Roman" w:cs="Times New Roman"/>
          <w:b/>
          <w:color w:val="31849B" w:themeColor="accent5" w:themeShade="BF"/>
          <w:sz w:val="24"/>
          <w:szCs w:val="24"/>
        </w:rPr>
      </w:pPr>
      <w:r w:rsidRPr="009D0A9F">
        <w:rPr>
          <w:rFonts w:ascii="Times New Roman" w:hAnsi="Times New Roman" w:cs="Times New Roman"/>
          <w:b/>
          <w:color w:val="31849B" w:themeColor="accent5" w:themeShade="BF"/>
          <w:sz w:val="24"/>
          <w:szCs w:val="24"/>
        </w:rPr>
        <w:t>ПРОГРАММА  ВЗАИМОДЕЙСТВИЯ ЗАИНТЕРЕСОВАННЫХ СТОРОН</w:t>
      </w:r>
    </w:p>
    <w:p w:rsidR="005D465C" w:rsidRPr="005D465C" w:rsidRDefault="005D465C" w:rsidP="00A93DE5">
      <w:pPr>
        <w:pStyle w:val="2"/>
      </w:pPr>
      <w:r w:rsidRPr="005D465C">
        <w:t>Стратегия информирования общественности в период реализации проекта</w:t>
      </w:r>
    </w:p>
    <w:p w:rsidR="009D0A9F" w:rsidRPr="009D0A9F" w:rsidRDefault="009D0A9F" w:rsidP="009D0A9F">
      <w:pPr>
        <w:spacing w:after="0"/>
        <w:jc w:val="both"/>
        <w:rPr>
          <w:rFonts w:ascii="Times New Roman" w:hAnsi="Times New Roman" w:cs="Times New Roman"/>
          <w:sz w:val="24"/>
          <w:szCs w:val="24"/>
        </w:rPr>
      </w:pPr>
      <w:r w:rsidRPr="009D0A9F">
        <w:rPr>
          <w:rFonts w:ascii="Times New Roman" w:hAnsi="Times New Roman" w:cs="Times New Roman"/>
          <w:sz w:val="24"/>
          <w:szCs w:val="24"/>
        </w:rPr>
        <w:t xml:space="preserve">Для планирования и реализации мероприятий Проекта разработана Программа по взаимодействию с Заинтересованными Сторонами, которая будет  обновляться  по мере необходимости (таблица 3). Данная  Программа  охватывает  следующие  задачи:  </w:t>
      </w:r>
    </w:p>
    <w:p w:rsidR="009D0A9F" w:rsidRPr="009D0A9F" w:rsidRDefault="009D0A9F" w:rsidP="009D0A9F">
      <w:pPr>
        <w:spacing w:after="0"/>
        <w:ind w:left="567" w:hanging="425"/>
        <w:jc w:val="both"/>
        <w:rPr>
          <w:rFonts w:ascii="Times New Roman" w:hAnsi="Times New Roman" w:cs="Times New Roman"/>
          <w:sz w:val="24"/>
          <w:szCs w:val="24"/>
        </w:rPr>
      </w:pPr>
      <w:r w:rsidRPr="009D0A9F">
        <w:rPr>
          <w:rFonts w:ascii="Times New Roman" w:hAnsi="Times New Roman" w:cs="Times New Roman"/>
          <w:sz w:val="24"/>
          <w:szCs w:val="24"/>
        </w:rPr>
        <w:lastRenderedPageBreak/>
        <w:t xml:space="preserve">(1) своевременное  и  адекватное предоставление информации  по  Проекту  заинтересованным  сторонам,  в  частности, затронутому  населению;  </w:t>
      </w:r>
    </w:p>
    <w:p w:rsidR="009D0A9F" w:rsidRPr="009D0A9F" w:rsidRDefault="009D0A9F" w:rsidP="009D0A9F">
      <w:pPr>
        <w:spacing w:after="0"/>
        <w:ind w:left="567" w:hanging="425"/>
        <w:jc w:val="both"/>
        <w:rPr>
          <w:rFonts w:ascii="Times New Roman" w:hAnsi="Times New Roman" w:cs="Times New Roman"/>
          <w:sz w:val="24"/>
          <w:szCs w:val="24"/>
        </w:rPr>
      </w:pPr>
      <w:r w:rsidRPr="009D0A9F">
        <w:rPr>
          <w:rFonts w:ascii="Times New Roman" w:hAnsi="Times New Roman" w:cs="Times New Roman"/>
          <w:sz w:val="24"/>
          <w:szCs w:val="24"/>
        </w:rPr>
        <w:t xml:space="preserve">(2)  осмысленные  двусторонние  мероприятия  по консультациям  с  заинтересованными  сторонами, </w:t>
      </w:r>
    </w:p>
    <w:p w:rsidR="009D0A9F" w:rsidRPr="009D0A9F" w:rsidRDefault="009D0A9F" w:rsidP="009D0A9F">
      <w:pPr>
        <w:ind w:left="567" w:hanging="425"/>
        <w:jc w:val="both"/>
        <w:rPr>
          <w:rFonts w:ascii="Times New Roman" w:hAnsi="Times New Roman" w:cs="Times New Roman"/>
          <w:sz w:val="24"/>
          <w:szCs w:val="24"/>
        </w:rPr>
      </w:pPr>
      <w:r w:rsidRPr="009D0A9F">
        <w:rPr>
          <w:rFonts w:ascii="Times New Roman" w:hAnsi="Times New Roman" w:cs="Times New Roman"/>
          <w:sz w:val="24"/>
          <w:szCs w:val="24"/>
        </w:rPr>
        <w:t>(3)  механизм  подачи  и рассмотрения  жалоб  для  эффективного  получения  обратной  связи  и решения проблем.</w:t>
      </w:r>
    </w:p>
    <w:p w:rsidR="009D0A9F" w:rsidRPr="009D0A9F" w:rsidRDefault="009D0A9F" w:rsidP="004009F5">
      <w:pPr>
        <w:contextualSpacing/>
        <w:jc w:val="both"/>
        <w:rPr>
          <w:rFonts w:ascii="Times New Roman" w:hAnsi="Times New Roman" w:cs="Times New Roman"/>
        </w:rPr>
      </w:pPr>
      <w:r w:rsidRPr="009D0A9F">
        <w:rPr>
          <w:rFonts w:ascii="Times New Roman" w:hAnsi="Times New Roman" w:cs="Times New Roman"/>
          <w:sz w:val="24"/>
          <w:szCs w:val="24"/>
        </w:rPr>
        <w:t xml:space="preserve">Информирование общественности и консультации будут проводиться на протяжении всего жизненного цикла проекта, в ходе планирования, реализации и завершения. На стадии реализации проекта </w:t>
      </w:r>
      <w:r w:rsidRPr="009D0A9F">
        <w:rPr>
          <w:rFonts w:ascii="Times New Roman" w:hAnsi="Times New Roman" w:cs="Times New Roman"/>
          <w:color w:val="000000" w:themeColor="text1"/>
          <w:sz w:val="24"/>
          <w:szCs w:val="24"/>
        </w:rPr>
        <w:t xml:space="preserve">предлагается стратегия по информированию общественности и коммуникации, которая была применена в рамках реализации </w:t>
      </w:r>
      <w:r w:rsidRPr="009D0A9F">
        <w:rPr>
          <w:rFonts w:ascii="Times New Roman" w:hAnsi="Times New Roman" w:cs="Times New Roman"/>
          <w:sz w:val="24"/>
          <w:szCs w:val="24"/>
        </w:rPr>
        <w:t>П</w:t>
      </w:r>
      <w:r w:rsidRPr="009D0A9F">
        <w:rPr>
          <w:rFonts w:ascii="Times New Roman" w:eastAsia="Times New Roman" w:hAnsi="Times New Roman" w:cs="Times New Roman"/>
          <w:sz w:val="24"/>
          <w:szCs w:val="24"/>
        </w:rPr>
        <w:t xml:space="preserve">роекта </w:t>
      </w:r>
      <w:r w:rsidRPr="009D0A9F">
        <w:rPr>
          <w:rFonts w:ascii="Times New Roman" w:eastAsia="Times New Roman" w:hAnsi="Times New Roman" w:cs="Times New Roman"/>
          <w:sz w:val="24"/>
          <w:szCs w:val="24"/>
          <w:lang w:val="en-US"/>
        </w:rPr>
        <w:t>ZIRMIP</w:t>
      </w:r>
      <w:r w:rsidRPr="009D0A9F">
        <w:rPr>
          <w:rFonts w:ascii="Times New Roman" w:eastAsia="Times New Roman" w:hAnsi="Times New Roman" w:cs="Times New Roman"/>
          <w:sz w:val="24"/>
          <w:szCs w:val="24"/>
        </w:rPr>
        <w:t>,</w:t>
      </w:r>
      <w:r w:rsidRPr="009D0A9F">
        <w:rPr>
          <w:rFonts w:ascii="Times New Roman" w:hAnsi="Times New Roman" w:cs="Times New Roman"/>
          <w:sz w:val="24"/>
          <w:szCs w:val="24"/>
        </w:rPr>
        <w:t xml:space="preserve"> основанная на политики ЕС в области распространения информации</w:t>
      </w:r>
      <w:r w:rsidRPr="009D0A9F">
        <w:rPr>
          <w:rFonts w:ascii="Times New Roman" w:eastAsia="Times New Roman" w:hAnsi="Times New Roman" w:cs="Times New Roman"/>
          <w:sz w:val="24"/>
          <w:szCs w:val="24"/>
        </w:rPr>
        <w:t>, которая будет расширена с учётом информирования общественности о проводимых реформах водного и ирригационного секторов.</w:t>
      </w:r>
    </w:p>
    <w:p w:rsidR="009D0A9F" w:rsidRPr="009D0A9F" w:rsidRDefault="009D0A9F" w:rsidP="004009F5">
      <w:pPr>
        <w:spacing w:after="0"/>
        <w:ind w:right="20"/>
        <w:jc w:val="both"/>
        <w:rPr>
          <w:rFonts w:ascii="Times New Roman" w:eastAsia="Times New Roman" w:hAnsi="Times New Roman" w:cs="Times New Roman"/>
          <w:sz w:val="24"/>
          <w:szCs w:val="24"/>
        </w:rPr>
      </w:pPr>
      <w:r w:rsidRPr="009D0A9F">
        <w:rPr>
          <w:rFonts w:ascii="Times New Roman" w:eastAsia="Times New Roman" w:hAnsi="Times New Roman" w:cs="Times New Roman"/>
          <w:sz w:val="24"/>
          <w:szCs w:val="24"/>
        </w:rPr>
        <w:t xml:space="preserve">Цели стратегии  -  предоставление всем Заинтересованным Сторонам  широкого доступа к информации о проекте, источниках финансирования, механизмах и процедурах его реализации, реформах, возможностях для участия в проекте, разработка и внедрение механизма обратной связи. </w:t>
      </w:r>
    </w:p>
    <w:p w:rsidR="009D0A9F" w:rsidRPr="009D0A9F" w:rsidRDefault="009D0A9F" w:rsidP="004009F5">
      <w:pPr>
        <w:shd w:val="clear" w:color="auto" w:fill="FFFFFF"/>
        <w:spacing w:after="0"/>
        <w:jc w:val="both"/>
        <w:rPr>
          <w:rFonts w:ascii="Times New Roman" w:eastAsia="Times New Roman" w:hAnsi="Times New Roman" w:cs="Times New Roman"/>
          <w:sz w:val="24"/>
          <w:szCs w:val="24"/>
          <w:lang w:eastAsia="ru-RU"/>
        </w:rPr>
      </w:pPr>
      <w:r w:rsidRPr="009D0A9F">
        <w:rPr>
          <w:rFonts w:ascii="Times New Roman" w:eastAsia="Times New Roman" w:hAnsi="Times New Roman" w:cs="Times New Roman"/>
          <w:sz w:val="24"/>
          <w:szCs w:val="24"/>
          <w:lang w:eastAsia="ru-RU"/>
        </w:rPr>
        <w:t xml:space="preserve">Деятельность по информированию общественности и коммуникации будет осуществляться ЦУП при поддержке НПО.  На начальном этапе реализации проекта, ЦУП проведёт собрания, посвящённые запуску Проекта для всех заинтересованных сторон. НПО разработает стратегию подготовки и распространения общественной информации о проекте в координации со всеми участвующими сторонами и разработает планы  действий по реализации Стратегии.  Будут задействованы следующие методы  распространения информации: </w:t>
      </w:r>
    </w:p>
    <w:p w:rsidR="009D0A9F" w:rsidRPr="009D0A9F" w:rsidRDefault="009D0A9F" w:rsidP="000C3EDB">
      <w:pPr>
        <w:numPr>
          <w:ilvl w:val="0"/>
          <w:numId w:val="32"/>
        </w:numPr>
        <w:shd w:val="clear" w:color="auto" w:fill="FFFFFF"/>
        <w:spacing w:after="0"/>
        <w:jc w:val="both"/>
        <w:rPr>
          <w:rFonts w:ascii="Times New Roman" w:eastAsia="Times New Roman" w:hAnsi="Times New Roman" w:cs="Times New Roman"/>
          <w:sz w:val="24"/>
          <w:szCs w:val="24"/>
          <w:lang w:eastAsia="ru-RU"/>
        </w:rPr>
      </w:pPr>
      <w:r w:rsidRPr="009D0A9F">
        <w:rPr>
          <w:rFonts w:ascii="Times New Roman" w:eastAsia="Times New Roman" w:hAnsi="Times New Roman" w:cs="Times New Roman"/>
          <w:sz w:val="24"/>
          <w:szCs w:val="24"/>
          <w:lang w:eastAsia="ru-RU"/>
        </w:rPr>
        <w:t xml:space="preserve">проведение информационных встреч и консультаций, семинаров, конференций; </w:t>
      </w:r>
    </w:p>
    <w:p w:rsidR="009D0A9F" w:rsidRPr="009D0A9F" w:rsidRDefault="009D0A9F" w:rsidP="000C3EDB">
      <w:pPr>
        <w:numPr>
          <w:ilvl w:val="0"/>
          <w:numId w:val="32"/>
        </w:numPr>
        <w:shd w:val="clear" w:color="auto" w:fill="FFFFFF"/>
        <w:spacing w:after="0"/>
        <w:jc w:val="both"/>
        <w:rPr>
          <w:rFonts w:ascii="Times New Roman" w:eastAsia="Times New Roman" w:hAnsi="Times New Roman" w:cs="Times New Roman"/>
          <w:sz w:val="24"/>
          <w:szCs w:val="24"/>
          <w:lang w:eastAsia="ru-RU"/>
        </w:rPr>
      </w:pPr>
      <w:r w:rsidRPr="009D0A9F">
        <w:rPr>
          <w:rFonts w:ascii="Times New Roman" w:eastAsia="Times New Roman" w:hAnsi="Times New Roman" w:cs="Times New Roman"/>
          <w:sz w:val="24"/>
          <w:szCs w:val="24"/>
          <w:lang w:eastAsia="ru-RU"/>
        </w:rPr>
        <w:t>публикации в печатных и электронных средствах массовой информации;</w:t>
      </w:r>
    </w:p>
    <w:p w:rsidR="009D0A9F" w:rsidRPr="009D0A9F" w:rsidRDefault="009D0A9F" w:rsidP="000C3EDB">
      <w:pPr>
        <w:numPr>
          <w:ilvl w:val="0"/>
          <w:numId w:val="32"/>
        </w:numPr>
        <w:shd w:val="clear" w:color="auto" w:fill="FFFFFF"/>
        <w:spacing w:after="0"/>
        <w:jc w:val="both"/>
        <w:rPr>
          <w:rFonts w:ascii="Times New Roman" w:eastAsia="Times New Roman" w:hAnsi="Times New Roman" w:cs="Times New Roman"/>
          <w:sz w:val="24"/>
          <w:szCs w:val="24"/>
          <w:lang w:eastAsia="ru-RU"/>
        </w:rPr>
      </w:pPr>
      <w:r w:rsidRPr="009D0A9F">
        <w:rPr>
          <w:rFonts w:ascii="Times New Roman" w:eastAsia="Times New Roman" w:hAnsi="Times New Roman" w:cs="Times New Roman"/>
          <w:sz w:val="24"/>
          <w:szCs w:val="24"/>
          <w:lang w:eastAsia="ru-RU"/>
        </w:rPr>
        <w:t>освещение на телевидении и в радиопрограммах;</w:t>
      </w:r>
    </w:p>
    <w:p w:rsidR="009D0A9F" w:rsidRPr="009D0A9F" w:rsidRDefault="009D0A9F" w:rsidP="000C3EDB">
      <w:pPr>
        <w:numPr>
          <w:ilvl w:val="0"/>
          <w:numId w:val="32"/>
        </w:numPr>
        <w:shd w:val="clear" w:color="auto" w:fill="FFFFFF"/>
        <w:spacing w:after="0"/>
        <w:jc w:val="both"/>
        <w:rPr>
          <w:rFonts w:ascii="Times New Roman" w:eastAsia="Times New Roman" w:hAnsi="Times New Roman" w:cs="Times New Roman"/>
          <w:sz w:val="24"/>
          <w:szCs w:val="24"/>
          <w:lang w:eastAsia="ru-RU"/>
        </w:rPr>
      </w:pPr>
      <w:r w:rsidRPr="009D0A9F">
        <w:rPr>
          <w:rFonts w:ascii="Times New Roman" w:eastAsia="Times New Roman" w:hAnsi="Times New Roman" w:cs="Times New Roman"/>
          <w:sz w:val="24"/>
          <w:szCs w:val="24"/>
          <w:lang w:eastAsia="ru-RU"/>
        </w:rPr>
        <w:t xml:space="preserve">размещение информации на веб-сайтах реализующих агентств, </w:t>
      </w:r>
    </w:p>
    <w:p w:rsidR="009D0A9F" w:rsidRPr="009D0A9F" w:rsidRDefault="009D0A9F" w:rsidP="000C3EDB">
      <w:pPr>
        <w:numPr>
          <w:ilvl w:val="0"/>
          <w:numId w:val="32"/>
        </w:numPr>
        <w:shd w:val="clear" w:color="auto" w:fill="FFFFFF"/>
        <w:spacing w:after="0"/>
        <w:jc w:val="both"/>
        <w:rPr>
          <w:rFonts w:ascii="Times New Roman" w:eastAsia="Times New Roman" w:hAnsi="Times New Roman" w:cs="Times New Roman"/>
          <w:sz w:val="24"/>
          <w:szCs w:val="24"/>
          <w:lang w:eastAsia="ru-RU"/>
        </w:rPr>
      </w:pPr>
      <w:r w:rsidRPr="009D0A9F">
        <w:rPr>
          <w:rFonts w:ascii="Times New Roman" w:eastAsia="Times New Roman" w:hAnsi="Times New Roman" w:cs="Times New Roman"/>
          <w:sz w:val="24"/>
          <w:szCs w:val="24"/>
          <w:lang w:eastAsia="ru-RU"/>
        </w:rPr>
        <w:t>разработка и распространение информационных материалов.</w:t>
      </w:r>
    </w:p>
    <w:p w:rsidR="009D0A9F" w:rsidRPr="009D0A9F" w:rsidRDefault="009D0A9F" w:rsidP="009D0A9F">
      <w:pPr>
        <w:autoSpaceDE w:val="0"/>
        <w:autoSpaceDN w:val="0"/>
        <w:adjustRightInd w:val="0"/>
        <w:spacing w:before="120"/>
        <w:jc w:val="both"/>
        <w:rPr>
          <w:rFonts w:ascii="Times New Roman" w:hAnsi="Times New Roman" w:cs="Times New Roman"/>
          <w:sz w:val="24"/>
          <w:szCs w:val="24"/>
        </w:rPr>
      </w:pPr>
      <w:r w:rsidRPr="009D0A9F">
        <w:rPr>
          <w:rFonts w:ascii="Times New Roman" w:hAnsi="Times New Roman" w:cs="Times New Roman"/>
          <w:sz w:val="24"/>
          <w:szCs w:val="24"/>
        </w:rPr>
        <w:t xml:space="preserve">Также, вся информация, связанная с проектом, будет размещаться на информационных щитах, которые будут установлены в общественных местах в каждом проектном джамоате. </w:t>
      </w:r>
    </w:p>
    <w:p w:rsidR="009D0A9F" w:rsidRPr="009D0A9F" w:rsidRDefault="009D0A9F" w:rsidP="009D0A9F">
      <w:pPr>
        <w:autoSpaceDE w:val="0"/>
        <w:autoSpaceDN w:val="0"/>
        <w:adjustRightInd w:val="0"/>
        <w:spacing w:before="120"/>
        <w:jc w:val="both"/>
        <w:rPr>
          <w:rFonts w:ascii="Times New Roman" w:hAnsi="Times New Roman" w:cs="Times New Roman"/>
          <w:sz w:val="24"/>
          <w:szCs w:val="24"/>
        </w:rPr>
      </w:pPr>
      <w:r w:rsidRPr="009D0A9F">
        <w:rPr>
          <w:rFonts w:ascii="Times New Roman" w:hAnsi="Times New Roman" w:cs="Times New Roman"/>
          <w:sz w:val="24"/>
          <w:szCs w:val="24"/>
        </w:rPr>
        <w:t>Проектные достижения в рамках проведения среднесрочных обзоров и достижения в завершающем периоде будут широко освещаться на веб-сайтах</w:t>
      </w:r>
      <w:proofErr w:type="gramStart"/>
      <w:r w:rsidRPr="009D0A9F">
        <w:rPr>
          <w:rFonts w:ascii="Times New Roman" w:hAnsi="Times New Roman" w:cs="Times New Roman"/>
          <w:sz w:val="24"/>
          <w:szCs w:val="24"/>
        </w:rPr>
        <w:t xml:space="preserve"> И</w:t>
      </w:r>
      <w:proofErr w:type="gramEnd"/>
      <w:r w:rsidRPr="009D0A9F">
        <w:rPr>
          <w:rFonts w:ascii="Times New Roman" w:hAnsi="Times New Roman" w:cs="Times New Roman"/>
          <w:sz w:val="24"/>
          <w:szCs w:val="24"/>
        </w:rPr>
        <w:t>/А, на телевидении и социальных сетях.  Будут выпущены видеоролики о достижениях проекта.</w:t>
      </w:r>
    </w:p>
    <w:p w:rsidR="009D0A9F" w:rsidRPr="009D0A9F" w:rsidRDefault="009D0A9F" w:rsidP="009D0A9F">
      <w:pPr>
        <w:spacing w:after="0"/>
        <w:jc w:val="both"/>
        <w:rPr>
          <w:rFonts w:ascii="Times New Roman" w:hAnsi="Times New Roman" w:cs="Times New Roman"/>
          <w:sz w:val="24"/>
          <w:szCs w:val="24"/>
        </w:rPr>
      </w:pPr>
      <w:r w:rsidRPr="009D0A9F">
        <w:rPr>
          <w:rFonts w:ascii="Times New Roman" w:hAnsi="Times New Roman" w:cs="Times New Roman"/>
          <w:sz w:val="24"/>
          <w:szCs w:val="24"/>
        </w:rPr>
        <w:t>Раскрытие информации и консультации будут использовать ряд методов, подходящих  для конкретного типа заинтересованных сторон, например:</w:t>
      </w:r>
    </w:p>
    <w:p w:rsidR="009D0A9F" w:rsidRPr="009D0A9F" w:rsidRDefault="009D0A9F" w:rsidP="000C3EDB">
      <w:pPr>
        <w:numPr>
          <w:ilvl w:val="0"/>
          <w:numId w:val="32"/>
        </w:numPr>
        <w:spacing w:after="0"/>
        <w:contextualSpacing/>
        <w:jc w:val="both"/>
        <w:rPr>
          <w:rFonts w:ascii="Times New Roman" w:hAnsi="Times New Roman" w:cs="Times New Roman"/>
          <w:sz w:val="24"/>
          <w:szCs w:val="24"/>
        </w:rPr>
      </w:pPr>
      <w:r w:rsidRPr="009D0A9F">
        <w:rPr>
          <w:rFonts w:ascii="Times New Roman" w:hAnsi="Times New Roman" w:cs="Times New Roman"/>
          <w:sz w:val="24"/>
          <w:szCs w:val="24"/>
        </w:rPr>
        <w:t>ЛЗП – информационные материалы (брошюры, буклеты),</w:t>
      </w:r>
      <w:r w:rsidRPr="009D0A9F">
        <w:t xml:space="preserve"> </w:t>
      </w:r>
      <w:r w:rsidRPr="009D0A9F">
        <w:rPr>
          <w:rFonts w:ascii="Times New Roman" w:hAnsi="Times New Roman" w:cs="Times New Roman"/>
          <w:sz w:val="24"/>
          <w:szCs w:val="24"/>
        </w:rPr>
        <w:t>средства  визуальной  информации  (плакаты,  объявления  на стендах, и проч.),  ограниченные групповые и индивидуальные встречи (с использованием средств защиты и  на открытом пространстве в соответствии с сезоном);</w:t>
      </w:r>
    </w:p>
    <w:p w:rsidR="009D0A9F" w:rsidRPr="009D0A9F" w:rsidRDefault="009D0A9F" w:rsidP="000C3EDB">
      <w:pPr>
        <w:numPr>
          <w:ilvl w:val="0"/>
          <w:numId w:val="32"/>
        </w:numPr>
        <w:spacing w:after="0"/>
        <w:contextualSpacing/>
        <w:jc w:val="both"/>
        <w:rPr>
          <w:rFonts w:ascii="Times New Roman" w:hAnsi="Times New Roman" w:cs="Times New Roman"/>
          <w:sz w:val="24"/>
          <w:szCs w:val="24"/>
        </w:rPr>
      </w:pPr>
      <w:r w:rsidRPr="009D0A9F">
        <w:rPr>
          <w:rFonts w:ascii="Times New Roman" w:hAnsi="Times New Roman" w:cs="Times New Roman"/>
          <w:sz w:val="24"/>
          <w:szCs w:val="24"/>
        </w:rPr>
        <w:t>Органы власти, лица, принимающие решения и ключевые заинтересованные стороны  - встречи, интервью, письменное обращение;</w:t>
      </w:r>
    </w:p>
    <w:p w:rsidR="009D0A9F" w:rsidRPr="009D0A9F" w:rsidRDefault="009D0A9F" w:rsidP="000C3EDB">
      <w:pPr>
        <w:numPr>
          <w:ilvl w:val="0"/>
          <w:numId w:val="32"/>
        </w:numPr>
        <w:contextualSpacing/>
        <w:jc w:val="both"/>
        <w:rPr>
          <w:rFonts w:ascii="Times New Roman" w:hAnsi="Times New Roman" w:cs="Times New Roman"/>
          <w:sz w:val="24"/>
          <w:szCs w:val="24"/>
        </w:rPr>
      </w:pPr>
      <w:r w:rsidRPr="009D0A9F">
        <w:rPr>
          <w:rFonts w:ascii="Times New Roman" w:hAnsi="Times New Roman" w:cs="Times New Roman"/>
          <w:sz w:val="24"/>
          <w:szCs w:val="24"/>
        </w:rPr>
        <w:lastRenderedPageBreak/>
        <w:t>Другие заинтересованные стороны – встречи, письменные сообщения, рекламные материалы проекта и другие документы по мере необходимости.</w:t>
      </w:r>
    </w:p>
    <w:p w:rsid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ЦУП будет координировать деятельность по раскрытию информации и консультациям с ЗС и вести учёт всех проведённых консультаций</w:t>
      </w:r>
      <w:r w:rsidR="00D0136E">
        <w:rPr>
          <w:rFonts w:ascii="Times New Roman" w:hAnsi="Times New Roman" w:cs="Times New Roman"/>
          <w:sz w:val="24"/>
          <w:szCs w:val="24"/>
        </w:rPr>
        <w:t>.</w:t>
      </w:r>
    </w:p>
    <w:p w:rsidR="009D0A9F" w:rsidRPr="009D0A9F" w:rsidRDefault="009D0A9F" w:rsidP="00AF2DD2">
      <w:pPr>
        <w:jc w:val="both"/>
        <w:rPr>
          <w:rFonts w:ascii="Times New Roman" w:hAnsi="Times New Roman" w:cs="Times New Roman"/>
          <w:sz w:val="24"/>
          <w:szCs w:val="24"/>
        </w:rPr>
      </w:pPr>
      <w:r w:rsidRPr="009D0A9F">
        <w:rPr>
          <w:rFonts w:ascii="Times New Roman" w:hAnsi="Times New Roman" w:cs="Times New Roman"/>
          <w:b/>
          <w:sz w:val="24"/>
          <w:szCs w:val="24"/>
          <w:u w:val="single"/>
        </w:rPr>
        <w:t>Методы взаимодействия  при обострении ситуации с COVID-19</w:t>
      </w:r>
      <w:r w:rsidR="00AF2DD2">
        <w:rPr>
          <w:rFonts w:ascii="Times New Roman" w:hAnsi="Times New Roman" w:cs="Times New Roman"/>
          <w:b/>
          <w:sz w:val="24"/>
          <w:szCs w:val="24"/>
          <w:u w:val="single"/>
        </w:rPr>
        <w:t>.</w:t>
      </w:r>
      <w:r w:rsidR="00AF2DD2" w:rsidRPr="00AF2DD2">
        <w:rPr>
          <w:rFonts w:ascii="Times New Roman" w:hAnsi="Times New Roman" w:cs="Times New Roman"/>
          <w:b/>
          <w:sz w:val="24"/>
          <w:szCs w:val="24"/>
        </w:rPr>
        <w:t xml:space="preserve"> </w:t>
      </w:r>
      <w:r w:rsidRPr="009D0A9F">
        <w:rPr>
          <w:rFonts w:ascii="Times New Roman" w:eastAsia="Times New Roman" w:hAnsi="Times New Roman" w:cs="Times New Roman"/>
          <w:sz w:val="24"/>
          <w:szCs w:val="24"/>
        </w:rPr>
        <w:t xml:space="preserve">В случае изменения эпидемиологической ситуации с  Ковид-19 в худшую сторону, в качестве  наилучшей практики будут использованы  средства информирования (интернет, </w:t>
      </w:r>
      <w:proofErr w:type="gramStart"/>
      <w:r w:rsidRPr="009D0A9F">
        <w:rPr>
          <w:rFonts w:ascii="Times New Roman" w:eastAsia="Times New Roman" w:hAnsi="Times New Roman" w:cs="Times New Roman"/>
          <w:sz w:val="24"/>
          <w:szCs w:val="24"/>
        </w:rPr>
        <w:t>видео-конференции</w:t>
      </w:r>
      <w:proofErr w:type="gramEnd"/>
      <w:r w:rsidRPr="009D0A9F">
        <w:rPr>
          <w:rFonts w:ascii="Times New Roman" w:eastAsia="Times New Roman" w:hAnsi="Times New Roman" w:cs="Times New Roman"/>
          <w:sz w:val="24"/>
          <w:szCs w:val="24"/>
        </w:rPr>
        <w:t xml:space="preserve"> и т.д.).</w:t>
      </w:r>
      <w:r w:rsidR="00AF2DD2">
        <w:rPr>
          <w:rFonts w:ascii="Times New Roman" w:eastAsia="Times New Roman" w:hAnsi="Times New Roman" w:cs="Times New Roman"/>
          <w:sz w:val="24"/>
          <w:szCs w:val="24"/>
        </w:rPr>
        <w:t xml:space="preserve"> </w:t>
      </w:r>
      <w:r w:rsidRPr="009D0A9F">
        <w:rPr>
          <w:rFonts w:ascii="Times New Roman" w:hAnsi="Times New Roman" w:cs="Times New Roman"/>
          <w:sz w:val="24"/>
          <w:szCs w:val="24"/>
        </w:rPr>
        <w:t>В случае отсутствия соответствующей мобильной инфраструктуры или его плохого качества, консультационные встречи будут организованы с ограниченным количеством участников, обязательным использованием защитных/антисептических средств  и  соблюдением социального дистанционирования.</w:t>
      </w:r>
    </w:p>
    <w:p w:rsidR="009D0A9F" w:rsidRPr="009D0A9F" w:rsidRDefault="009D0A9F" w:rsidP="009D0A9F">
      <w:pPr>
        <w:tabs>
          <w:tab w:val="left" w:pos="5606"/>
        </w:tabs>
        <w:ind w:left="567" w:hanging="567"/>
        <w:contextualSpacing/>
        <w:jc w:val="both"/>
        <w:rPr>
          <w:rFonts w:ascii="Times New Roman" w:hAnsi="Times New Roman" w:cs="Times New Roman"/>
          <w:b/>
          <w:color w:val="000000" w:themeColor="text1"/>
          <w:sz w:val="24"/>
          <w:szCs w:val="24"/>
        </w:rPr>
      </w:pPr>
      <w:r w:rsidRPr="009D0A9F">
        <w:rPr>
          <w:rFonts w:ascii="Times New Roman" w:hAnsi="Times New Roman" w:cs="Times New Roman"/>
          <w:b/>
          <w:color w:val="000000" w:themeColor="text1"/>
          <w:sz w:val="24"/>
          <w:szCs w:val="24"/>
        </w:rPr>
        <w:t xml:space="preserve">7.2. Предлагаемая стратегия по учёту мнений уязвимых групп населения и национальных  меньшинств.  </w:t>
      </w:r>
      <w:r w:rsidRPr="009D0A9F">
        <w:rPr>
          <w:rFonts w:ascii="Times New Roman" w:hAnsi="Times New Roman" w:cs="Times New Roman"/>
          <w:b/>
          <w:sz w:val="24"/>
          <w:szCs w:val="24"/>
        </w:rPr>
        <w:t>Гендерные аспекты Проекта.</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 xml:space="preserve">В  рамках проекта будут приняты меры, обеспечивающие равные возможности для всех правомочных бенефициаров проекта.  Соблюдая принципы равных возможностей,  будут приняты меры, обеспечивающие доступ  к  информации,  предоставления  замечаний  или  подачи  жалоб.  Проектом будут созданы локальные рабочие места, для лиц, нуждающихся в  трудоустройстве. </w:t>
      </w:r>
      <w:r w:rsidRPr="009D0A9F">
        <w:rPr>
          <w:rFonts w:ascii="Times New Roman" w:hAnsi="Times New Roman" w:cs="Times New Roman"/>
          <w:color w:val="000000" w:themeColor="text1"/>
          <w:sz w:val="24"/>
          <w:szCs w:val="24"/>
        </w:rPr>
        <w:t xml:space="preserve">Создание рабочих мест в рамках проекта предоставит возможности в получении дополнительного дохода малоимущим семьям. </w:t>
      </w:r>
      <w:r w:rsidRPr="009D0A9F">
        <w:rPr>
          <w:rFonts w:ascii="Times New Roman" w:hAnsi="Times New Roman" w:cs="Times New Roman"/>
          <w:sz w:val="24"/>
          <w:szCs w:val="24"/>
        </w:rPr>
        <w:t xml:space="preserve">Будут организованы учебные семинары и консультационные мероприятия с участием уязвимых групп. Там, где присутствуют этнические и языковые меньшинства, проект обеспечит доступ к информационным материалам и консультациям на широко используемом языке местных групп (узбекский/туркменский). </w:t>
      </w:r>
    </w:p>
    <w:p w:rsidR="00BD3A53" w:rsidRPr="00BD3A53" w:rsidRDefault="002E3877" w:rsidP="00BD3A53">
      <w:pPr>
        <w:jc w:val="both"/>
        <w:rPr>
          <w:rFonts w:ascii="Times New Roman" w:hAnsi="Times New Roman" w:cs="Times New Roman"/>
          <w:sz w:val="24"/>
          <w:szCs w:val="24"/>
        </w:rPr>
      </w:pPr>
      <w:r w:rsidRPr="009D0A9F">
        <w:rPr>
          <w:rFonts w:ascii="Times New Roman" w:hAnsi="Times New Roman" w:cs="Times New Roman"/>
          <w:sz w:val="24"/>
          <w:szCs w:val="24"/>
        </w:rPr>
        <w:t>Женщины составляют больше половины населения в районах, охватываемых проектом.   В ходе проведения обследований для выбора проектных участков, проведены соответствующие встречи и консультации, для учёта мнений женщин и их потребностей при разработке дизайна подпроектов. Одним из эффективных способов  взаимодействия и получению выгод от проектной деятельности это организация и проведение обучающих программ.</w:t>
      </w:r>
      <w:r>
        <w:rPr>
          <w:rFonts w:ascii="Times New Roman" w:hAnsi="Times New Roman" w:cs="Times New Roman"/>
          <w:sz w:val="24"/>
          <w:szCs w:val="24"/>
        </w:rPr>
        <w:t xml:space="preserve"> </w:t>
      </w:r>
      <w:r w:rsidR="00BD3A53">
        <w:rPr>
          <w:rFonts w:ascii="Times New Roman" w:hAnsi="Times New Roman" w:cs="Times New Roman"/>
          <w:sz w:val="24"/>
          <w:szCs w:val="24"/>
        </w:rPr>
        <w:t>В рамках реализации проекта</w:t>
      </w:r>
      <w:r w:rsidR="00BD3A53" w:rsidRPr="00BD3A53">
        <w:rPr>
          <w:rFonts w:ascii="Times New Roman" w:hAnsi="Times New Roman" w:cs="Times New Roman"/>
          <w:sz w:val="24"/>
          <w:szCs w:val="24"/>
        </w:rPr>
        <w:t xml:space="preserve"> будут </w:t>
      </w:r>
      <w:r>
        <w:rPr>
          <w:rFonts w:ascii="Times New Roman" w:hAnsi="Times New Roman" w:cs="Times New Roman"/>
          <w:sz w:val="24"/>
          <w:szCs w:val="24"/>
        </w:rPr>
        <w:t xml:space="preserve">проведены </w:t>
      </w:r>
      <w:r w:rsidR="00BD3A53" w:rsidRPr="00BD3A53">
        <w:rPr>
          <w:rFonts w:ascii="Times New Roman" w:hAnsi="Times New Roman" w:cs="Times New Roman"/>
          <w:sz w:val="24"/>
          <w:szCs w:val="24"/>
        </w:rPr>
        <w:t xml:space="preserve">специализированные тренинги, направленные на  повышение потенциала женщин, задействованных в ирригационном секторе. </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Так как основная часть запланированных мероприятий акцентируется на проведении строительно-восстановительных работах в сельской местности, планируется привлечение женщин на лёгкие виды работ, например: приготовление пищи, мойка посуды, уборка территории объектов и т.д.</w:t>
      </w:r>
      <w:r w:rsidRPr="009D0A9F">
        <w:rPr>
          <w:rFonts w:ascii="Times New Roman" w:hAnsi="Times New Roman" w:cs="Times New Roman"/>
          <w:sz w:val="24"/>
          <w:szCs w:val="24"/>
          <w:vertAlign w:val="superscript"/>
        </w:rPr>
        <w:footnoteReference w:id="3"/>
      </w:r>
      <w:r w:rsidRPr="009D0A9F">
        <w:rPr>
          <w:rFonts w:ascii="Times New Roman" w:hAnsi="Times New Roman" w:cs="Times New Roman"/>
          <w:sz w:val="24"/>
          <w:szCs w:val="24"/>
        </w:rPr>
        <w:t xml:space="preserve">. </w:t>
      </w:r>
    </w:p>
    <w:p w:rsidR="009D0A9F" w:rsidRPr="009D0A9F" w:rsidRDefault="009D0A9F" w:rsidP="009D0A9F">
      <w:pPr>
        <w:spacing w:after="0"/>
        <w:jc w:val="both"/>
        <w:rPr>
          <w:rFonts w:ascii="Times New Roman" w:hAnsi="Times New Roman" w:cs="Times New Roman"/>
          <w:sz w:val="24"/>
          <w:szCs w:val="24"/>
        </w:rPr>
      </w:pPr>
      <w:r w:rsidRPr="009D0A9F">
        <w:rPr>
          <w:rFonts w:ascii="Times New Roman" w:hAnsi="Times New Roman" w:cs="Times New Roman"/>
          <w:sz w:val="24"/>
          <w:szCs w:val="24"/>
        </w:rPr>
        <w:t>По опыту ЦУП в реализации прошлых проектов, основываясь на опросах женщин и выявленных потребностях, были определены следующие темы для обучения, которые будут способствовать  повышающие  их навыков:</w:t>
      </w:r>
    </w:p>
    <w:p w:rsidR="009D0A9F" w:rsidRPr="009D0A9F" w:rsidRDefault="009D0A9F" w:rsidP="000C3EDB">
      <w:pPr>
        <w:numPr>
          <w:ilvl w:val="0"/>
          <w:numId w:val="31"/>
        </w:numPr>
        <w:spacing w:after="0"/>
        <w:ind w:left="567"/>
        <w:jc w:val="both"/>
        <w:rPr>
          <w:rFonts w:ascii="Times New Roman" w:hAnsi="Times New Roman" w:cs="Times New Roman"/>
          <w:i/>
          <w:iCs/>
          <w:color w:val="000000" w:themeColor="text1"/>
          <w:spacing w:val="-8"/>
          <w:sz w:val="24"/>
          <w:szCs w:val="24"/>
          <w:lang w:eastAsia="ru-RU"/>
        </w:rPr>
      </w:pPr>
      <w:r w:rsidRPr="009D0A9F">
        <w:rPr>
          <w:rFonts w:ascii="Times New Roman" w:hAnsi="Times New Roman" w:cs="Times New Roman"/>
          <w:i/>
          <w:iCs/>
          <w:color w:val="000000" w:themeColor="text1"/>
          <w:spacing w:val="-8"/>
          <w:sz w:val="24"/>
          <w:szCs w:val="24"/>
          <w:lang w:eastAsia="ru-RU"/>
        </w:rPr>
        <w:lastRenderedPageBreak/>
        <w:t>Обучение основам компьютерной грамотности и ведению делопроизводства, (для того, чтобы женщины могли трудоустроиться);</w:t>
      </w:r>
    </w:p>
    <w:p w:rsidR="009D0A9F" w:rsidRPr="009D0A9F" w:rsidRDefault="009D0A9F" w:rsidP="000C3EDB">
      <w:pPr>
        <w:numPr>
          <w:ilvl w:val="0"/>
          <w:numId w:val="31"/>
        </w:numPr>
        <w:spacing w:after="0"/>
        <w:ind w:left="567"/>
        <w:jc w:val="both"/>
        <w:rPr>
          <w:rFonts w:ascii="Times New Roman" w:hAnsi="Times New Roman" w:cs="Times New Roman"/>
          <w:i/>
          <w:iCs/>
          <w:color w:val="000000" w:themeColor="text1"/>
          <w:spacing w:val="-8"/>
          <w:sz w:val="24"/>
          <w:szCs w:val="24"/>
          <w:lang w:eastAsia="ru-RU"/>
        </w:rPr>
      </w:pPr>
      <w:proofErr w:type="gramStart"/>
      <w:r w:rsidRPr="009D0A9F">
        <w:rPr>
          <w:rFonts w:ascii="Times New Roman" w:hAnsi="Times New Roman" w:cs="Times New Roman"/>
          <w:i/>
          <w:iCs/>
          <w:color w:val="000000" w:themeColor="text1"/>
          <w:spacing w:val="-8"/>
          <w:sz w:val="24"/>
          <w:szCs w:val="24"/>
          <w:lang w:eastAsia="ru-RU"/>
        </w:rPr>
        <w:t>Обучение по</w:t>
      </w:r>
      <w:proofErr w:type="gramEnd"/>
      <w:r w:rsidRPr="009D0A9F">
        <w:rPr>
          <w:rFonts w:ascii="Times New Roman" w:hAnsi="Times New Roman" w:cs="Times New Roman"/>
          <w:i/>
          <w:iCs/>
          <w:color w:val="000000" w:themeColor="text1"/>
          <w:spacing w:val="-8"/>
          <w:sz w:val="24"/>
          <w:szCs w:val="24"/>
          <w:lang w:eastAsia="ru-RU"/>
        </w:rPr>
        <w:t xml:space="preserve"> правовым вопросам (так как многие женщины сельской местности не знают о своих правах, особенно  при разделе имущества в случае развода);</w:t>
      </w:r>
    </w:p>
    <w:p w:rsidR="009D0A9F" w:rsidRPr="009D0A9F" w:rsidRDefault="009D0A9F" w:rsidP="000C3EDB">
      <w:pPr>
        <w:numPr>
          <w:ilvl w:val="0"/>
          <w:numId w:val="31"/>
        </w:numPr>
        <w:spacing w:after="0"/>
        <w:ind w:left="567"/>
        <w:jc w:val="both"/>
        <w:rPr>
          <w:rFonts w:ascii="Times New Roman" w:hAnsi="Times New Roman" w:cs="Times New Roman"/>
          <w:i/>
          <w:iCs/>
          <w:color w:val="000000" w:themeColor="text1"/>
          <w:spacing w:val="-8"/>
          <w:sz w:val="24"/>
          <w:szCs w:val="24"/>
          <w:lang w:eastAsia="ru-RU"/>
        </w:rPr>
      </w:pPr>
      <w:r w:rsidRPr="009D0A9F">
        <w:rPr>
          <w:rFonts w:ascii="Times New Roman" w:hAnsi="Times New Roman" w:cs="Times New Roman"/>
          <w:i/>
          <w:color w:val="000000" w:themeColor="text1"/>
          <w:sz w:val="24"/>
          <w:szCs w:val="24"/>
        </w:rPr>
        <w:t xml:space="preserve">Оказание первой медицинской помощи/бытовая медицина». </w:t>
      </w:r>
      <w:r w:rsidRPr="009D0A9F">
        <w:rPr>
          <w:rFonts w:ascii="Times New Roman" w:hAnsi="Times New Roman" w:cs="Times New Roman"/>
          <w:i/>
          <w:iCs/>
          <w:color w:val="000000" w:themeColor="text1"/>
          <w:spacing w:val="-8"/>
          <w:sz w:val="24"/>
          <w:szCs w:val="24"/>
          <w:lang w:eastAsia="ru-RU"/>
        </w:rPr>
        <w:t>Правила замера измерения артериального давления тонометром;</w:t>
      </w:r>
    </w:p>
    <w:p w:rsidR="009D0A9F" w:rsidRPr="009D0A9F" w:rsidRDefault="009D0A9F" w:rsidP="000C3EDB">
      <w:pPr>
        <w:numPr>
          <w:ilvl w:val="0"/>
          <w:numId w:val="31"/>
        </w:numPr>
        <w:spacing w:after="0"/>
        <w:ind w:left="567"/>
        <w:jc w:val="both"/>
        <w:rPr>
          <w:rFonts w:ascii="Times New Roman" w:hAnsi="Times New Roman" w:cs="Times New Roman"/>
          <w:i/>
          <w:iCs/>
          <w:color w:val="333333"/>
          <w:spacing w:val="-8"/>
          <w:sz w:val="24"/>
          <w:szCs w:val="24"/>
          <w:lang w:eastAsia="ru-RU"/>
        </w:rPr>
      </w:pPr>
      <w:r w:rsidRPr="009D0A9F">
        <w:rPr>
          <w:rFonts w:ascii="Times New Roman" w:hAnsi="Times New Roman" w:cs="Times New Roman"/>
          <w:i/>
          <w:iCs/>
          <w:color w:val="333333"/>
          <w:spacing w:val="-8"/>
          <w:sz w:val="24"/>
          <w:szCs w:val="24"/>
          <w:lang w:eastAsia="ru-RU"/>
        </w:rPr>
        <w:t xml:space="preserve">Составление </w:t>
      </w:r>
      <w:proofErr w:type="gramStart"/>
      <w:r w:rsidRPr="009D0A9F">
        <w:rPr>
          <w:rFonts w:ascii="Times New Roman" w:hAnsi="Times New Roman" w:cs="Times New Roman"/>
          <w:i/>
          <w:iCs/>
          <w:color w:val="333333"/>
          <w:spacing w:val="-8"/>
          <w:sz w:val="24"/>
          <w:szCs w:val="24"/>
          <w:lang w:eastAsia="ru-RU"/>
        </w:rPr>
        <w:t>бизнес-планирования</w:t>
      </w:r>
      <w:proofErr w:type="gramEnd"/>
      <w:r w:rsidRPr="009D0A9F">
        <w:rPr>
          <w:rFonts w:ascii="Times New Roman" w:hAnsi="Times New Roman" w:cs="Times New Roman"/>
          <w:i/>
          <w:iCs/>
          <w:color w:val="333333"/>
          <w:spacing w:val="-8"/>
          <w:sz w:val="24"/>
          <w:szCs w:val="24"/>
          <w:lang w:eastAsia="ru-RU"/>
        </w:rPr>
        <w:t xml:space="preserve"> для активных женщин-лидеров, (например женщины, возглавляющие фермерские хозяйства или  ассоциации);</w:t>
      </w:r>
    </w:p>
    <w:p w:rsidR="009D0A9F" w:rsidRPr="009D0A9F" w:rsidRDefault="009D0A9F" w:rsidP="000C3EDB">
      <w:pPr>
        <w:numPr>
          <w:ilvl w:val="0"/>
          <w:numId w:val="31"/>
        </w:numPr>
        <w:ind w:left="567"/>
        <w:jc w:val="both"/>
        <w:rPr>
          <w:rFonts w:ascii="Times New Roman" w:hAnsi="Times New Roman" w:cs="Times New Roman"/>
          <w:i/>
          <w:iCs/>
          <w:color w:val="333333"/>
          <w:spacing w:val="-8"/>
          <w:sz w:val="24"/>
          <w:szCs w:val="24"/>
          <w:lang w:eastAsia="ru-RU"/>
        </w:rPr>
      </w:pPr>
      <w:r w:rsidRPr="009D0A9F">
        <w:rPr>
          <w:rFonts w:ascii="Times New Roman" w:hAnsi="Times New Roman" w:cs="Times New Roman"/>
          <w:i/>
          <w:iCs/>
          <w:color w:val="333333"/>
          <w:spacing w:val="-8"/>
          <w:sz w:val="24"/>
          <w:szCs w:val="24"/>
          <w:lang w:eastAsia="ru-RU"/>
        </w:rPr>
        <w:t xml:space="preserve">Тренинги, повышающие потенциал сельских женщин, например: курсы по переработке продуктов питания, пекарное и швейное дело. </w:t>
      </w:r>
    </w:p>
    <w:p w:rsidR="009D0A9F" w:rsidRPr="009D0A9F" w:rsidRDefault="009D0A9F" w:rsidP="009D0A9F">
      <w:pPr>
        <w:widowControl w:val="0"/>
        <w:shd w:val="clear" w:color="auto" w:fill="FFFFFF"/>
        <w:tabs>
          <w:tab w:val="left" w:pos="0"/>
        </w:tabs>
        <w:spacing w:after="60"/>
        <w:ind w:right="20"/>
        <w:jc w:val="both"/>
        <w:rPr>
          <w:rFonts w:ascii="Times New Roman" w:eastAsia="Times New Roman" w:hAnsi="Times New Roman" w:cs="Times New Roman"/>
          <w:color w:val="000000" w:themeColor="text1"/>
          <w:sz w:val="24"/>
          <w:szCs w:val="24"/>
        </w:rPr>
      </w:pPr>
      <w:r w:rsidRPr="009D0A9F">
        <w:rPr>
          <w:rFonts w:ascii="Times New Roman" w:eastAsia="Times New Roman" w:hAnsi="Times New Roman" w:cs="Times New Roman"/>
          <w:sz w:val="24"/>
          <w:szCs w:val="24"/>
        </w:rPr>
        <w:t xml:space="preserve">В рамках реализации Программы малых грантов, приоритет будет предоставляться </w:t>
      </w:r>
      <w:r w:rsidRPr="009D0A9F">
        <w:rPr>
          <w:rFonts w:ascii="Times New Roman" w:eastAsia="Times New Roman" w:hAnsi="Times New Roman" w:cs="Times New Roman"/>
          <w:color w:val="000000" w:themeColor="text1"/>
          <w:sz w:val="24"/>
          <w:szCs w:val="24"/>
        </w:rPr>
        <w:t>женщинам-фермерам.</w:t>
      </w:r>
    </w:p>
    <w:p w:rsidR="009D0A9F" w:rsidRPr="009D0A9F" w:rsidRDefault="009D0A9F" w:rsidP="009D0A9F">
      <w:pPr>
        <w:widowControl w:val="0"/>
        <w:shd w:val="clear" w:color="auto" w:fill="FFFFFF"/>
        <w:tabs>
          <w:tab w:val="left" w:pos="0"/>
        </w:tabs>
        <w:spacing w:after="60"/>
        <w:ind w:right="20"/>
        <w:jc w:val="both"/>
        <w:rPr>
          <w:rFonts w:ascii="Times New Roman" w:eastAsia="Times New Roman" w:hAnsi="Times New Roman" w:cs="Times New Roman"/>
          <w:color w:val="000000" w:themeColor="text1"/>
          <w:sz w:val="24"/>
          <w:szCs w:val="24"/>
        </w:rPr>
      </w:pPr>
    </w:p>
    <w:p w:rsidR="009D0A9F" w:rsidRPr="009D0A9F" w:rsidRDefault="009D0A9F" w:rsidP="009D0A9F">
      <w:pPr>
        <w:widowControl w:val="0"/>
        <w:shd w:val="clear" w:color="auto" w:fill="FFFFFF"/>
        <w:tabs>
          <w:tab w:val="left" w:pos="0"/>
        </w:tabs>
        <w:spacing w:after="60"/>
        <w:ind w:right="20"/>
        <w:jc w:val="both"/>
        <w:rPr>
          <w:rFonts w:ascii="Times New Roman" w:eastAsia="Times New Roman" w:hAnsi="Times New Roman" w:cs="Times New Roman"/>
          <w:color w:val="000000" w:themeColor="text1"/>
          <w:sz w:val="24"/>
          <w:szCs w:val="24"/>
        </w:rPr>
        <w:sectPr w:rsidR="009D0A9F" w:rsidRPr="009D0A9F" w:rsidSect="0005766F">
          <w:pgSz w:w="11906" w:h="16838"/>
          <w:pgMar w:top="799" w:right="851" w:bottom="709" w:left="1701" w:header="284" w:footer="709" w:gutter="0"/>
          <w:pgNumType w:start="0"/>
          <w:cols w:space="708"/>
          <w:titlePg/>
          <w:docGrid w:linePitch="360"/>
        </w:sectPr>
      </w:pPr>
    </w:p>
    <w:p w:rsidR="009D0A9F" w:rsidRPr="009D0A9F" w:rsidRDefault="009D0A9F" w:rsidP="009D0A9F">
      <w:pPr>
        <w:jc w:val="center"/>
        <w:rPr>
          <w:rFonts w:ascii="Times New Roman" w:hAnsi="Times New Roman" w:cs="Times New Roman"/>
          <w:b/>
          <w:sz w:val="24"/>
          <w:szCs w:val="24"/>
        </w:rPr>
      </w:pPr>
      <w:r w:rsidRPr="009D0A9F">
        <w:rPr>
          <w:rFonts w:ascii="Times New Roman" w:hAnsi="Times New Roman" w:cs="Times New Roman"/>
          <w:b/>
          <w:sz w:val="24"/>
          <w:szCs w:val="24"/>
        </w:rPr>
        <w:lastRenderedPageBreak/>
        <w:t xml:space="preserve">Таблица </w:t>
      </w:r>
      <w:r w:rsidR="00E95FFA">
        <w:rPr>
          <w:rFonts w:ascii="Times New Roman" w:hAnsi="Times New Roman" w:cs="Times New Roman"/>
          <w:b/>
          <w:sz w:val="24"/>
          <w:szCs w:val="24"/>
        </w:rPr>
        <w:t>4</w:t>
      </w:r>
      <w:r w:rsidRPr="009D0A9F">
        <w:rPr>
          <w:rFonts w:ascii="Times New Roman" w:hAnsi="Times New Roman" w:cs="Times New Roman"/>
          <w:b/>
          <w:sz w:val="24"/>
          <w:szCs w:val="24"/>
        </w:rPr>
        <w:t>. Программа взаимодействия с заинтересованными сторонами</w:t>
      </w:r>
    </w:p>
    <w:tbl>
      <w:tblPr>
        <w:tblStyle w:val="ad"/>
        <w:tblW w:w="15357" w:type="dxa"/>
        <w:tblInd w:w="202"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615"/>
        <w:gridCol w:w="3544"/>
        <w:gridCol w:w="3969"/>
        <w:gridCol w:w="2835"/>
        <w:gridCol w:w="2410"/>
        <w:gridCol w:w="1984"/>
      </w:tblGrid>
      <w:tr w:rsidR="009D0A9F" w:rsidRPr="009D0A9F" w:rsidTr="0005766F">
        <w:tc>
          <w:tcPr>
            <w:tcW w:w="615" w:type="dxa"/>
          </w:tcPr>
          <w:p w:rsidR="009D0A9F" w:rsidRPr="009D0A9F" w:rsidRDefault="009D0A9F" w:rsidP="009D0A9F">
            <w:pPr>
              <w:rPr>
                <w:rFonts w:ascii="Times New Roman" w:hAnsi="Times New Roman" w:cs="Times New Roman"/>
                <w:b/>
                <w:sz w:val="20"/>
                <w:szCs w:val="20"/>
              </w:rPr>
            </w:pPr>
          </w:p>
        </w:tc>
        <w:tc>
          <w:tcPr>
            <w:tcW w:w="3544" w:type="dxa"/>
            <w:vAlign w:val="center"/>
          </w:tcPr>
          <w:p w:rsidR="009D0A9F" w:rsidRPr="009D0A9F" w:rsidRDefault="009D0A9F" w:rsidP="009D0A9F">
            <w:pPr>
              <w:jc w:val="center"/>
              <w:rPr>
                <w:rFonts w:ascii="Times New Roman" w:hAnsi="Times New Roman" w:cs="Times New Roman"/>
                <w:b/>
                <w:sz w:val="24"/>
                <w:szCs w:val="24"/>
              </w:rPr>
            </w:pPr>
            <w:r w:rsidRPr="009D0A9F">
              <w:rPr>
                <w:rFonts w:ascii="Times New Roman" w:hAnsi="Times New Roman" w:cs="Times New Roman"/>
                <w:b/>
                <w:sz w:val="24"/>
                <w:szCs w:val="24"/>
              </w:rPr>
              <w:t>Мероприятие</w:t>
            </w:r>
          </w:p>
        </w:tc>
        <w:tc>
          <w:tcPr>
            <w:tcW w:w="3969" w:type="dxa"/>
            <w:vAlign w:val="center"/>
          </w:tcPr>
          <w:p w:rsidR="009D0A9F" w:rsidRPr="009D0A9F" w:rsidRDefault="009D0A9F" w:rsidP="009D0A9F">
            <w:pPr>
              <w:jc w:val="center"/>
              <w:rPr>
                <w:rFonts w:ascii="Times New Roman" w:hAnsi="Times New Roman" w:cs="Times New Roman"/>
                <w:b/>
                <w:sz w:val="24"/>
                <w:szCs w:val="24"/>
              </w:rPr>
            </w:pPr>
            <w:r w:rsidRPr="009D0A9F">
              <w:rPr>
                <w:rFonts w:ascii="Times New Roman" w:hAnsi="Times New Roman" w:cs="Times New Roman"/>
                <w:b/>
                <w:sz w:val="24"/>
                <w:szCs w:val="24"/>
              </w:rPr>
              <w:t>Цель</w:t>
            </w:r>
          </w:p>
        </w:tc>
        <w:tc>
          <w:tcPr>
            <w:tcW w:w="2835" w:type="dxa"/>
            <w:vAlign w:val="center"/>
          </w:tcPr>
          <w:p w:rsidR="009D0A9F" w:rsidRPr="009D0A9F" w:rsidRDefault="009D0A9F" w:rsidP="009D0A9F">
            <w:pPr>
              <w:jc w:val="center"/>
              <w:rPr>
                <w:rFonts w:ascii="Times New Roman" w:hAnsi="Times New Roman" w:cs="Times New Roman"/>
                <w:b/>
                <w:sz w:val="24"/>
                <w:szCs w:val="24"/>
              </w:rPr>
            </w:pPr>
            <w:r w:rsidRPr="009D0A9F">
              <w:rPr>
                <w:rFonts w:ascii="Times New Roman" w:hAnsi="Times New Roman" w:cs="Times New Roman"/>
                <w:b/>
                <w:sz w:val="24"/>
                <w:szCs w:val="24"/>
              </w:rPr>
              <w:t>Заинтересованные стороны</w:t>
            </w:r>
          </w:p>
        </w:tc>
        <w:tc>
          <w:tcPr>
            <w:tcW w:w="2410" w:type="dxa"/>
            <w:vAlign w:val="center"/>
          </w:tcPr>
          <w:p w:rsidR="009D0A9F" w:rsidRPr="009D0A9F" w:rsidRDefault="009D0A9F" w:rsidP="009D0A9F">
            <w:pPr>
              <w:jc w:val="center"/>
              <w:rPr>
                <w:rFonts w:ascii="Times New Roman" w:hAnsi="Times New Roman" w:cs="Times New Roman"/>
                <w:b/>
                <w:sz w:val="24"/>
                <w:szCs w:val="24"/>
              </w:rPr>
            </w:pPr>
            <w:r w:rsidRPr="009D0A9F">
              <w:rPr>
                <w:rFonts w:ascii="Times New Roman" w:hAnsi="Times New Roman" w:cs="Times New Roman"/>
                <w:b/>
                <w:sz w:val="24"/>
                <w:szCs w:val="24"/>
              </w:rPr>
              <w:t>Ответственность</w:t>
            </w:r>
          </w:p>
        </w:tc>
        <w:tc>
          <w:tcPr>
            <w:tcW w:w="1984" w:type="dxa"/>
            <w:vAlign w:val="center"/>
          </w:tcPr>
          <w:p w:rsidR="009D0A9F" w:rsidRPr="009D0A9F" w:rsidRDefault="009D0A9F" w:rsidP="009D0A9F">
            <w:pPr>
              <w:jc w:val="center"/>
              <w:rPr>
                <w:rFonts w:ascii="Times New Roman" w:hAnsi="Times New Roman" w:cs="Times New Roman"/>
                <w:b/>
                <w:sz w:val="24"/>
                <w:szCs w:val="24"/>
              </w:rPr>
            </w:pPr>
            <w:r w:rsidRPr="009D0A9F">
              <w:rPr>
                <w:rFonts w:ascii="Times New Roman" w:hAnsi="Times New Roman" w:cs="Times New Roman"/>
                <w:b/>
                <w:sz w:val="24"/>
                <w:szCs w:val="24"/>
              </w:rPr>
              <w:t>Периодичность</w:t>
            </w:r>
          </w:p>
        </w:tc>
      </w:tr>
      <w:tr w:rsidR="009D0A9F" w:rsidRPr="009D0A9F" w:rsidTr="0005766F">
        <w:tc>
          <w:tcPr>
            <w:tcW w:w="615" w:type="dxa"/>
            <w:vMerge w:val="restart"/>
            <w:textDirection w:val="btLr"/>
          </w:tcPr>
          <w:p w:rsidR="009D0A9F" w:rsidRPr="009D0A9F" w:rsidRDefault="009D0A9F" w:rsidP="009D0A9F">
            <w:pPr>
              <w:ind w:left="113" w:right="113"/>
              <w:jc w:val="center"/>
              <w:rPr>
                <w:rFonts w:ascii="Times New Roman" w:hAnsi="Times New Roman" w:cs="Times New Roman"/>
                <w:b/>
                <w:sz w:val="20"/>
                <w:szCs w:val="20"/>
              </w:rPr>
            </w:pPr>
            <w:r w:rsidRPr="009D0A9F">
              <w:rPr>
                <w:rFonts w:ascii="Times New Roman" w:hAnsi="Times New Roman" w:cs="Times New Roman"/>
                <w:b/>
                <w:sz w:val="20"/>
                <w:szCs w:val="20"/>
              </w:rPr>
              <w:t>ЭТАП ПЛАНИРОВАНИЯ ПРОЕКТА</w:t>
            </w: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Совместные рабочие  встречи реализующих  и финансирующих сторон</w:t>
            </w:r>
          </w:p>
        </w:tc>
        <w:tc>
          <w:tcPr>
            <w:tcW w:w="3969" w:type="dxa"/>
          </w:tcPr>
          <w:p w:rsidR="009D0A9F" w:rsidRPr="009D0A9F" w:rsidRDefault="009D0A9F" w:rsidP="009D0A9F">
            <w:pPr>
              <w:jc w:val="both"/>
              <w:rPr>
                <w:rFonts w:ascii="Times New Roman" w:hAnsi="Times New Roman" w:cs="Times New Roman"/>
                <w:bCs/>
              </w:rPr>
            </w:pPr>
            <w:r w:rsidRPr="009D0A9F">
              <w:rPr>
                <w:rFonts w:ascii="Times New Roman" w:hAnsi="Times New Roman" w:cs="Times New Roman"/>
              </w:rPr>
              <w:t>Обсуждение и согласование проектной документации. Планирование мероприятий.</w:t>
            </w:r>
          </w:p>
        </w:tc>
        <w:tc>
          <w:tcPr>
            <w:tcW w:w="2835"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ВБ/АМИ/МЭВР/ЦУП</w:t>
            </w:r>
          </w:p>
        </w:tc>
        <w:tc>
          <w:tcPr>
            <w:tcW w:w="2410"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ВБ/ЦУП/АМИ/МЭВР</w:t>
            </w:r>
          </w:p>
        </w:tc>
        <w:tc>
          <w:tcPr>
            <w:tcW w:w="1984"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Постоянно,  в период планирования проекта</w:t>
            </w:r>
          </w:p>
        </w:tc>
      </w:tr>
      <w:tr w:rsidR="009D0A9F" w:rsidRPr="009D0A9F" w:rsidTr="0005766F">
        <w:trPr>
          <w:trHeight w:val="3360"/>
        </w:trPr>
        <w:tc>
          <w:tcPr>
            <w:tcW w:w="615" w:type="dxa"/>
            <w:vMerge/>
          </w:tcPr>
          <w:p w:rsidR="009D0A9F" w:rsidRPr="009D0A9F" w:rsidRDefault="009D0A9F" w:rsidP="009D0A9F">
            <w:pPr>
              <w:jc w:val="center"/>
              <w:rPr>
                <w:rFonts w:ascii="Times New Roman" w:hAnsi="Times New Roman" w:cs="Times New Roman"/>
                <w:sz w:val="20"/>
                <w:szCs w:val="20"/>
              </w:rPr>
            </w:pP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 xml:space="preserve">Общественные консультации. </w:t>
            </w:r>
          </w:p>
        </w:tc>
        <w:tc>
          <w:tcPr>
            <w:tcW w:w="3969" w:type="dxa"/>
          </w:tcPr>
          <w:p w:rsidR="009D0A9F" w:rsidRPr="009D0A9F" w:rsidRDefault="009D0A9F" w:rsidP="000C3EDB">
            <w:pPr>
              <w:numPr>
                <w:ilvl w:val="0"/>
                <w:numId w:val="33"/>
              </w:numPr>
              <w:ind w:left="175" w:hanging="175"/>
              <w:contextualSpacing/>
              <w:jc w:val="both"/>
              <w:rPr>
                <w:rFonts w:ascii="Times New Roman" w:hAnsi="Times New Roman" w:cs="Times New Roman"/>
              </w:rPr>
            </w:pPr>
            <w:r w:rsidRPr="009D0A9F">
              <w:rPr>
                <w:rFonts w:ascii="Times New Roman" w:hAnsi="Times New Roman" w:cs="Times New Roman"/>
              </w:rPr>
              <w:t>Проведение ознакомительно-информационных  встреч  на местном  уровне, налаживание конструктивных взаимоотношений с ЗС;</w:t>
            </w:r>
          </w:p>
          <w:p w:rsidR="009D0A9F" w:rsidRPr="009D0A9F" w:rsidRDefault="009D0A9F" w:rsidP="000C3EDB">
            <w:pPr>
              <w:numPr>
                <w:ilvl w:val="0"/>
                <w:numId w:val="33"/>
              </w:numPr>
              <w:ind w:left="175" w:hanging="175"/>
              <w:contextualSpacing/>
              <w:jc w:val="both"/>
              <w:rPr>
                <w:rFonts w:ascii="Times New Roman" w:hAnsi="Times New Roman" w:cs="Times New Roman"/>
              </w:rPr>
            </w:pPr>
            <w:r w:rsidRPr="009D0A9F">
              <w:rPr>
                <w:rFonts w:ascii="Times New Roman" w:hAnsi="Times New Roman" w:cs="Times New Roman"/>
              </w:rPr>
              <w:t>Предоставление информации о проекте;</w:t>
            </w:r>
          </w:p>
          <w:p w:rsidR="009D0A9F" w:rsidRPr="009D0A9F" w:rsidRDefault="009D0A9F" w:rsidP="000C3EDB">
            <w:pPr>
              <w:numPr>
                <w:ilvl w:val="0"/>
                <w:numId w:val="33"/>
              </w:numPr>
              <w:ind w:left="175" w:hanging="175"/>
              <w:contextualSpacing/>
              <w:jc w:val="both"/>
              <w:rPr>
                <w:rFonts w:ascii="Times New Roman" w:hAnsi="Times New Roman" w:cs="Times New Roman"/>
              </w:rPr>
            </w:pPr>
            <w:r w:rsidRPr="009D0A9F">
              <w:rPr>
                <w:rFonts w:ascii="Times New Roman" w:hAnsi="Times New Roman" w:cs="Times New Roman"/>
              </w:rPr>
              <w:t>Выявление возможных рисков и воздействий;</w:t>
            </w:r>
          </w:p>
          <w:p w:rsidR="009D0A9F" w:rsidRPr="009D0A9F" w:rsidRDefault="009D0A9F" w:rsidP="000C3EDB">
            <w:pPr>
              <w:numPr>
                <w:ilvl w:val="0"/>
                <w:numId w:val="33"/>
              </w:numPr>
              <w:ind w:left="175" w:hanging="175"/>
              <w:contextualSpacing/>
              <w:jc w:val="both"/>
              <w:rPr>
                <w:rFonts w:ascii="Times New Roman" w:hAnsi="Times New Roman" w:cs="Times New Roman"/>
              </w:rPr>
            </w:pPr>
            <w:r w:rsidRPr="009D0A9F">
              <w:rPr>
                <w:rFonts w:ascii="Times New Roman" w:hAnsi="Times New Roman" w:cs="Times New Roman"/>
              </w:rPr>
              <w:t>Определение потребностей и учёт мнений ЗС при составлении проектной документации.</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Местные сообщества,</w:t>
            </w:r>
          </w:p>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региональные органы власти,  районные административные подразделения (водохозяйственные и экологические), АВП, АДФХ</w:t>
            </w:r>
          </w:p>
        </w:tc>
        <w:tc>
          <w:tcPr>
            <w:tcW w:w="2410"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ЦУП</w:t>
            </w:r>
          </w:p>
        </w:tc>
        <w:tc>
          <w:tcPr>
            <w:tcW w:w="1984"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В ходе полевых выездов</w:t>
            </w:r>
          </w:p>
        </w:tc>
      </w:tr>
      <w:tr w:rsidR="009D0A9F" w:rsidRPr="009D0A9F" w:rsidTr="0005766F">
        <w:trPr>
          <w:trHeight w:val="1028"/>
        </w:trPr>
        <w:tc>
          <w:tcPr>
            <w:tcW w:w="615" w:type="dxa"/>
            <w:vMerge/>
          </w:tcPr>
          <w:p w:rsidR="009D0A9F" w:rsidRPr="009D0A9F" w:rsidRDefault="009D0A9F" w:rsidP="009D0A9F">
            <w:pPr>
              <w:jc w:val="center"/>
              <w:rPr>
                <w:rFonts w:ascii="Times New Roman" w:hAnsi="Times New Roman" w:cs="Times New Roman"/>
                <w:sz w:val="20"/>
                <w:szCs w:val="20"/>
              </w:rPr>
            </w:pPr>
          </w:p>
        </w:tc>
        <w:tc>
          <w:tcPr>
            <w:tcW w:w="3544" w:type="dxa"/>
          </w:tcPr>
          <w:p w:rsidR="009D0A9F" w:rsidRPr="009D0A9F" w:rsidRDefault="009D0A9F" w:rsidP="009D0A9F">
            <w:pPr>
              <w:rPr>
                <w:rFonts w:ascii="Times New Roman" w:hAnsi="Times New Roman" w:cs="Times New Roman"/>
              </w:rPr>
            </w:pPr>
          </w:p>
          <w:p w:rsidR="009D0A9F" w:rsidRPr="009D0A9F" w:rsidRDefault="009D0A9F" w:rsidP="009D0A9F">
            <w:pPr>
              <w:rPr>
                <w:rFonts w:ascii="Times New Roman" w:hAnsi="Times New Roman" w:cs="Times New Roman"/>
              </w:rPr>
            </w:pPr>
            <w:r w:rsidRPr="009D0A9F">
              <w:rPr>
                <w:rFonts w:ascii="Times New Roman" w:hAnsi="Times New Roman" w:cs="Times New Roman"/>
              </w:rPr>
              <w:t>Раскрытие информации. (</w:t>
            </w:r>
            <w:r w:rsidRPr="009D0A9F">
              <w:rPr>
                <w:rFonts w:ascii="Times New Roman" w:hAnsi="Times New Roman" w:cs="Times New Roman"/>
                <w:lang w:val="en-US"/>
              </w:rPr>
              <w:t>I</w:t>
            </w:r>
            <w:r w:rsidRPr="009D0A9F">
              <w:rPr>
                <w:rFonts w:ascii="Times New Roman" w:hAnsi="Times New Roman" w:cs="Times New Roman"/>
              </w:rPr>
              <w:t xml:space="preserve"> этап)</w:t>
            </w:r>
          </w:p>
        </w:tc>
        <w:tc>
          <w:tcPr>
            <w:tcW w:w="3969" w:type="dxa"/>
            <w:vMerge w:val="restart"/>
            <w:vAlign w:val="center"/>
          </w:tcPr>
          <w:p w:rsidR="009D0A9F" w:rsidRPr="009D0A9F" w:rsidRDefault="009D0A9F" w:rsidP="000C3EDB">
            <w:pPr>
              <w:numPr>
                <w:ilvl w:val="0"/>
                <w:numId w:val="35"/>
              </w:numPr>
              <w:ind w:left="175" w:hanging="218"/>
              <w:contextualSpacing/>
              <w:jc w:val="both"/>
              <w:rPr>
                <w:rFonts w:ascii="Times New Roman" w:hAnsi="Times New Roman" w:cs="Times New Roman"/>
              </w:rPr>
            </w:pPr>
            <w:r w:rsidRPr="009D0A9F">
              <w:rPr>
                <w:rFonts w:ascii="Times New Roman" w:hAnsi="Times New Roman" w:cs="Times New Roman"/>
              </w:rPr>
              <w:t>Публикация предварительной версии охранных документов  на веб-сайтах реализующих агентств. Раскрытие информации ЗС о проекте, его рисках и воздействиях, а также потенциальных возможностях.</w:t>
            </w:r>
          </w:p>
          <w:p w:rsidR="009D0A9F" w:rsidRPr="009D0A9F" w:rsidRDefault="009D0A9F" w:rsidP="000C3EDB">
            <w:pPr>
              <w:numPr>
                <w:ilvl w:val="0"/>
                <w:numId w:val="35"/>
              </w:numPr>
              <w:ind w:left="175" w:hanging="218"/>
              <w:contextualSpacing/>
              <w:jc w:val="both"/>
              <w:rPr>
                <w:rFonts w:ascii="Times New Roman" w:hAnsi="Times New Roman" w:cs="Times New Roman"/>
              </w:rPr>
            </w:pPr>
            <w:r w:rsidRPr="009D0A9F">
              <w:rPr>
                <w:rFonts w:ascii="Times New Roman" w:hAnsi="Times New Roman" w:cs="Times New Roman"/>
              </w:rPr>
              <w:t>Сбор комментариев ЗС.</w:t>
            </w:r>
          </w:p>
        </w:tc>
        <w:tc>
          <w:tcPr>
            <w:tcW w:w="2835" w:type="dxa"/>
            <w:vMerge w:val="restart"/>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Все ЗС</w:t>
            </w:r>
          </w:p>
        </w:tc>
        <w:tc>
          <w:tcPr>
            <w:tcW w:w="2410" w:type="dxa"/>
            <w:vMerge w:val="restart"/>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ЦУП</w:t>
            </w:r>
          </w:p>
        </w:tc>
        <w:tc>
          <w:tcPr>
            <w:tcW w:w="1984" w:type="dxa"/>
            <w:vMerge w:val="restart"/>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В период планирования проекта</w:t>
            </w:r>
          </w:p>
        </w:tc>
      </w:tr>
      <w:tr w:rsidR="009D0A9F" w:rsidRPr="009D0A9F" w:rsidTr="0005766F">
        <w:trPr>
          <w:trHeight w:val="1201"/>
        </w:trPr>
        <w:tc>
          <w:tcPr>
            <w:tcW w:w="615" w:type="dxa"/>
            <w:vMerge/>
          </w:tcPr>
          <w:p w:rsidR="009D0A9F" w:rsidRPr="009D0A9F" w:rsidRDefault="009D0A9F" w:rsidP="009D0A9F">
            <w:pPr>
              <w:jc w:val="center"/>
              <w:rPr>
                <w:rFonts w:ascii="Times New Roman" w:hAnsi="Times New Roman" w:cs="Times New Roman"/>
                <w:sz w:val="20"/>
                <w:szCs w:val="20"/>
              </w:rPr>
            </w:pPr>
          </w:p>
        </w:tc>
        <w:tc>
          <w:tcPr>
            <w:tcW w:w="3544" w:type="dxa"/>
            <w:vAlign w:val="center"/>
          </w:tcPr>
          <w:p w:rsidR="009D0A9F" w:rsidRPr="009D0A9F" w:rsidRDefault="009D0A9F" w:rsidP="009D0A9F">
            <w:pPr>
              <w:rPr>
                <w:rFonts w:ascii="Times New Roman" w:hAnsi="Times New Roman" w:cs="Times New Roman"/>
              </w:rPr>
            </w:pPr>
            <w:r w:rsidRPr="009D0A9F">
              <w:rPr>
                <w:rFonts w:ascii="Times New Roman" w:hAnsi="Times New Roman" w:cs="Times New Roman"/>
              </w:rPr>
              <w:t xml:space="preserve">Проведение </w:t>
            </w:r>
            <w:proofErr w:type="gramStart"/>
            <w:r w:rsidRPr="009D0A9F">
              <w:rPr>
                <w:rFonts w:ascii="Times New Roman" w:hAnsi="Times New Roman" w:cs="Times New Roman"/>
              </w:rPr>
              <w:t>общественных</w:t>
            </w:r>
            <w:proofErr w:type="gramEnd"/>
          </w:p>
          <w:p w:rsidR="009D0A9F" w:rsidRPr="009D0A9F" w:rsidRDefault="009D0A9F" w:rsidP="009D0A9F">
            <w:pPr>
              <w:rPr>
                <w:rFonts w:ascii="Times New Roman" w:hAnsi="Times New Roman" w:cs="Times New Roman"/>
              </w:rPr>
            </w:pPr>
            <w:r w:rsidRPr="009D0A9F">
              <w:rPr>
                <w:rFonts w:ascii="Times New Roman" w:hAnsi="Times New Roman" w:cs="Times New Roman"/>
              </w:rPr>
              <w:t>слушаний</w:t>
            </w:r>
          </w:p>
        </w:tc>
        <w:tc>
          <w:tcPr>
            <w:tcW w:w="3969" w:type="dxa"/>
            <w:vMerge/>
            <w:vAlign w:val="center"/>
          </w:tcPr>
          <w:p w:rsidR="009D0A9F" w:rsidRPr="009D0A9F" w:rsidRDefault="009D0A9F" w:rsidP="000C3EDB">
            <w:pPr>
              <w:numPr>
                <w:ilvl w:val="0"/>
                <w:numId w:val="35"/>
              </w:numPr>
              <w:contextualSpacing/>
              <w:jc w:val="both"/>
              <w:rPr>
                <w:rFonts w:ascii="Times New Roman" w:hAnsi="Times New Roman" w:cs="Times New Roman"/>
              </w:rPr>
            </w:pPr>
          </w:p>
        </w:tc>
        <w:tc>
          <w:tcPr>
            <w:tcW w:w="2835" w:type="dxa"/>
            <w:vMerge/>
            <w:vAlign w:val="center"/>
          </w:tcPr>
          <w:p w:rsidR="009D0A9F" w:rsidRPr="009D0A9F" w:rsidRDefault="009D0A9F" w:rsidP="009D0A9F">
            <w:pPr>
              <w:jc w:val="center"/>
              <w:rPr>
                <w:rFonts w:ascii="Times New Roman" w:hAnsi="Times New Roman" w:cs="Times New Roman"/>
                <w:bCs/>
              </w:rPr>
            </w:pPr>
          </w:p>
        </w:tc>
        <w:tc>
          <w:tcPr>
            <w:tcW w:w="2410" w:type="dxa"/>
            <w:vMerge/>
            <w:vAlign w:val="center"/>
          </w:tcPr>
          <w:p w:rsidR="009D0A9F" w:rsidRPr="009D0A9F" w:rsidRDefault="009D0A9F" w:rsidP="009D0A9F">
            <w:pPr>
              <w:jc w:val="center"/>
              <w:rPr>
                <w:rFonts w:ascii="Times New Roman" w:hAnsi="Times New Roman" w:cs="Times New Roman"/>
              </w:rPr>
            </w:pPr>
          </w:p>
        </w:tc>
        <w:tc>
          <w:tcPr>
            <w:tcW w:w="1984" w:type="dxa"/>
            <w:vMerge/>
            <w:vAlign w:val="center"/>
          </w:tcPr>
          <w:p w:rsidR="009D0A9F" w:rsidRPr="009D0A9F" w:rsidRDefault="009D0A9F" w:rsidP="009D0A9F">
            <w:pPr>
              <w:jc w:val="center"/>
              <w:rPr>
                <w:rFonts w:ascii="Times New Roman" w:hAnsi="Times New Roman" w:cs="Times New Roman"/>
              </w:rPr>
            </w:pPr>
          </w:p>
        </w:tc>
      </w:tr>
      <w:tr w:rsidR="009D0A9F" w:rsidRPr="009D0A9F" w:rsidTr="0005766F">
        <w:trPr>
          <w:trHeight w:val="1201"/>
        </w:trPr>
        <w:tc>
          <w:tcPr>
            <w:tcW w:w="615" w:type="dxa"/>
            <w:vMerge/>
          </w:tcPr>
          <w:p w:rsidR="009D0A9F" w:rsidRPr="009D0A9F" w:rsidRDefault="009D0A9F" w:rsidP="009D0A9F">
            <w:pPr>
              <w:jc w:val="center"/>
              <w:rPr>
                <w:rFonts w:ascii="Times New Roman" w:hAnsi="Times New Roman" w:cs="Times New Roman"/>
                <w:sz w:val="20"/>
                <w:szCs w:val="20"/>
              </w:rPr>
            </w:pP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Раскрытие информации. (</w:t>
            </w:r>
            <w:r w:rsidRPr="009D0A9F">
              <w:rPr>
                <w:rFonts w:ascii="Times New Roman" w:hAnsi="Times New Roman" w:cs="Times New Roman"/>
                <w:lang w:val="en-US"/>
              </w:rPr>
              <w:t>II</w:t>
            </w:r>
            <w:r w:rsidRPr="009D0A9F">
              <w:rPr>
                <w:rFonts w:ascii="Times New Roman" w:hAnsi="Times New Roman" w:cs="Times New Roman"/>
              </w:rPr>
              <w:t xml:space="preserve"> этап).</w:t>
            </w:r>
          </w:p>
          <w:p w:rsidR="009D0A9F" w:rsidRPr="009D0A9F" w:rsidRDefault="009D0A9F" w:rsidP="009D0A9F">
            <w:pPr>
              <w:rPr>
                <w:rFonts w:ascii="Times New Roman" w:hAnsi="Times New Roman" w:cs="Times New Roman"/>
              </w:rPr>
            </w:pPr>
            <w:r w:rsidRPr="009D0A9F">
              <w:rPr>
                <w:rFonts w:ascii="Times New Roman" w:hAnsi="Times New Roman" w:cs="Times New Roman"/>
              </w:rPr>
              <w:t>Широкое информирование всех ЗС.</w:t>
            </w:r>
          </w:p>
        </w:tc>
        <w:tc>
          <w:tcPr>
            <w:tcW w:w="3969" w:type="dxa"/>
            <w:vAlign w:val="center"/>
          </w:tcPr>
          <w:p w:rsidR="009D0A9F" w:rsidRPr="009D0A9F" w:rsidRDefault="009D0A9F" w:rsidP="009D0A9F">
            <w:pPr>
              <w:jc w:val="both"/>
              <w:rPr>
                <w:rFonts w:ascii="Times New Roman" w:hAnsi="Times New Roman" w:cs="Times New Roman"/>
              </w:rPr>
            </w:pPr>
            <w:r w:rsidRPr="009D0A9F">
              <w:rPr>
                <w:rFonts w:ascii="Times New Roman" w:hAnsi="Times New Roman" w:cs="Times New Roman"/>
              </w:rPr>
              <w:t>Публикация  окончательной  версии  охранных документов на веб-сайтах реализующих агентств</w:t>
            </w:r>
          </w:p>
          <w:p w:rsidR="009D0A9F" w:rsidRPr="009D0A9F" w:rsidRDefault="009D0A9F" w:rsidP="009D0A9F">
            <w:pPr>
              <w:jc w:val="both"/>
              <w:rPr>
                <w:rFonts w:ascii="Times New Roman" w:hAnsi="Times New Roman" w:cs="Times New Roman"/>
              </w:rPr>
            </w:pPr>
          </w:p>
          <w:p w:rsidR="009D0A9F" w:rsidRPr="009D0A9F" w:rsidRDefault="009D0A9F" w:rsidP="009D0A9F">
            <w:pPr>
              <w:jc w:val="both"/>
              <w:rPr>
                <w:rFonts w:ascii="Times New Roman" w:hAnsi="Times New Roman" w:cs="Times New Roman"/>
              </w:rPr>
            </w:pPr>
          </w:p>
          <w:p w:rsidR="009D0A9F" w:rsidRPr="009D0A9F" w:rsidRDefault="009D0A9F" w:rsidP="009D0A9F">
            <w:pPr>
              <w:jc w:val="both"/>
              <w:rPr>
                <w:rFonts w:ascii="Times New Roman" w:hAnsi="Times New Roman" w:cs="Times New Roman"/>
              </w:rPr>
            </w:pPr>
          </w:p>
          <w:p w:rsidR="009D0A9F" w:rsidRPr="009D0A9F" w:rsidRDefault="009D0A9F" w:rsidP="009D0A9F">
            <w:pPr>
              <w:jc w:val="both"/>
              <w:rPr>
                <w:rFonts w:ascii="Times New Roman" w:hAnsi="Times New Roman" w:cs="Times New Roman"/>
              </w:rPr>
            </w:pPr>
          </w:p>
        </w:tc>
        <w:tc>
          <w:tcPr>
            <w:tcW w:w="2835" w:type="dxa"/>
            <w:vMerge/>
            <w:vAlign w:val="center"/>
          </w:tcPr>
          <w:p w:rsidR="009D0A9F" w:rsidRPr="009D0A9F" w:rsidRDefault="009D0A9F" w:rsidP="009D0A9F">
            <w:pPr>
              <w:jc w:val="center"/>
              <w:rPr>
                <w:rFonts w:ascii="Times New Roman" w:hAnsi="Times New Roman" w:cs="Times New Roman"/>
                <w:bCs/>
              </w:rPr>
            </w:pPr>
          </w:p>
        </w:tc>
        <w:tc>
          <w:tcPr>
            <w:tcW w:w="2410" w:type="dxa"/>
            <w:vMerge/>
            <w:vAlign w:val="center"/>
          </w:tcPr>
          <w:p w:rsidR="009D0A9F" w:rsidRPr="009D0A9F" w:rsidRDefault="009D0A9F" w:rsidP="009D0A9F">
            <w:pPr>
              <w:jc w:val="center"/>
              <w:rPr>
                <w:rFonts w:ascii="Times New Roman" w:hAnsi="Times New Roman" w:cs="Times New Roman"/>
              </w:rPr>
            </w:pPr>
          </w:p>
        </w:tc>
        <w:tc>
          <w:tcPr>
            <w:tcW w:w="1984" w:type="dxa"/>
            <w:vMerge/>
            <w:vAlign w:val="center"/>
          </w:tcPr>
          <w:p w:rsidR="009D0A9F" w:rsidRPr="009D0A9F" w:rsidRDefault="009D0A9F" w:rsidP="009D0A9F">
            <w:pPr>
              <w:jc w:val="center"/>
              <w:rPr>
                <w:rFonts w:ascii="Times New Roman" w:hAnsi="Times New Roman" w:cs="Times New Roman"/>
              </w:rPr>
            </w:pPr>
          </w:p>
        </w:tc>
      </w:tr>
      <w:tr w:rsidR="009D0A9F" w:rsidRPr="009D0A9F" w:rsidTr="0005766F">
        <w:trPr>
          <w:cantSplit/>
          <w:trHeight w:val="985"/>
        </w:trPr>
        <w:tc>
          <w:tcPr>
            <w:tcW w:w="615" w:type="dxa"/>
            <w:vMerge w:val="restart"/>
            <w:textDirection w:val="btLr"/>
          </w:tcPr>
          <w:p w:rsidR="009D0A9F" w:rsidRPr="009D0A9F" w:rsidRDefault="009D0A9F" w:rsidP="009D0A9F">
            <w:pPr>
              <w:ind w:right="113"/>
              <w:jc w:val="center"/>
              <w:rPr>
                <w:rFonts w:ascii="Times New Roman" w:hAnsi="Times New Roman" w:cs="Times New Roman"/>
                <w:sz w:val="20"/>
                <w:szCs w:val="20"/>
              </w:rPr>
            </w:pPr>
            <w:r w:rsidRPr="009D0A9F">
              <w:rPr>
                <w:rFonts w:ascii="Times New Roman" w:hAnsi="Times New Roman" w:cs="Times New Roman"/>
                <w:b/>
                <w:sz w:val="20"/>
                <w:szCs w:val="20"/>
              </w:rPr>
              <w:lastRenderedPageBreak/>
              <w:t>ЭТАП  РЕАЛИЗАЦИИ ПРОЕКТА</w:t>
            </w: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Кампании по запуску Проекта</w:t>
            </w:r>
          </w:p>
        </w:tc>
        <w:tc>
          <w:tcPr>
            <w:tcW w:w="3969" w:type="dxa"/>
          </w:tcPr>
          <w:p w:rsidR="009D0A9F" w:rsidRPr="009D0A9F" w:rsidRDefault="009D0A9F" w:rsidP="009D0A9F">
            <w:pPr>
              <w:ind w:right="33"/>
              <w:jc w:val="both"/>
              <w:rPr>
                <w:rFonts w:ascii="Times New Roman" w:hAnsi="Times New Roman" w:cs="Times New Roman"/>
              </w:rPr>
            </w:pPr>
            <w:r w:rsidRPr="009D0A9F">
              <w:rPr>
                <w:rFonts w:ascii="Times New Roman" w:hAnsi="Times New Roman" w:cs="Times New Roman"/>
              </w:rPr>
              <w:t xml:space="preserve">Проведение круглых столов и пресс-конференций для информирования всех ЗС  о начале реализации проекта. </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Все ЗС</w:t>
            </w:r>
          </w:p>
        </w:tc>
        <w:tc>
          <w:tcPr>
            <w:tcW w:w="2410"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ЦУП/ГРП</w:t>
            </w:r>
          </w:p>
        </w:tc>
        <w:tc>
          <w:tcPr>
            <w:tcW w:w="1984" w:type="dxa"/>
            <w:vAlign w:val="center"/>
          </w:tcPr>
          <w:p w:rsidR="009D0A9F" w:rsidRPr="009D0A9F" w:rsidRDefault="009D0A9F" w:rsidP="009D0A9F">
            <w:pPr>
              <w:jc w:val="center"/>
              <w:rPr>
                <w:rFonts w:ascii="Times New Roman" w:hAnsi="Times New Roman" w:cs="Times New Roman"/>
              </w:rPr>
            </w:pPr>
          </w:p>
        </w:tc>
      </w:tr>
      <w:tr w:rsidR="009D0A9F" w:rsidRPr="009D0A9F" w:rsidTr="0005766F">
        <w:trPr>
          <w:cantSplit/>
          <w:trHeight w:val="1134"/>
        </w:trPr>
        <w:tc>
          <w:tcPr>
            <w:tcW w:w="615" w:type="dxa"/>
            <w:vMerge/>
            <w:textDirection w:val="btLr"/>
          </w:tcPr>
          <w:p w:rsidR="009D0A9F" w:rsidRPr="009D0A9F" w:rsidRDefault="009D0A9F" w:rsidP="009D0A9F">
            <w:pPr>
              <w:ind w:left="113" w:right="113"/>
              <w:jc w:val="center"/>
              <w:rPr>
                <w:rFonts w:ascii="Times New Roman" w:hAnsi="Times New Roman" w:cs="Times New Roman"/>
                <w:b/>
                <w:sz w:val="20"/>
                <w:szCs w:val="20"/>
              </w:rPr>
            </w:pP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Разработка и внедрение МРЖ</w:t>
            </w:r>
          </w:p>
        </w:tc>
        <w:tc>
          <w:tcPr>
            <w:tcW w:w="3969" w:type="dxa"/>
          </w:tcPr>
          <w:p w:rsidR="009D0A9F" w:rsidRPr="009D0A9F" w:rsidRDefault="009D0A9F" w:rsidP="009D0A9F">
            <w:pPr>
              <w:ind w:right="33"/>
              <w:jc w:val="both"/>
            </w:pPr>
            <w:r w:rsidRPr="009D0A9F">
              <w:rPr>
                <w:rFonts w:ascii="Times New Roman" w:hAnsi="Times New Roman" w:cs="Times New Roman"/>
              </w:rPr>
              <w:t>Обеспечить работу  МРЖ для широкой общественности, в том числе:</w:t>
            </w:r>
            <w:r w:rsidRPr="009D0A9F">
              <w:t xml:space="preserve"> </w:t>
            </w:r>
          </w:p>
          <w:p w:rsidR="009D0A9F" w:rsidRPr="009D0A9F" w:rsidRDefault="009D0A9F" w:rsidP="000C3EDB">
            <w:pPr>
              <w:numPr>
                <w:ilvl w:val="0"/>
                <w:numId w:val="34"/>
              </w:numPr>
              <w:ind w:left="317" w:right="33" w:hanging="283"/>
              <w:contextualSpacing/>
              <w:jc w:val="both"/>
              <w:rPr>
                <w:rFonts w:ascii="Times New Roman" w:hAnsi="Times New Roman" w:cs="Times New Roman"/>
              </w:rPr>
            </w:pPr>
            <w:r w:rsidRPr="009D0A9F">
              <w:rPr>
                <w:rFonts w:ascii="Times New Roman" w:hAnsi="Times New Roman" w:cs="Times New Roman"/>
              </w:rPr>
              <w:t xml:space="preserve">организация формы обратной  связи  на сайте </w:t>
            </w:r>
            <w:proofErr w:type="gramStart"/>
            <w:r w:rsidRPr="009D0A9F">
              <w:rPr>
                <w:rFonts w:ascii="Times New Roman" w:hAnsi="Times New Roman" w:cs="Times New Roman"/>
              </w:rPr>
              <w:t>Р</w:t>
            </w:r>
            <w:proofErr w:type="gramEnd"/>
            <w:r w:rsidRPr="009D0A9F">
              <w:rPr>
                <w:rFonts w:ascii="Times New Roman" w:hAnsi="Times New Roman" w:cs="Times New Roman"/>
              </w:rPr>
              <w:t>/А;</w:t>
            </w:r>
          </w:p>
          <w:p w:rsidR="009D0A9F" w:rsidRPr="009D0A9F" w:rsidRDefault="009D0A9F" w:rsidP="000C3EDB">
            <w:pPr>
              <w:numPr>
                <w:ilvl w:val="0"/>
                <w:numId w:val="34"/>
              </w:numPr>
              <w:ind w:left="317" w:right="33" w:hanging="283"/>
              <w:contextualSpacing/>
              <w:jc w:val="both"/>
              <w:rPr>
                <w:rFonts w:ascii="Times New Roman" w:hAnsi="Times New Roman" w:cs="Times New Roman"/>
              </w:rPr>
            </w:pPr>
            <w:r w:rsidRPr="009D0A9F">
              <w:rPr>
                <w:rFonts w:ascii="Times New Roman" w:hAnsi="Times New Roman" w:cs="Times New Roman"/>
              </w:rPr>
              <w:t>установка ящика  для жалоб, отзывов  и  предложений в каждом проектном джамоате.</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Все ЗС</w:t>
            </w:r>
          </w:p>
        </w:tc>
        <w:tc>
          <w:tcPr>
            <w:tcW w:w="2410"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ЦУП/ГРП</w:t>
            </w:r>
          </w:p>
        </w:tc>
        <w:tc>
          <w:tcPr>
            <w:tcW w:w="1984"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На начальных этапах реализации проекта</w:t>
            </w:r>
          </w:p>
        </w:tc>
      </w:tr>
      <w:tr w:rsidR="009D0A9F" w:rsidRPr="009D0A9F" w:rsidTr="0005766F">
        <w:trPr>
          <w:cantSplit/>
          <w:trHeight w:val="932"/>
        </w:trPr>
        <w:tc>
          <w:tcPr>
            <w:tcW w:w="615" w:type="dxa"/>
            <w:vMerge/>
            <w:textDirection w:val="btLr"/>
          </w:tcPr>
          <w:p w:rsidR="009D0A9F" w:rsidRPr="009D0A9F" w:rsidRDefault="009D0A9F" w:rsidP="009D0A9F">
            <w:pPr>
              <w:ind w:left="113" w:right="113"/>
              <w:jc w:val="center"/>
              <w:rPr>
                <w:rFonts w:ascii="Times New Roman" w:hAnsi="Times New Roman" w:cs="Times New Roman"/>
                <w:b/>
                <w:sz w:val="20"/>
                <w:szCs w:val="20"/>
              </w:rPr>
            </w:pP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 xml:space="preserve">Кампании по информированию </w:t>
            </w:r>
          </w:p>
        </w:tc>
        <w:tc>
          <w:tcPr>
            <w:tcW w:w="3969" w:type="dxa"/>
          </w:tcPr>
          <w:p w:rsidR="009D0A9F" w:rsidRPr="009D0A9F" w:rsidRDefault="009D0A9F" w:rsidP="009D0A9F">
            <w:pPr>
              <w:spacing w:line="259" w:lineRule="auto"/>
              <w:jc w:val="both"/>
              <w:rPr>
                <w:rFonts w:ascii="Times New Roman" w:hAnsi="Times New Roman" w:cs="Times New Roman"/>
              </w:rPr>
            </w:pPr>
            <w:r w:rsidRPr="009D0A9F">
              <w:rPr>
                <w:rFonts w:ascii="Times New Roman" w:hAnsi="Times New Roman" w:cs="Times New Roman"/>
              </w:rPr>
              <w:t>Повышение осведомлённости ЗС о проектных мероприятиях. Поэтапное информирование о  достижениях проекта.</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Бенефициарии Проекта</w:t>
            </w:r>
          </w:p>
        </w:tc>
        <w:tc>
          <w:tcPr>
            <w:tcW w:w="2410"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ЦУП/ГРП</w:t>
            </w:r>
          </w:p>
        </w:tc>
        <w:tc>
          <w:tcPr>
            <w:tcW w:w="1984"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На всех этапах реализации проекта</w:t>
            </w:r>
          </w:p>
        </w:tc>
      </w:tr>
      <w:tr w:rsidR="009D0A9F" w:rsidRPr="009D0A9F" w:rsidTr="0005766F">
        <w:trPr>
          <w:trHeight w:val="976"/>
        </w:trPr>
        <w:tc>
          <w:tcPr>
            <w:tcW w:w="615" w:type="dxa"/>
            <w:vMerge/>
          </w:tcPr>
          <w:p w:rsidR="009D0A9F" w:rsidRPr="009D0A9F" w:rsidRDefault="009D0A9F" w:rsidP="009D0A9F">
            <w:pPr>
              <w:rPr>
                <w:rFonts w:ascii="Times New Roman" w:hAnsi="Times New Roman" w:cs="Times New Roman"/>
                <w:sz w:val="20"/>
                <w:szCs w:val="20"/>
              </w:rPr>
            </w:pP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 xml:space="preserve">Наращивание потенциала </w:t>
            </w:r>
          </w:p>
        </w:tc>
        <w:tc>
          <w:tcPr>
            <w:tcW w:w="3969" w:type="dxa"/>
          </w:tcPr>
          <w:p w:rsidR="009D0A9F" w:rsidRPr="009D0A9F" w:rsidRDefault="009D0A9F" w:rsidP="009D0A9F">
            <w:pPr>
              <w:spacing w:line="259" w:lineRule="auto"/>
              <w:jc w:val="both"/>
              <w:rPr>
                <w:rFonts w:ascii="Times New Roman" w:hAnsi="Times New Roman" w:cs="Times New Roman"/>
              </w:rPr>
            </w:pPr>
            <w:r w:rsidRPr="009D0A9F">
              <w:rPr>
                <w:rFonts w:ascii="Times New Roman" w:hAnsi="Times New Roman" w:cs="Times New Roman"/>
              </w:rPr>
              <w:t>Проведение целевого   обучения бенефициариев, задействованных в планировании, учёту  и управлении водными ресурсами, эффективное использование земельных и водных ресурсов с учётом экологических требований</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АВП, фермерские хозяйства, местные ВХО, местные органы КООС, комитета по управлению земельными ресурсами</w:t>
            </w:r>
          </w:p>
        </w:tc>
        <w:tc>
          <w:tcPr>
            <w:tcW w:w="2410"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ЦУП</w:t>
            </w:r>
          </w:p>
        </w:tc>
        <w:tc>
          <w:tcPr>
            <w:tcW w:w="1984"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На промежуточных этапах реализации проекта</w:t>
            </w:r>
          </w:p>
        </w:tc>
      </w:tr>
      <w:tr w:rsidR="009D0A9F" w:rsidRPr="009D0A9F" w:rsidTr="0005766F">
        <w:trPr>
          <w:trHeight w:val="234"/>
        </w:trPr>
        <w:tc>
          <w:tcPr>
            <w:tcW w:w="615" w:type="dxa"/>
            <w:vMerge/>
          </w:tcPr>
          <w:p w:rsidR="009D0A9F" w:rsidRPr="009D0A9F" w:rsidRDefault="009D0A9F" w:rsidP="009D0A9F">
            <w:pPr>
              <w:rPr>
                <w:rFonts w:ascii="Times New Roman" w:hAnsi="Times New Roman" w:cs="Times New Roman"/>
                <w:sz w:val="20"/>
                <w:szCs w:val="20"/>
              </w:rPr>
            </w:pP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Гендерное включение</w:t>
            </w:r>
          </w:p>
        </w:tc>
        <w:tc>
          <w:tcPr>
            <w:tcW w:w="3969" w:type="dxa"/>
          </w:tcPr>
          <w:p w:rsidR="009D0A9F" w:rsidRPr="009D0A9F" w:rsidRDefault="009D0A9F" w:rsidP="009D0A9F">
            <w:pPr>
              <w:tabs>
                <w:tab w:val="left" w:pos="175"/>
              </w:tabs>
              <w:spacing w:line="259" w:lineRule="auto"/>
              <w:ind w:left="34"/>
              <w:jc w:val="both"/>
              <w:rPr>
                <w:rFonts w:ascii="Times New Roman" w:hAnsi="Times New Roman" w:cs="Times New Roman"/>
              </w:rPr>
            </w:pPr>
            <w:r w:rsidRPr="009D0A9F">
              <w:rPr>
                <w:rFonts w:ascii="Times New Roman" w:hAnsi="Times New Roman" w:cs="Times New Roman"/>
              </w:rPr>
              <w:t>Проведение консультаций  с женскими советами и АВП, возглавляемыми женщинами  для обеспечения учёта гендерных аспектов;</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Женщины сельской местности проектной зоны, включая женщин занятых проектных структурах</w:t>
            </w:r>
          </w:p>
        </w:tc>
        <w:tc>
          <w:tcPr>
            <w:tcW w:w="2410" w:type="dxa"/>
            <w:vAlign w:val="center"/>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bCs/>
              </w:rPr>
              <w:t>ЦУП</w:t>
            </w:r>
          </w:p>
        </w:tc>
        <w:tc>
          <w:tcPr>
            <w:tcW w:w="1984" w:type="dxa"/>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На начальных  и промежуточных этапах реализации проекта</w:t>
            </w:r>
          </w:p>
        </w:tc>
      </w:tr>
      <w:tr w:rsidR="009D0A9F" w:rsidRPr="009D0A9F" w:rsidTr="0005766F">
        <w:trPr>
          <w:trHeight w:val="460"/>
        </w:trPr>
        <w:tc>
          <w:tcPr>
            <w:tcW w:w="615" w:type="dxa"/>
            <w:vMerge w:val="restart"/>
            <w:textDirection w:val="btLr"/>
          </w:tcPr>
          <w:p w:rsidR="009D0A9F" w:rsidRPr="009D0A9F" w:rsidRDefault="009D0A9F" w:rsidP="009D0A9F">
            <w:pPr>
              <w:ind w:left="113" w:right="113"/>
              <w:jc w:val="center"/>
              <w:rPr>
                <w:rFonts w:ascii="Times New Roman" w:hAnsi="Times New Roman" w:cs="Times New Roman"/>
                <w:b/>
                <w:sz w:val="20"/>
                <w:szCs w:val="20"/>
              </w:rPr>
            </w:pPr>
            <w:r w:rsidRPr="009D0A9F">
              <w:rPr>
                <w:rFonts w:ascii="Times New Roman" w:hAnsi="Times New Roman" w:cs="Times New Roman"/>
                <w:b/>
                <w:sz w:val="20"/>
                <w:szCs w:val="20"/>
              </w:rPr>
              <w:t>ЭТАП  ЗАВЕРШЕНИЯ</w:t>
            </w: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Опрос и анкетирование</w:t>
            </w:r>
            <w:r w:rsidRPr="009D0A9F">
              <w:rPr>
                <w:rFonts w:ascii="Times New Roman" w:eastAsia="Times New Roman" w:hAnsi="Times New Roman" w:cs="Times New Roman"/>
                <w:lang w:val="tg-Cyrl-TJ" w:eastAsia="ru-RU"/>
              </w:rPr>
              <w:t xml:space="preserve"> </w:t>
            </w:r>
          </w:p>
        </w:tc>
        <w:tc>
          <w:tcPr>
            <w:tcW w:w="3969" w:type="dxa"/>
          </w:tcPr>
          <w:p w:rsidR="009D0A9F" w:rsidRPr="009D0A9F" w:rsidRDefault="009D0A9F" w:rsidP="000C3EDB">
            <w:pPr>
              <w:numPr>
                <w:ilvl w:val="0"/>
                <w:numId w:val="36"/>
              </w:numPr>
              <w:ind w:left="317" w:right="33" w:hanging="283"/>
              <w:contextualSpacing/>
              <w:jc w:val="both"/>
              <w:rPr>
                <w:rFonts w:ascii="Times New Roman" w:eastAsia="Times New Roman" w:hAnsi="Times New Roman" w:cs="Times New Roman"/>
                <w:lang w:val="tg-Cyrl-TJ" w:eastAsia="ru-RU"/>
              </w:rPr>
            </w:pPr>
            <w:r w:rsidRPr="009D0A9F">
              <w:rPr>
                <w:rFonts w:ascii="Times New Roman" w:hAnsi="Times New Roman" w:cs="Times New Roman"/>
              </w:rPr>
              <w:t>Оценка уровня удовлетворённости бенефициариев проекта на завершающем этапе.</w:t>
            </w:r>
            <w:r w:rsidRPr="009D0A9F">
              <w:rPr>
                <w:rFonts w:ascii="Times New Roman" w:eastAsia="Times New Roman" w:hAnsi="Times New Roman" w:cs="Times New Roman"/>
                <w:lang w:val="tg-Cyrl-TJ" w:eastAsia="ru-RU"/>
              </w:rPr>
              <w:t xml:space="preserve"> </w:t>
            </w:r>
          </w:p>
          <w:p w:rsidR="009D0A9F" w:rsidRPr="009D0A9F" w:rsidRDefault="009D0A9F" w:rsidP="000C3EDB">
            <w:pPr>
              <w:numPr>
                <w:ilvl w:val="0"/>
                <w:numId w:val="36"/>
              </w:numPr>
              <w:ind w:left="317" w:right="33" w:hanging="283"/>
              <w:contextualSpacing/>
              <w:jc w:val="both"/>
              <w:rPr>
                <w:rFonts w:ascii="Times New Roman" w:hAnsi="Times New Roman" w:cs="Times New Roman"/>
              </w:rPr>
            </w:pPr>
            <w:r w:rsidRPr="009D0A9F">
              <w:rPr>
                <w:rFonts w:ascii="Times New Roman" w:eastAsia="Times New Roman" w:hAnsi="Times New Roman" w:cs="Times New Roman"/>
                <w:lang w:val="tg-Cyrl-TJ" w:eastAsia="ru-RU"/>
              </w:rPr>
              <w:t>Определение социально-экологической устойчивости проекта.</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Местные ВХО, АВП, АДФХ, фермеры, домохозяйства</w:t>
            </w:r>
          </w:p>
        </w:tc>
        <w:tc>
          <w:tcPr>
            <w:tcW w:w="2410"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ЦУП/ГРП</w:t>
            </w:r>
          </w:p>
        </w:tc>
        <w:tc>
          <w:tcPr>
            <w:tcW w:w="1984" w:type="dxa"/>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На промежуточных этапах и на стадии завершения проекта</w:t>
            </w:r>
          </w:p>
        </w:tc>
      </w:tr>
      <w:tr w:rsidR="009D0A9F" w:rsidRPr="009D0A9F" w:rsidTr="0005766F">
        <w:tc>
          <w:tcPr>
            <w:tcW w:w="615" w:type="dxa"/>
            <w:vMerge/>
          </w:tcPr>
          <w:p w:rsidR="009D0A9F" w:rsidRPr="009D0A9F" w:rsidRDefault="009D0A9F" w:rsidP="009D0A9F">
            <w:pPr>
              <w:rPr>
                <w:rFonts w:ascii="Times New Roman" w:hAnsi="Times New Roman" w:cs="Times New Roman"/>
                <w:sz w:val="20"/>
                <w:szCs w:val="20"/>
              </w:rPr>
            </w:pPr>
          </w:p>
        </w:tc>
        <w:tc>
          <w:tcPr>
            <w:tcW w:w="3544" w:type="dxa"/>
          </w:tcPr>
          <w:p w:rsidR="009D0A9F" w:rsidRPr="009D0A9F" w:rsidRDefault="009D0A9F" w:rsidP="009D0A9F">
            <w:pPr>
              <w:rPr>
                <w:rFonts w:ascii="Times New Roman" w:hAnsi="Times New Roman" w:cs="Times New Roman"/>
              </w:rPr>
            </w:pPr>
            <w:r w:rsidRPr="009D0A9F">
              <w:rPr>
                <w:rFonts w:ascii="Times New Roman" w:hAnsi="Times New Roman" w:cs="Times New Roman"/>
              </w:rPr>
              <w:t>Кампании по завершению Проекта</w:t>
            </w:r>
          </w:p>
        </w:tc>
        <w:tc>
          <w:tcPr>
            <w:tcW w:w="3969" w:type="dxa"/>
          </w:tcPr>
          <w:p w:rsidR="009D0A9F" w:rsidRPr="009D0A9F" w:rsidRDefault="009D0A9F" w:rsidP="009D0A9F">
            <w:pPr>
              <w:ind w:right="33"/>
              <w:jc w:val="both"/>
              <w:rPr>
                <w:rFonts w:ascii="Times New Roman" w:hAnsi="Times New Roman" w:cs="Times New Roman"/>
              </w:rPr>
            </w:pPr>
            <w:r w:rsidRPr="009D0A9F">
              <w:rPr>
                <w:rFonts w:ascii="Times New Roman" w:hAnsi="Times New Roman" w:cs="Times New Roman"/>
              </w:rPr>
              <w:t xml:space="preserve">Проведение круглых столов и пресс-конференций для всех ЗС  для подведения итогов проекта </w:t>
            </w:r>
          </w:p>
        </w:tc>
        <w:tc>
          <w:tcPr>
            <w:tcW w:w="2835"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Все ЗС</w:t>
            </w:r>
          </w:p>
        </w:tc>
        <w:tc>
          <w:tcPr>
            <w:tcW w:w="2410" w:type="dxa"/>
            <w:vAlign w:val="center"/>
          </w:tcPr>
          <w:p w:rsidR="009D0A9F" w:rsidRPr="009D0A9F" w:rsidRDefault="009D0A9F" w:rsidP="009D0A9F">
            <w:pPr>
              <w:jc w:val="center"/>
              <w:rPr>
                <w:rFonts w:ascii="Times New Roman" w:hAnsi="Times New Roman" w:cs="Times New Roman"/>
                <w:bCs/>
              </w:rPr>
            </w:pPr>
            <w:r w:rsidRPr="009D0A9F">
              <w:rPr>
                <w:rFonts w:ascii="Times New Roman" w:hAnsi="Times New Roman" w:cs="Times New Roman"/>
                <w:bCs/>
              </w:rPr>
              <w:t>ЦУП/ГРП</w:t>
            </w:r>
          </w:p>
        </w:tc>
        <w:tc>
          <w:tcPr>
            <w:tcW w:w="1984" w:type="dxa"/>
          </w:tcPr>
          <w:p w:rsidR="009D0A9F" w:rsidRPr="009D0A9F" w:rsidRDefault="009D0A9F" w:rsidP="009D0A9F">
            <w:pPr>
              <w:jc w:val="center"/>
              <w:rPr>
                <w:rFonts w:ascii="Times New Roman" w:hAnsi="Times New Roman" w:cs="Times New Roman"/>
              </w:rPr>
            </w:pPr>
            <w:r w:rsidRPr="009D0A9F">
              <w:rPr>
                <w:rFonts w:ascii="Times New Roman" w:hAnsi="Times New Roman" w:cs="Times New Roman"/>
              </w:rPr>
              <w:t>На этапе завершения</w:t>
            </w:r>
          </w:p>
        </w:tc>
      </w:tr>
    </w:tbl>
    <w:p w:rsidR="009D0A9F" w:rsidRPr="009D0A9F" w:rsidRDefault="009D0A9F" w:rsidP="009D0A9F">
      <w:pPr>
        <w:rPr>
          <w:rFonts w:ascii="Times New Roman" w:hAnsi="Times New Roman" w:cs="Times New Roman"/>
          <w:sz w:val="24"/>
          <w:szCs w:val="24"/>
        </w:rPr>
        <w:sectPr w:rsidR="009D0A9F" w:rsidRPr="009D0A9F" w:rsidSect="0005766F">
          <w:pgSz w:w="16838" w:h="11906" w:orient="landscape"/>
          <w:pgMar w:top="993" w:right="799" w:bottom="851" w:left="709" w:header="284" w:footer="709" w:gutter="0"/>
          <w:pgNumType w:start="0"/>
          <w:cols w:space="708"/>
          <w:titlePg/>
          <w:docGrid w:linePitch="360"/>
        </w:sectPr>
      </w:pPr>
    </w:p>
    <w:p w:rsidR="009D0A9F" w:rsidRPr="009D0A9F" w:rsidRDefault="009D0A9F" w:rsidP="000C3EDB">
      <w:pPr>
        <w:numPr>
          <w:ilvl w:val="0"/>
          <w:numId w:val="8"/>
        </w:numPr>
        <w:tabs>
          <w:tab w:val="left" w:pos="5606"/>
        </w:tabs>
        <w:contextualSpacing/>
        <w:jc w:val="center"/>
        <w:rPr>
          <w:rFonts w:ascii="Times New Roman" w:hAnsi="Times New Roman" w:cs="Times New Roman"/>
          <w:b/>
          <w:color w:val="31849B" w:themeColor="accent5" w:themeShade="BF"/>
          <w:sz w:val="24"/>
          <w:szCs w:val="24"/>
        </w:rPr>
      </w:pPr>
      <w:r w:rsidRPr="009D0A9F">
        <w:rPr>
          <w:rFonts w:ascii="Times New Roman" w:hAnsi="Times New Roman" w:cs="Times New Roman"/>
          <w:b/>
          <w:color w:val="31849B" w:themeColor="accent5" w:themeShade="BF"/>
          <w:sz w:val="24"/>
          <w:szCs w:val="24"/>
        </w:rPr>
        <w:lastRenderedPageBreak/>
        <w:t>РЕСУРСЫ И ОТВЕТСТВЕННОСТЬ ЗА ОСУЩЕСТВЛЕНИЕ МЕРОПРИЯТИЙ ПО ВЗАИМОДЕЙСТВИЯ ЗАИНТЕРЕСОВАННЫХ СТОРОН</w:t>
      </w:r>
    </w:p>
    <w:p w:rsidR="009D0A9F" w:rsidRPr="009D0A9F" w:rsidRDefault="009D0A9F" w:rsidP="009D0A9F">
      <w:pPr>
        <w:autoSpaceDE w:val="0"/>
        <w:autoSpaceDN w:val="0"/>
        <w:adjustRightInd w:val="0"/>
        <w:spacing w:after="240"/>
        <w:jc w:val="both"/>
        <w:rPr>
          <w:rFonts w:ascii="Calibri" w:eastAsia="Calibri" w:hAnsi="Calibri" w:cs="Calibri"/>
          <w:color w:val="000000"/>
        </w:rPr>
      </w:pPr>
      <w:r w:rsidRPr="009D0A9F">
        <w:rPr>
          <w:rFonts w:ascii="Times New Roman" w:eastAsia="Calibri" w:hAnsi="Times New Roman" w:cs="Times New Roman"/>
          <w:color w:val="000000"/>
          <w:sz w:val="24"/>
          <w:szCs w:val="24"/>
        </w:rPr>
        <w:t>На ЦУП/АМИ будет возложена основная ответственность за реализацию проекта, включая проведение строительных работ и связанных с ними закупок и финансовое управление (ФУ), обеспечение соблюдения согласованных мер по охране окружающей среды и социальным вопросам, а также проведение мониторинга и оценки (</w:t>
      </w:r>
      <w:proofErr w:type="spellStart"/>
      <w:r w:rsidRPr="009D0A9F">
        <w:rPr>
          <w:rFonts w:ascii="Times New Roman" w:eastAsia="Calibri" w:hAnsi="Times New Roman" w:cs="Times New Roman"/>
          <w:color w:val="000000"/>
          <w:sz w:val="24"/>
          <w:szCs w:val="24"/>
        </w:rPr>
        <w:t>МиО</w:t>
      </w:r>
      <w:proofErr w:type="spellEnd"/>
      <w:r w:rsidRPr="009D0A9F">
        <w:rPr>
          <w:rFonts w:ascii="Times New Roman" w:eastAsia="Calibri" w:hAnsi="Times New Roman" w:cs="Times New Roman"/>
          <w:color w:val="000000"/>
          <w:sz w:val="24"/>
          <w:szCs w:val="24"/>
        </w:rPr>
        <w:t xml:space="preserve">) по проекту. ЦУП будет обеспечивать реализацию необходимых мер по вопросам информирования и наглядному представлению деятельности. Параллельно с этим, Группа реализации проекта, которая будет создана в рамках МЭВР, </w:t>
      </w:r>
      <w:proofErr w:type="spellStart"/>
      <w:r w:rsidRPr="009D0A9F">
        <w:rPr>
          <w:rFonts w:ascii="Times New Roman" w:eastAsia="Calibri" w:hAnsi="Times New Roman" w:cs="Times New Roman"/>
          <w:color w:val="000000"/>
          <w:sz w:val="24"/>
          <w:szCs w:val="24"/>
        </w:rPr>
        <w:t>возьмет</w:t>
      </w:r>
      <w:proofErr w:type="spellEnd"/>
      <w:r w:rsidRPr="009D0A9F">
        <w:rPr>
          <w:rFonts w:ascii="Times New Roman" w:eastAsia="Calibri" w:hAnsi="Times New Roman" w:cs="Times New Roman"/>
          <w:color w:val="000000"/>
          <w:sz w:val="24"/>
          <w:szCs w:val="24"/>
        </w:rPr>
        <w:t xml:space="preserve"> на себя ответственность за реализацию мероприятий Компонента  1.1. </w:t>
      </w:r>
      <w:r w:rsidRPr="009D0A9F">
        <w:rPr>
          <w:rFonts w:ascii="Calibri" w:eastAsia="Calibri" w:hAnsi="Calibri" w:cs="Calibri"/>
          <w:color w:val="000000"/>
        </w:rPr>
        <w:t xml:space="preserve">  </w:t>
      </w:r>
    </w:p>
    <w:p w:rsidR="009D0A9F" w:rsidRPr="009D0A9F" w:rsidRDefault="009D0A9F" w:rsidP="009D0A9F">
      <w:pPr>
        <w:autoSpaceDE w:val="0"/>
        <w:autoSpaceDN w:val="0"/>
        <w:adjustRightInd w:val="0"/>
        <w:spacing w:after="240"/>
        <w:jc w:val="both"/>
        <w:rPr>
          <w:rFonts w:ascii="Times New Roman" w:eastAsia="Calibri" w:hAnsi="Times New Roman" w:cs="Times New Roman"/>
          <w:color w:val="000000"/>
          <w:sz w:val="24"/>
          <w:szCs w:val="24"/>
        </w:rPr>
      </w:pPr>
      <w:r w:rsidRPr="009D0A9F">
        <w:rPr>
          <w:rFonts w:ascii="Times New Roman" w:eastAsia="Calibri" w:hAnsi="Times New Roman" w:cs="Times New Roman"/>
          <w:color w:val="000000"/>
          <w:sz w:val="24"/>
          <w:szCs w:val="24"/>
        </w:rPr>
        <w:t>ЦУП/АМИ нарастил  необходимый потенциал для реализации проектов ВБ, укомплектован надлежащим персоналом, включая специалистов по социальным и экологическим защитным мерам, внедрил соответствующие механизмы контроля и процедуры. ГРП/МЭВР примет на работу специалиста по социальному развитию и наделит его/её ч</w:t>
      </w:r>
      <w:r w:rsidR="004301F6">
        <w:rPr>
          <w:rFonts w:ascii="Times New Roman" w:eastAsia="Calibri" w:hAnsi="Times New Roman" w:cs="Times New Roman"/>
          <w:color w:val="000000"/>
          <w:sz w:val="24"/>
          <w:szCs w:val="24"/>
        </w:rPr>
        <w:t>ё</w:t>
      </w:r>
      <w:r w:rsidRPr="009D0A9F">
        <w:rPr>
          <w:rFonts w:ascii="Times New Roman" w:eastAsia="Calibri" w:hAnsi="Times New Roman" w:cs="Times New Roman"/>
          <w:color w:val="000000"/>
          <w:sz w:val="24"/>
          <w:szCs w:val="24"/>
        </w:rPr>
        <w:t xml:space="preserve">ткими функциями, обязанностями и полномочиями для реализации и мониторинга мероприятий по взаимодействию с заинтересованными сторонами и соблюдения требований по ЭСС10. </w:t>
      </w:r>
    </w:p>
    <w:p w:rsidR="009D0A9F" w:rsidRPr="009D0A9F" w:rsidRDefault="009D0A9F" w:rsidP="009D0A9F">
      <w:pPr>
        <w:autoSpaceDE w:val="0"/>
        <w:autoSpaceDN w:val="0"/>
        <w:adjustRightInd w:val="0"/>
        <w:spacing w:after="240"/>
        <w:jc w:val="both"/>
        <w:rPr>
          <w:rFonts w:ascii="Calibri" w:eastAsia="Calibri" w:hAnsi="Calibri" w:cs="Calibri"/>
          <w:color w:val="000000"/>
          <w:sz w:val="24"/>
          <w:szCs w:val="24"/>
        </w:rPr>
      </w:pPr>
      <w:r w:rsidRPr="009D0A9F">
        <w:rPr>
          <w:rFonts w:ascii="Times New Roman" w:eastAsia="Calibri" w:hAnsi="Times New Roman" w:cs="Times New Roman"/>
          <w:color w:val="000000"/>
          <w:sz w:val="24"/>
          <w:szCs w:val="24"/>
        </w:rPr>
        <w:t xml:space="preserve">ЦУП </w:t>
      </w:r>
      <w:proofErr w:type="gramStart"/>
      <w:r w:rsidRPr="009D0A9F">
        <w:rPr>
          <w:rFonts w:ascii="Times New Roman" w:eastAsia="Calibri" w:hAnsi="Times New Roman" w:cs="Times New Roman"/>
          <w:color w:val="000000"/>
          <w:sz w:val="24"/>
          <w:szCs w:val="24"/>
        </w:rPr>
        <w:t>подготовить</w:t>
      </w:r>
      <w:proofErr w:type="gramEnd"/>
      <w:r w:rsidRPr="009D0A9F">
        <w:rPr>
          <w:rFonts w:ascii="Times New Roman" w:eastAsia="Calibri" w:hAnsi="Times New Roman" w:cs="Times New Roman"/>
          <w:color w:val="000000"/>
          <w:sz w:val="24"/>
          <w:szCs w:val="24"/>
        </w:rPr>
        <w:t xml:space="preserve"> и реализует ПВЗС, а также будет обновлять его с учётом необходимости. </w:t>
      </w:r>
      <w:r w:rsidRPr="009D0A9F">
        <w:rPr>
          <w:rFonts w:ascii="Times New Roman" w:eastAsia="MS Mincho" w:hAnsi="Times New Roman" w:cs="Times New Roman"/>
          <w:color w:val="000000"/>
          <w:sz w:val="24"/>
          <w:szCs w:val="24"/>
        </w:rPr>
        <w:t xml:space="preserve"> На региональной </w:t>
      </w:r>
      <w:proofErr w:type="gramStart"/>
      <w:r w:rsidRPr="009D0A9F">
        <w:rPr>
          <w:rFonts w:ascii="Times New Roman" w:eastAsia="MS Mincho" w:hAnsi="Times New Roman" w:cs="Times New Roman"/>
          <w:color w:val="000000"/>
          <w:sz w:val="24"/>
          <w:szCs w:val="24"/>
        </w:rPr>
        <w:t>уровне</w:t>
      </w:r>
      <w:proofErr w:type="gramEnd"/>
      <w:r w:rsidRPr="009D0A9F">
        <w:rPr>
          <w:rFonts w:ascii="Times New Roman" w:eastAsia="MS Mincho" w:hAnsi="Times New Roman" w:cs="Times New Roman"/>
          <w:color w:val="000000"/>
          <w:sz w:val="24"/>
          <w:szCs w:val="24"/>
        </w:rPr>
        <w:t xml:space="preserve"> будут созданы 3 Центра координации проектом (ЦКП), которые обеспечат  </w:t>
      </w:r>
      <w:r w:rsidRPr="009D0A9F">
        <w:rPr>
          <w:rFonts w:ascii="Times New Roman" w:eastAsia="Calibri" w:hAnsi="Times New Roman" w:cs="Times New Roman"/>
          <w:color w:val="000000"/>
          <w:sz w:val="24"/>
          <w:szCs w:val="24"/>
        </w:rPr>
        <w:t xml:space="preserve">надлежащую реализацию  положений  ПВЗС и полевой мониторинг на местном уровне. </w:t>
      </w:r>
    </w:p>
    <w:p w:rsidR="009D0A9F" w:rsidRPr="009D0A9F" w:rsidRDefault="009D0A9F" w:rsidP="009D0A9F">
      <w:pPr>
        <w:jc w:val="both"/>
        <w:rPr>
          <w:rFonts w:ascii="Times New Roman" w:hAnsi="Times New Roman" w:cs="Times New Roman"/>
          <w:b/>
          <w:sz w:val="24"/>
          <w:szCs w:val="24"/>
        </w:rPr>
      </w:pPr>
      <w:r w:rsidRPr="009D0A9F">
        <w:rPr>
          <w:rFonts w:ascii="Times New Roman" w:hAnsi="Times New Roman" w:cs="Times New Roman"/>
          <w:sz w:val="24"/>
          <w:szCs w:val="24"/>
        </w:rPr>
        <w:t>Специалисты по социальным мерам, мониторингу и оценке,  будут проводить свою  деятельность в соответствии с защитными требованиями  ВБ по СЭС10 и законодательством РТ.</w:t>
      </w:r>
      <w:r w:rsidRPr="009D0A9F">
        <w:rPr>
          <w:rFonts w:ascii="Times New Roman" w:hAnsi="Times New Roman" w:cs="Times New Roman"/>
          <w:b/>
          <w:sz w:val="24"/>
          <w:szCs w:val="24"/>
        </w:rPr>
        <w:t xml:space="preserve"> </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Местное НПО будет использовано для проведения информационных компаний, повышения  осведомл</w:t>
      </w:r>
      <w:r w:rsidR="004301F6">
        <w:rPr>
          <w:rFonts w:ascii="Times New Roman" w:hAnsi="Times New Roman" w:cs="Times New Roman"/>
          <w:sz w:val="24"/>
          <w:szCs w:val="24"/>
        </w:rPr>
        <w:t>ё</w:t>
      </w:r>
      <w:r w:rsidRPr="009D0A9F">
        <w:rPr>
          <w:rFonts w:ascii="Times New Roman" w:hAnsi="Times New Roman" w:cs="Times New Roman"/>
          <w:sz w:val="24"/>
          <w:szCs w:val="24"/>
        </w:rPr>
        <w:t xml:space="preserve">нности  о  планируемых мероприятиях Проекта, внедрения и управления МРЖ на местном уровне. </w:t>
      </w:r>
    </w:p>
    <w:p w:rsidR="009D0A9F" w:rsidRPr="009D0A9F" w:rsidRDefault="009D0A9F" w:rsidP="009D0A9F">
      <w:pPr>
        <w:jc w:val="both"/>
        <w:rPr>
          <w:rFonts w:ascii="Times New Roman" w:hAnsi="Times New Roman" w:cs="Times New Roman"/>
          <w:sz w:val="24"/>
          <w:szCs w:val="24"/>
        </w:rPr>
      </w:pPr>
      <w:r w:rsidRPr="009D0A9F">
        <w:rPr>
          <w:rFonts w:ascii="Times New Roman" w:hAnsi="Times New Roman" w:cs="Times New Roman"/>
          <w:sz w:val="24"/>
          <w:szCs w:val="24"/>
        </w:rPr>
        <w:t>Мероприятия ПВЗС будут финансироваться в рамках Компонента 3 предлагаемого проекта. Основываясь на потребностях ПВЗС, бюджет взаимодействия с заинтересованными сторонами будет охватывать следующие мероприятия: укомплектование персоналом, командировки, разработка стратегии информирования, опрос бенефициаров, расходы на освещение в СМИ; печатные информационные материалы; производство видео (клипов); семинары/сессии/мероприятия, обучение, МРЖ и т.д.</w:t>
      </w:r>
    </w:p>
    <w:p w:rsidR="009D0A9F" w:rsidRPr="009D0A9F" w:rsidRDefault="009D0A9F" w:rsidP="009D0A9F">
      <w:pPr>
        <w:rPr>
          <w:rFonts w:ascii="Times New Roman" w:hAnsi="Times New Roman" w:cs="Times New Roman"/>
          <w:sz w:val="24"/>
          <w:szCs w:val="24"/>
        </w:rPr>
      </w:pPr>
    </w:p>
    <w:p w:rsidR="009D0A9F" w:rsidRPr="009D0A9F" w:rsidRDefault="009D0A9F" w:rsidP="009D0A9F">
      <w:pPr>
        <w:rPr>
          <w:rFonts w:ascii="Times New Roman" w:hAnsi="Times New Roman" w:cs="Times New Roman"/>
          <w:sz w:val="24"/>
          <w:szCs w:val="24"/>
        </w:rPr>
      </w:pPr>
    </w:p>
    <w:p w:rsidR="009D0A9F" w:rsidRPr="009D0A9F" w:rsidRDefault="009D0A9F" w:rsidP="009D0A9F">
      <w:pPr>
        <w:rPr>
          <w:rFonts w:ascii="Times New Roman" w:hAnsi="Times New Roman" w:cs="Times New Roman"/>
          <w:sz w:val="24"/>
          <w:szCs w:val="24"/>
        </w:rPr>
      </w:pPr>
    </w:p>
    <w:p w:rsidR="009D0A9F" w:rsidRPr="009D0A9F" w:rsidRDefault="009D0A9F" w:rsidP="009D0A9F">
      <w:pPr>
        <w:tabs>
          <w:tab w:val="left" w:pos="8241"/>
        </w:tabs>
        <w:rPr>
          <w:rFonts w:ascii="Times New Roman" w:hAnsi="Times New Roman" w:cs="Times New Roman"/>
          <w:sz w:val="24"/>
          <w:szCs w:val="24"/>
        </w:rPr>
      </w:pPr>
      <w:r w:rsidRPr="009D0A9F">
        <w:rPr>
          <w:rFonts w:ascii="Times New Roman" w:hAnsi="Times New Roman" w:cs="Times New Roman"/>
          <w:sz w:val="24"/>
          <w:szCs w:val="24"/>
        </w:rPr>
        <w:tab/>
      </w:r>
    </w:p>
    <w:p w:rsidR="009D0A9F" w:rsidRPr="009D0A9F" w:rsidRDefault="009D0A9F" w:rsidP="009D0A9F">
      <w:pPr>
        <w:widowControl w:val="0"/>
        <w:spacing w:after="512"/>
        <w:ind w:right="-1"/>
        <w:jc w:val="both"/>
        <w:rPr>
          <w:rFonts w:ascii="Times New Roman" w:eastAsia="Times New Roman" w:hAnsi="Times New Roman" w:cs="Times New Roman"/>
          <w:sz w:val="24"/>
          <w:szCs w:val="24"/>
        </w:rPr>
      </w:pPr>
      <w:r w:rsidRPr="009D0A9F">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3009689E" wp14:editId="73FF5142">
            <wp:simplePos x="0" y="0"/>
            <wp:positionH relativeFrom="margin">
              <wp:posOffset>-86360</wp:posOffset>
            </wp:positionH>
            <wp:positionV relativeFrom="margin">
              <wp:posOffset>-22225</wp:posOffset>
            </wp:positionV>
            <wp:extent cx="5991225" cy="7866380"/>
            <wp:effectExtent l="0" t="0" r="9525"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91225" cy="7866380"/>
                    </a:xfrm>
                    <a:prstGeom prst="rect">
                      <a:avLst/>
                    </a:prstGeom>
                  </pic:spPr>
                </pic:pic>
              </a:graphicData>
            </a:graphic>
          </wp:anchor>
        </w:drawing>
      </w:r>
      <w:r w:rsidRPr="009D0A9F">
        <w:rPr>
          <w:rFonts w:ascii="Times New Roman" w:eastAsia="Times New Roman" w:hAnsi="Times New Roman" w:cs="Times New Roman"/>
          <w:sz w:val="24"/>
          <w:szCs w:val="24"/>
        </w:rPr>
        <w:t xml:space="preserve"> </w:t>
      </w:r>
    </w:p>
    <w:p w:rsidR="009D0A9F" w:rsidRPr="009D0A9F" w:rsidRDefault="009D0A9F" w:rsidP="009D0A9F">
      <w:pPr>
        <w:widowControl w:val="0"/>
        <w:spacing w:after="512"/>
        <w:ind w:right="-1"/>
        <w:jc w:val="both"/>
        <w:rPr>
          <w:rFonts w:ascii="Times New Roman" w:eastAsia="Times New Roman" w:hAnsi="Times New Roman" w:cs="Times New Roman"/>
          <w:sz w:val="24"/>
          <w:szCs w:val="24"/>
        </w:rPr>
      </w:pPr>
    </w:p>
    <w:p w:rsidR="009D0A9F" w:rsidRPr="009D0A9F" w:rsidRDefault="009D0A9F" w:rsidP="009D0A9F">
      <w:pPr>
        <w:widowControl w:val="0"/>
        <w:spacing w:after="512"/>
        <w:ind w:right="-1"/>
        <w:jc w:val="both"/>
        <w:rPr>
          <w:rFonts w:ascii="Times New Roman" w:eastAsia="Times New Roman" w:hAnsi="Times New Roman" w:cs="Times New Roman"/>
          <w:sz w:val="24"/>
          <w:szCs w:val="24"/>
        </w:rPr>
      </w:pPr>
    </w:p>
    <w:p w:rsidR="009D0A9F" w:rsidRPr="009D0A9F" w:rsidRDefault="009D0A9F" w:rsidP="000C3EDB">
      <w:pPr>
        <w:widowControl w:val="0"/>
        <w:numPr>
          <w:ilvl w:val="0"/>
          <w:numId w:val="8"/>
        </w:numPr>
        <w:spacing w:after="60"/>
        <w:ind w:right="-1"/>
        <w:rPr>
          <w:rFonts w:ascii="Times New Roman" w:eastAsia="Times New Roman" w:hAnsi="Times New Roman" w:cs="Times New Roman"/>
          <w:b/>
          <w:color w:val="31849B" w:themeColor="accent5" w:themeShade="BF"/>
          <w:sz w:val="24"/>
          <w:szCs w:val="24"/>
        </w:rPr>
      </w:pPr>
      <w:r w:rsidRPr="009D0A9F">
        <w:rPr>
          <w:rFonts w:ascii="Times New Roman" w:eastAsia="Times New Roman" w:hAnsi="Times New Roman" w:cs="Times New Roman"/>
          <w:b/>
          <w:color w:val="31849B" w:themeColor="accent5" w:themeShade="BF"/>
          <w:sz w:val="24"/>
          <w:szCs w:val="24"/>
        </w:rPr>
        <w:lastRenderedPageBreak/>
        <w:t>МЕХАНИЗМ ПОДАЧИ И РАССМОТРЕНИЯ ЖАЛОБ</w:t>
      </w:r>
    </w:p>
    <w:p w:rsidR="009D0A9F" w:rsidRPr="009D0A9F" w:rsidRDefault="009D0A9F" w:rsidP="009D0A9F">
      <w:pPr>
        <w:jc w:val="both"/>
        <w:rPr>
          <w:rFonts w:ascii="Times New Roman" w:eastAsia="Times New Roman" w:hAnsi="Times New Roman" w:cs="Times New Roman"/>
          <w:sz w:val="24"/>
          <w:szCs w:val="24"/>
          <w:lang w:eastAsia="ru-RU"/>
        </w:rPr>
      </w:pPr>
      <w:r w:rsidRPr="009D0A9F">
        <w:rPr>
          <w:rFonts w:ascii="Times New Roman" w:eastAsia="Calibri" w:hAnsi="Times New Roman" w:cs="Times New Roman"/>
          <w:color w:val="000000"/>
          <w:kern w:val="24"/>
          <w:sz w:val="24"/>
          <w:szCs w:val="24"/>
          <w:lang w:eastAsia="ru-RU"/>
        </w:rPr>
        <w:t xml:space="preserve">Составной частью стратегии каждого Проекта является информирование и учёт мнений сообществ и лиц, подверженных влиянию проекта.  </w:t>
      </w:r>
      <w:r w:rsidRPr="009D0A9F">
        <w:rPr>
          <w:rFonts w:ascii="Times New Roman" w:eastAsia="Calibri" w:hAnsi="Times New Roman" w:cs="Times New Roman"/>
          <w:color w:val="000000" w:themeColor="text1"/>
          <w:kern w:val="24"/>
          <w:sz w:val="24"/>
          <w:szCs w:val="24"/>
          <w:lang w:eastAsia="ru-RU"/>
        </w:rPr>
        <w:t>В ходе реализации Проекта, у бенефициариев могут возникнуть вопросы экономического, социального, экологического и другого характера, которые необходимо рассматривать в рамках Проекта.</w:t>
      </w:r>
      <w:r w:rsidRPr="009D0A9F">
        <w:rPr>
          <w:rFonts w:ascii="Times New Roman" w:eastAsia="Calibri" w:hAnsi="Times New Roman" w:cs="Times New Roman"/>
          <w:color w:val="000000"/>
          <w:kern w:val="24"/>
          <w:sz w:val="24"/>
          <w:szCs w:val="24"/>
          <w:lang w:eastAsia="ru-RU"/>
        </w:rPr>
        <w:t xml:space="preserve"> </w:t>
      </w:r>
    </w:p>
    <w:p w:rsidR="009D0A9F" w:rsidRPr="009D0A9F" w:rsidRDefault="009D0A9F" w:rsidP="009D0A9F">
      <w:pPr>
        <w:jc w:val="both"/>
        <w:rPr>
          <w:rFonts w:ascii="Times New Roman" w:eastAsia="Times New Roman" w:hAnsi="Times New Roman" w:cs="Times New Roman"/>
          <w:sz w:val="24"/>
          <w:szCs w:val="24"/>
          <w:lang w:eastAsia="ru-RU"/>
        </w:rPr>
      </w:pPr>
      <w:r w:rsidRPr="009D0A9F">
        <w:rPr>
          <w:rFonts w:ascii="Times New Roman" w:eastAsia="Calibri" w:hAnsi="Times New Roman" w:cs="Times New Roman"/>
          <w:color w:val="000000"/>
          <w:kern w:val="24"/>
          <w:sz w:val="24"/>
          <w:szCs w:val="24"/>
          <w:lang w:eastAsia="ru-RU"/>
        </w:rPr>
        <w:t>В соответствии с требованиями СЭС №10 Всемирного банка, Проект будет внедрять Механизм подачи и рассмотрения жалоб и других видов обращений.  Будет внедряться механизм</w:t>
      </w:r>
      <w:r w:rsidRPr="009D0A9F">
        <w:rPr>
          <w:rFonts w:ascii="Times New Roman" w:eastAsia="Calibri" w:hAnsi="Times New Roman" w:cs="Times New Roman"/>
          <w:color w:val="000000" w:themeColor="text1"/>
          <w:kern w:val="24"/>
          <w:sz w:val="24"/>
          <w:szCs w:val="24"/>
          <w:lang w:eastAsia="ru-RU"/>
        </w:rPr>
        <w:t xml:space="preserve"> обратной связи,</w:t>
      </w:r>
      <w:r w:rsidRPr="009D0A9F">
        <w:rPr>
          <w:rFonts w:ascii="Times New Roman" w:eastAsia="Calibri" w:hAnsi="Times New Roman" w:cs="Times New Roman"/>
          <w:color w:val="000000"/>
          <w:kern w:val="24"/>
          <w:sz w:val="24"/>
          <w:szCs w:val="24"/>
          <w:lang w:eastAsia="ru-RU"/>
        </w:rPr>
        <w:t xml:space="preserve"> как один из</w:t>
      </w:r>
      <w:r w:rsidRPr="009D0A9F">
        <w:rPr>
          <w:rFonts w:ascii="Times New Roman" w:eastAsia="Calibri" w:hAnsi="Times New Roman" w:cs="Times New Roman"/>
          <w:color w:val="000000" w:themeColor="text1"/>
          <w:kern w:val="24"/>
          <w:sz w:val="24"/>
          <w:szCs w:val="24"/>
          <w:lang w:eastAsia="ru-RU"/>
        </w:rPr>
        <w:t xml:space="preserve"> главных инструментов предотвращения социальных рисков/конфликтов. Данные механизмы необходимы для того, чтобы бенефициарии (получатели выгоды) Проекта имели возможность, на всех этапах реализации проекта, подавать свои обращения в виде жалоб, пожеланий по улучшению мероприятий проекта или предложений по устранению проблем без каких-либо затрат и с гарантией их своевременного разрешения. Эффективно внедр</w:t>
      </w:r>
      <w:r w:rsidR="000D28E4">
        <w:rPr>
          <w:rFonts w:ascii="Times New Roman" w:eastAsia="Calibri" w:hAnsi="Times New Roman" w:cs="Times New Roman"/>
          <w:color w:val="000000" w:themeColor="text1"/>
          <w:kern w:val="24"/>
          <w:sz w:val="24"/>
          <w:szCs w:val="24"/>
          <w:lang w:eastAsia="ru-RU"/>
        </w:rPr>
        <w:t>ё</w:t>
      </w:r>
      <w:r w:rsidRPr="009D0A9F">
        <w:rPr>
          <w:rFonts w:ascii="Times New Roman" w:eastAsia="Calibri" w:hAnsi="Times New Roman" w:cs="Times New Roman"/>
          <w:color w:val="000000" w:themeColor="text1"/>
          <w:kern w:val="24"/>
          <w:sz w:val="24"/>
          <w:szCs w:val="24"/>
          <w:lang w:eastAsia="ru-RU"/>
        </w:rPr>
        <w:t>нные механизмы МРЖ и обратной связи п</w:t>
      </w:r>
      <w:r w:rsidRPr="009D0A9F">
        <w:rPr>
          <w:rFonts w:ascii="Times New Roman" w:eastAsiaTheme="minorEastAsia" w:hAnsi="Times New Roman" w:cs="Times New Roman"/>
          <w:color w:val="000000" w:themeColor="text1"/>
          <w:kern w:val="24"/>
          <w:sz w:val="24"/>
          <w:szCs w:val="24"/>
          <w:lang w:eastAsia="ru-RU"/>
        </w:rPr>
        <w:t>озволят избежать судебных разбирательств.</w:t>
      </w:r>
    </w:p>
    <w:p w:rsidR="009D0A9F" w:rsidRPr="009D0A9F" w:rsidRDefault="009D0A9F" w:rsidP="009D0A9F">
      <w:pPr>
        <w:spacing w:before="240"/>
        <w:jc w:val="both"/>
        <w:rPr>
          <w:rFonts w:eastAsiaTheme="minorEastAsia" w:hAnsi="Calibri"/>
          <w:color w:val="000000" w:themeColor="text1"/>
          <w:kern w:val="24"/>
          <w:sz w:val="24"/>
          <w:szCs w:val="24"/>
          <w:lang w:eastAsia="ru-RU"/>
        </w:rPr>
      </w:pPr>
      <w:r w:rsidRPr="009D0A9F">
        <w:rPr>
          <w:rFonts w:ascii="Times New Roman" w:eastAsia="Calibri" w:hAnsi="Times New Roman" w:cs="Times New Roman"/>
          <w:color w:val="000000"/>
          <w:kern w:val="24"/>
          <w:sz w:val="24"/>
          <w:szCs w:val="24"/>
          <w:lang w:eastAsia="ru-RU"/>
        </w:rPr>
        <w:t xml:space="preserve">Проектом предусматривается трёхуровневое внедрение МРЖ. Компонент 1.2. будет поддерживать МРЖ на национальном и бассейновом </w:t>
      </w:r>
      <w:proofErr w:type="gramStart"/>
      <w:r w:rsidRPr="009D0A9F">
        <w:rPr>
          <w:rFonts w:ascii="Times New Roman" w:eastAsia="Calibri" w:hAnsi="Times New Roman" w:cs="Times New Roman"/>
          <w:color w:val="000000"/>
          <w:kern w:val="24"/>
          <w:sz w:val="24"/>
          <w:szCs w:val="24"/>
          <w:lang w:eastAsia="ru-RU"/>
        </w:rPr>
        <w:t>уровнях</w:t>
      </w:r>
      <w:proofErr w:type="gramEnd"/>
      <w:r w:rsidRPr="009D0A9F">
        <w:rPr>
          <w:rFonts w:ascii="Times New Roman" w:eastAsia="Calibri" w:hAnsi="Times New Roman" w:cs="Times New Roman"/>
          <w:color w:val="000000"/>
          <w:kern w:val="24"/>
          <w:sz w:val="24"/>
          <w:szCs w:val="24"/>
          <w:lang w:eastAsia="ru-RU"/>
        </w:rPr>
        <w:t>, который</w:t>
      </w:r>
      <w:r w:rsidRPr="009D0A9F">
        <w:rPr>
          <w:rFonts w:ascii="Times New Roman" w:eastAsiaTheme="minorEastAsia" w:hAnsi="Times New Roman" w:cs="Times New Roman"/>
          <w:color w:val="000000" w:themeColor="text1"/>
          <w:kern w:val="24"/>
          <w:sz w:val="24"/>
          <w:szCs w:val="24"/>
          <w:lang w:eastAsia="ru-RU"/>
        </w:rPr>
        <w:t xml:space="preserve"> будет основан на существующем механизме МЭВР и АМИ. </w:t>
      </w:r>
      <w:r w:rsidRPr="009D0A9F">
        <w:rPr>
          <w:rFonts w:ascii="Times New Roman" w:eastAsia="Calibri" w:hAnsi="Times New Roman" w:cs="Times New Roman"/>
          <w:color w:val="000000"/>
          <w:kern w:val="24"/>
          <w:sz w:val="24"/>
          <w:szCs w:val="24"/>
          <w:lang w:eastAsia="ru-RU"/>
        </w:rPr>
        <w:t xml:space="preserve">Ожидается, что участие пользователей в планировании водных ресурсов и их распределении повысит уровень прозрачности и </w:t>
      </w:r>
      <w:proofErr w:type="spellStart"/>
      <w:r w:rsidRPr="009D0A9F">
        <w:rPr>
          <w:rFonts w:ascii="Times New Roman" w:eastAsia="Calibri" w:hAnsi="Times New Roman" w:cs="Times New Roman"/>
          <w:color w:val="000000"/>
          <w:kern w:val="24"/>
          <w:sz w:val="24"/>
          <w:szCs w:val="24"/>
          <w:lang w:eastAsia="ru-RU"/>
        </w:rPr>
        <w:t>подотчетности</w:t>
      </w:r>
      <w:proofErr w:type="spellEnd"/>
      <w:r w:rsidRPr="009D0A9F">
        <w:rPr>
          <w:rFonts w:ascii="Times New Roman" w:eastAsia="Calibri" w:hAnsi="Times New Roman" w:cs="Times New Roman"/>
          <w:color w:val="000000"/>
          <w:kern w:val="24"/>
          <w:sz w:val="24"/>
          <w:szCs w:val="24"/>
          <w:lang w:eastAsia="ru-RU"/>
        </w:rPr>
        <w:t xml:space="preserve"> в секторе.  Детализация м</w:t>
      </w:r>
      <w:r w:rsidRPr="009D0A9F">
        <w:rPr>
          <w:rFonts w:ascii="Times New Roman" w:eastAsia="Calibri" w:hAnsi="Times New Roman" w:cs="Times New Roman"/>
          <w:color w:val="000000" w:themeColor="text1"/>
          <w:kern w:val="24"/>
          <w:sz w:val="24"/>
          <w:szCs w:val="24"/>
          <w:lang w:eastAsia="ru-RU"/>
        </w:rPr>
        <w:t xml:space="preserve">еханизмов на национальном и бассейновом уровнях будет определятся на начальном этапе реализации проекта, </w:t>
      </w:r>
      <w:r w:rsidRPr="009D0A9F">
        <w:rPr>
          <w:rFonts w:ascii="Times New Roman" w:eastAsiaTheme="minorEastAsia" w:hAnsi="Times New Roman" w:cs="Times New Roman"/>
          <w:color w:val="000000" w:themeColor="text1"/>
          <w:kern w:val="24"/>
          <w:sz w:val="24"/>
          <w:szCs w:val="24"/>
          <w:lang w:eastAsia="ru-RU"/>
        </w:rPr>
        <w:t>информация о котором будет размещена на веб-сайтах исполнительных агентств</w:t>
      </w:r>
      <w:proofErr w:type="gramStart"/>
      <w:r w:rsidRPr="009D0A9F">
        <w:rPr>
          <w:rFonts w:ascii="Times New Roman" w:eastAsiaTheme="minorEastAsia" w:hAnsi="Times New Roman" w:cs="Times New Roman"/>
          <w:color w:val="000000" w:themeColor="text1"/>
          <w:kern w:val="24"/>
          <w:sz w:val="24"/>
          <w:szCs w:val="24"/>
          <w:lang w:eastAsia="ru-RU"/>
        </w:rPr>
        <w:t xml:space="preserve"> И</w:t>
      </w:r>
      <w:proofErr w:type="gramEnd"/>
      <w:r w:rsidRPr="009D0A9F">
        <w:rPr>
          <w:rFonts w:ascii="Times New Roman" w:eastAsiaTheme="minorEastAsia" w:hAnsi="Times New Roman" w:cs="Times New Roman"/>
          <w:color w:val="000000" w:themeColor="text1"/>
          <w:kern w:val="24"/>
          <w:sz w:val="24"/>
          <w:szCs w:val="24"/>
          <w:lang w:eastAsia="ru-RU"/>
        </w:rPr>
        <w:t>/А.</w:t>
      </w:r>
      <w:r w:rsidRPr="009D0A9F">
        <w:rPr>
          <w:rFonts w:eastAsiaTheme="minorEastAsia" w:hAnsi="Calibri"/>
          <w:color w:val="000000" w:themeColor="text1"/>
          <w:kern w:val="24"/>
          <w:sz w:val="24"/>
          <w:szCs w:val="24"/>
          <w:lang w:eastAsia="ru-RU"/>
        </w:rPr>
        <w:t xml:space="preserve"> </w:t>
      </w:r>
    </w:p>
    <w:p w:rsidR="009D0A9F" w:rsidRPr="009D0A9F" w:rsidRDefault="009D0A9F" w:rsidP="009D0A9F">
      <w:pPr>
        <w:spacing w:before="240"/>
        <w:jc w:val="both"/>
        <w:rPr>
          <w:rFonts w:ascii="Times New Roman" w:eastAsia="Calibri" w:hAnsi="Times New Roman" w:cs="Times New Roman"/>
          <w:i/>
          <w:iCs/>
          <w:color w:val="000000" w:themeColor="text1"/>
          <w:kern w:val="24"/>
          <w:sz w:val="24"/>
          <w:szCs w:val="24"/>
          <w:lang w:eastAsia="ru-RU"/>
        </w:rPr>
      </w:pPr>
      <w:r w:rsidRPr="009D0A9F">
        <w:rPr>
          <w:rFonts w:ascii="Times New Roman" w:eastAsia="Calibri" w:hAnsi="Times New Roman" w:cs="Times New Roman"/>
          <w:b/>
          <w:bCs/>
          <w:color w:val="000000" w:themeColor="text1"/>
          <w:kern w:val="24"/>
          <w:sz w:val="24"/>
          <w:szCs w:val="24"/>
          <w:lang w:eastAsia="ru-RU"/>
        </w:rPr>
        <w:t>Основная цель:</w:t>
      </w:r>
      <w:r w:rsidRPr="009D0A9F">
        <w:rPr>
          <w:rFonts w:ascii="Times New Roman" w:eastAsia="Calibri" w:hAnsi="Times New Roman" w:cs="Times New Roman"/>
          <w:b/>
          <w:bCs/>
          <w:i/>
          <w:iCs/>
          <w:color w:val="000000" w:themeColor="text1"/>
          <w:kern w:val="24"/>
          <w:sz w:val="24"/>
          <w:szCs w:val="24"/>
          <w:lang w:eastAsia="ru-RU"/>
        </w:rPr>
        <w:t xml:space="preserve"> </w:t>
      </w:r>
      <w:r w:rsidRPr="009D0A9F">
        <w:rPr>
          <w:rFonts w:ascii="Times New Roman" w:eastAsia="Calibri" w:hAnsi="Times New Roman" w:cs="Times New Roman"/>
          <w:i/>
          <w:iCs/>
          <w:color w:val="000000" w:themeColor="text1"/>
          <w:kern w:val="24"/>
          <w:sz w:val="24"/>
          <w:szCs w:val="24"/>
          <w:lang w:eastAsia="ru-RU"/>
        </w:rPr>
        <w:t xml:space="preserve">получение оперативной и объективной информации рассмотрение обращений и их оценка на всех этапах реализации проекта, которые поступают от бенефициаров для дальнейшего улучшения работы. </w:t>
      </w:r>
    </w:p>
    <w:p w:rsidR="009D0A9F" w:rsidRPr="009D0A9F" w:rsidRDefault="009D0A9F" w:rsidP="009D0A9F">
      <w:pPr>
        <w:spacing w:before="240"/>
        <w:jc w:val="both"/>
        <w:rPr>
          <w:rFonts w:ascii="Times New Roman" w:eastAsia="Times New Roman" w:hAnsi="Times New Roman" w:cs="Times New Roman"/>
          <w:color w:val="000000" w:themeColor="text1"/>
          <w:sz w:val="24"/>
          <w:szCs w:val="24"/>
          <w:lang w:eastAsia="ru-RU"/>
        </w:rPr>
      </w:pPr>
      <w:r w:rsidRPr="009D0A9F">
        <w:rPr>
          <w:rFonts w:ascii="Times New Roman" w:eastAsia="Calibri" w:hAnsi="Times New Roman" w:cs="Times New Roman"/>
          <w:b/>
          <w:bCs/>
          <w:color w:val="000000" w:themeColor="text1"/>
          <w:kern w:val="24"/>
          <w:sz w:val="24"/>
          <w:szCs w:val="24"/>
          <w:lang w:eastAsia="ru-RU"/>
        </w:rPr>
        <w:t>Виды обращений:</w:t>
      </w:r>
      <w:r w:rsidRPr="009D0A9F">
        <w:rPr>
          <w:rFonts w:ascii="Times New Roman" w:eastAsia="Calibri" w:hAnsi="Times New Roman" w:cs="Times New Roman"/>
          <w:i/>
          <w:iCs/>
          <w:color w:val="000000" w:themeColor="text1"/>
          <w:kern w:val="24"/>
          <w:sz w:val="24"/>
          <w:szCs w:val="24"/>
          <w:lang w:eastAsia="ru-RU"/>
        </w:rPr>
        <w:t xml:space="preserve"> жалоба/претензия, предложение, запрос, положительные отзывы/ благодарность.</w:t>
      </w:r>
      <w:r w:rsidRPr="009D0A9F">
        <w:rPr>
          <w:rFonts w:ascii="Times New Roman" w:eastAsia="Times New Roman" w:hAnsi="Times New Roman" w:cs="Times New Roman"/>
          <w:color w:val="000000" w:themeColor="text1"/>
          <w:kern w:val="24"/>
          <w:sz w:val="24"/>
          <w:szCs w:val="24"/>
          <w:lang w:eastAsia="ru-RU"/>
        </w:rPr>
        <w:t xml:space="preserve"> </w:t>
      </w:r>
    </w:p>
    <w:p w:rsidR="009D0A9F" w:rsidRPr="009D0A9F" w:rsidRDefault="009D0A9F" w:rsidP="009D0A9F">
      <w:pPr>
        <w:spacing w:after="120"/>
        <w:jc w:val="both"/>
        <w:rPr>
          <w:rFonts w:ascii="Times New Roman" w:eastAsia="Calibri" w:hAnsi="Times New Roman" w:cs="Times New Roman"/>
          <w:color w:val="000000"/>
          <w:kern w:val="24"/>
          <w:sz w:val="24"/>
          <w:szCs w:val="24"/>
          <w:lang w:eastAsia="ru-RU"/>
        </w:rPr>
      </w:pPr>
      <w:r w:rsidRPr="009D0A9F">
        <w:rPr>
          <w:rFonts w:ascii="Times New Roman" w:eastAsia="Times New Roman" w:hAnsi="Times New Roman" w:cs="Times New Roman"/>
          <w:color w:val="000000" w:themeColor="text1"/>
          <w:kern w:val="24"/>
          <w:sz w:val="24"/>
          <w:szCs w:val="24"/>
          <w:lang w:eastAsia="ru-RU"/>
        </w:rPr>
        <w:t xml:space="preserve">Рассмотрению подлежат обращения, непосредственно связанные с реализацией проекта, где будут определяться их соответствия критериям приемлемости. </w:t>
      </w:r>
      <w:r w:rsidRPr="009D0A9F">
        <w:rPr>
          <w:rFonts w:ascii="Times New Roman" w:eastAsia="Calibri" w:hAnsi="Times New Roman" w:cs="Times New Roman"/>
          <w:color w:val="000000" w:themeColor="text1"/>
          <w:kern w:val="24"/>
          <w:sz w:val="24"/>
          <w:szCs w:val="24"/>
          <w:lang w:eastAsia="ru-RU"/>
        </w:rPr>
        <w:t>Каждая жалоба должна отслеживаться и оцениваться, даже если она была подана анонимно.  В качестве индикатора измерения успешности проекта может быть включён параметр - количество поданных и разрешённых жалоб</w:t>
      </w:r>
      <w:r w:rsidRPr="009D0A9F">
        <w:rPr>
          <w:rFonts w:ascii="Times New Roman" w:eastAsia="Calibri" w:hAnsi="Times New Roman" w:cs="Times New Roman"/>
          <w:color w:val="000000"/>
          <w:kern w:val="24"/>
          <w:sz w:val="24"/>
          <w:szCs w:val="24"/>
          <w:lang w:eastAsia="ru-RU"/>
        </w:rPr>
        <w:t>.</w:t>
      </w:r>
    </w:p>
    <w:p w:rsidR="009D0A9F" w:rsidRPr="009D0A9F" w:rsidRDefault="009D0A9F" w:rsidP="009D0A9F">
      <w:pPr>
        <w:spacing w:after="0"/>
        <w:rPr>
          <w:rFonts w:ascii="Times New Roman" w:eastAsia="Times New Roman" w:hAnsi="Times New Roman" w:cs="Times New Roman"/>
          <w:sz w:val="24"/>
          <w:szCs w:val="24"/>
          <w:lang w:eastAsia="ru-RU"/>
        </w:rPr>
      </w:pPr>
      <w:r w:rsidRPr="009D0A9F">
        <w:rPr>
          <w:rFonts w:ascii="Times New Roman" w:eastAsia="Calibri" w:hAnsi="Times New Roman" w:cs="Times New Roman"/>
          <w:b/>
          <w:bCs/>
          <w:color w:val="000000"/>
          <w:kern w:val="24"/>
          <w:sz w:val="24"/>
          <w:szCs w:val="24"/>
          <w:lang w:eastAsia="ru-RU"/>
        </w:rPr>
        <w:t xml:space="preserve">Каналы подачи обращений: </w:t>
      </w:r>
    </w:p>
    <w:p w:rsidR="009D0A9F" w:rsidRPr="009D0A9F" w:rsidRDefault="009D0A9F" w:rsidP="000C3EDB">
      <w:pPr>
        <w:numPr>
          <w:ilvl w:val="0"/>
          <w:numId w:val="40"/>
        </w:numPr>
        <w:spacing w:after="0"/>
        <w:contextualSpacing/>
        <w:rPr>
          <w:rFonts w:ascii="Times New Roman" w:eastAsia="Times New Roman" w:hAnsi="Times New Roman" w:cs="Times New Roman"/>
          <w:i/>
          <w:sz w:val="24"/>
          <w:szCs w:val="24"/>
          <w:lang w:eastAsia="ru-RU"/>
        </w:rPr>
      </w:pPr>
      <w:r w:rsidRPr="009D0A9F">
        <w:rPr>
          <w:rFonts w:ascii="Times New Roman" w:eastAsia="Calibri" w:hAnsi="Times New Roman" w:cs="Times New Roman"/>
          <w:i/>
          <w:iCs/>
          <w:color w:val="000000"/>
          <w:kern w:val="24"/>
          <w:sz w:val="24"/>
          <w:szCs w:val="24"/>
          <w:lang w:eastAsia="ru-RU"/>
        </w:rPr>
        <w:t>ящики для жалоб и предложений (при джамоате / на проектном объекте);</w:t>
      </w:r>
    </w:p>
    <w:p w:rsidR="009D0A9F" w:rsidRPr="009D0A9F" w:rsidRDefault="009D0A9F" w:rsidP="000C3EDB">
      <w:pPr>
        <w:numPr>
          <w:ilvl w:val="0"/>
          <w:numId w:val="40"/>
        </w:numPr>
        <w:spacing w:after="0"/>
        <w:contextualSpacing/>
        <w:jc w:val="both"/>
        <w:rPr>
          <w:rFonts w:ascii="Times New Roman" w:eastAsia="Times New Roman" w:hAnsi="Times New Roman" w:cs="Times New Roman"/>
          <w:i/>
          <w:sz w:val="24"/>
          <w:szCs w:val="24"/>
          <w:lang w:eastAsia="ru-RU"/>
        </w:rPr>
      </w:pPr>
      <w:r w:rsidRPr="009D0A9F">
        <w:rPr>
          <w:rFonts w:ascii="Times New Roman" w:eastAsia="Calibri" w:hAnsi="Times New Roman" w:cs="Times New Roman"/>
          <w:i/>
          <w:iCs/>
          <w:color w:val="000000"/>
          <w:kern w:val="24"/>
          <w:sz w:val="24"/>
          <w:szCs w:val="24"/>
          <w:lang w:eastAsia="ru-RU"/>
        </w:rPr>
        <w:t>по контактным номерам телефонов представителей проекта, указанных на ящике для подачи жалоб;</w:t>
      </w:r>
    </w:p>
    <w:p w:rsidR="009D0A9F" w:rsidRPr="009D0A9F" w:rsidRDefault="009D0A9F" w:rsidP="000C3EDB">
      <w:pPr>
        <w:numPr>
          <w:ilvl w:val="0"/>
          <w:numId w:val="40"/>
        </w:numPr>
        <w:spacing w:after="0"/>
        <w:contextualSpacing/>
        <w:rPr>
          <w:rFonts w:ascii="Times New Roman" w:eastAsia="Times New Roman" w:hAnsi="Times New Roman" w:cs="Times New Roman"/>
          <w:i/>
          <w:sz w:val="24"/>
          <w:szCs w:val="24"/>
          <w:lang w:eastAsia="ru-RU"/>
        </w:rPr>
      </w:pPr>
      <w:r w:rsidRPr="009D0A9F">
        <w:rPr>
          <w:rFonts w:ascii="Times New Roman" w:eastAsia="Calibri" w:hAnsi="Times New Roman" w:cs="Times New Roman"/>
          <w:i/>
          <w:iCs/>
          <w:color w:val="000000"/>
          <w:kern w:val="24"/>
          <w:sz w:val="24"/>
          <w:szCs w:val="24"/>
          <w:lang w:eastAsia="ru-RU"/>
        </w:rPr>
        <w:t>устные или письменные обращения, полученные в ходе рабочих встреч на местах;</w:t>
      </w:r>
    </w:p>
    <w:p w:rsidR="009D0A9F" w:rsidRPr="009D0A9F" w:rsidRDefault="009D0A9F" w:rsidP="000C3EDB">
      <w:pPr>
        <w:numPr>
          <w:ilvl w:val="0"/>
          <w:numId w:val="40"/>
        </w:numPr>
        <w:spacing w:after="0"/>
        <w:jc w:val="both"/>
        <w:rPr>
          <w:rFonts w:ascii="Times New Roman" w:eastAsia="Calibri" w:hAnsi="Times New Roman" w:cs="Times New Roman"/>
          <w:i/>
          <w:color w:val="000000"/>
          <w:kern w:val="24"/>
          <w:sz w:val="24"/>
          <w:szCs w:val="24"/>
          <w:lang w:eastAsia="ru-RU"/>
        </w:rPr>
      </w:pPr>
      <w:r w:rsidRPr="009D0A9F">
        <w:rPr>
          <w:rFonts w:ascii="Times New Roman" w:eastAsia="Calibri" w:hAnsi="Times New Roman" w:cs="Times New Roman"/>
          <w:i/>
          <w:iCs/>
          <w:color w:val="000000"/>
          <w:kern w:val="24"/>
          <w:sz w:val="24"/>
          <w:szCs w:val="24"/>
          <w:lang w:eastAsia="ru-RU"/>
        </w:rPr>
        <w:t>входящая корреспонденция в приёмную или по электронной почте ЦУП/ГРП;</w:t>
      </w:r>
    </w:p>
    <w:p w:rsidR="009D0A9F" w:rsidRPr="009D0A9F" w:rsidRDefault="009D0A9F" w:rsidP="000C3EDB">
      <w:pPr>
        <w:numPr>
          <w:ilvl w:val="0"/>
          <w:numId w:val="40"/>
        </w:numPr>
        <w:spacing w:after="120"/>
        <w:jc w:val="both"/>
        <w:rPr>
          <w:rFonts w:ascii="Times New Roman" w:eastAsia="Calibri" w:hAnsi="Times New Roman" w:cs="Times New Roman"/>
          <w:i/>
          <w:color w:val="000000"/>
          <w:kern w:val="24"/>
          <w:sz w:val="24"/>
          <w:szCs w:val="24"/>
          <w:lang w:eastAsia="ru-RU"/>
        </w:rPr>
      </w:pPr>
      <w:r w:rsidRPr="009D0A9F">
        <w:rPr>
          <w:rFonts w:ascii="Times New Roman" w:eastAsiaTheme="minorEastAsia" w:hAnsi="Times New Roman" w:cs="Times New Roman"/>
          <w:i/>
          <w:color w:val="000000" w:themeColor="text1"/>
          <w:kern w:val="24"/>
          <w:sz w:val="24"/>
          <w:szCs w:val="24"/>
          <w:lang w:eastAsia="ru-RU"/>
        </w:rPr>
        <w:t>веб-сайты МЭВР и АМИ.</w:t>
      </w:r>
    </w:p>
    <w:p w:rsidR="009D0A9F" w:rsidRPr="009D0A9F" w:rsidRDefault="009D0A9F" w:rsidP="009D0A9F">
      <w:pPr>
        <w:jc w:val="both"/>
        <w:rPr>
          <w:rFonts w:ascii="Times New Roman" w:hAnsi="Times New Roman" w:cs="Times New Roman"/>
          <w:color w:val="000000" w:themeColor="text1"/>
          <w:sz w:val="24"/>
          <w:szCs w:val="24"/>
        </w:rPr>
      </w:pPr>
      <w:r w:rsidRPr="009D0A9F">
        <w:rPr>
          <w:rFonts w:ascii="Times New Roman" w:hAnsi="Times New Roman" w:cs="Times New Roman"/>
          <w:sz w:val="24"/>
          <w:szCs w:val="24"/>
        </w:rPr>
        <w:t xml:space="preserve">Обращения могут быть как индивидуальными, так и коллективными. Рассмотрение жалоб и предложений осуществляется на безвозмездной основе. </w:t>
      </w:r>
      <w:r w:rsidRPr="009D0A9F">
        <w:rPr>
          <w:rFonts w:ascii="Times New Roman" w:hAnsi="Times New Roman" w:cs="Times New Roman"/>
          <w:color w:val="000000" w:themeColor="text1"/>
          <w:sz w:val="24"/>
          <w:szCs w:val="24"/>
        </w:rPr>
        <w:t xml:space="preserve">Все обращения будут </w:t>
      </w:r>
      <w:r w:rsidRPr="009D0A9F">
        <w:rPr>
          <w:rFonts w:ascii="Times New Roman" w:hAnsi="Times New Roman" w:cs="Times New Roman"/>
          <w:color w:val="000000" w:themeColor="text1"/>
          <w:sz w:val="24"/>
          <w:szCs w:val="24"/>
        </w:rPr>
        <w:lastRenderedPageBreak/>
        <w:t xml:space="preserve">фиксироваться в журнале-реестре жалоб и предложений, распределяться по категориям и </w:t>
      </w:r>
      <w:r w:rsidRPr="009D0A9F">
        <w:rPr>
          <w:rFonts w:ascii="Times New Roman" w:hAnsi="Times New Roman" w:cs="Times New Roman"/>
          <w:sz w:val="24"/>
          <w:szCs w:val="24"/>
        </w:rPr>
        <w:t xml:space="preserve">регистрироваться в системе ИСУМП. </w:t>
      </w:r>
      <w:r w:rsidRPr="009D0A9F">
        <w:rPr>
          <w:rFonts w:ascii="Times New Roman" w:hAnsi="Times New Roman" w:cs="Times New Roman"/>
          <w:color w:val="000000" w:themeColor="text1"/>
          <w:sz w:val="24"/>
          <w:szCs w:val="24"/>
        </w:rPr>
        <w:t>Жалобы и отзывы могут быть поданы анонимно, и конфиденциальность будет обеспечена во всех случаях, в том числе, когда лицо, подающее жалобу/отзыв известен.</w:t>
      </w:r>
      <w:r w:rsidRPr="009D0A9F">
        <w:rPr>
          <w:rFonts w:ascii="Times New Roman" w:eastAsia="Calibri" w:hAnsi="Times New Roman" w:cs="Times New Roman"/>
          <w:iCs/>
          <w:sz w:val="24"/>
          <w:szCs w:val="24"/>
        </w:rPr>
        <w:t xml:space="preserve"> На веб-сайтах исполнительных агентств </w:t>
      </w:r>
      <w:r w:rsidRPr="009D0A9F">
        <w:rPr>
          <w:rFonts w:ascii="Times New Roman" w:eastAsia="Times New Roman" w:hAnsi="Times New Roman" w:cs="Times New Roman"/>
          <w:color w:val="000000"/>
          <w:sz w:val="24"/>
          <w:szCs w:val="24"/>
          <w:lang w:eastAsia="ru-RU"/>
        </w:rPr>
        <w:t xml:space="preserve">АМИ и МЭВР будет размещена информация о проекте и внедрении МРЖ, включая количественные данные поступивших и </w:t>
      </w:r>
      <w:proofErr w:type="spellStart"/>
      <w:r w:rsidRPr="009D0A9F">
        <w:rPr>
          <w:rFonts w:ascii="Times New Roman" w:eastAsia="Times New Roman" w:hAnsi="Times New Roman" w:cs="Times New Roman"/>
          <w:color w:val="000000"/>
          <w:sz w:val="24"/>
          <w:szCs w:val="24"/>
          <w:lang w:eastAsia="ru-RU"/>
        </w:rPr>
        <w:t>разрешенных</w:t>
      </w:r>
      <w:proofErr w:type="spellEnd"/>
      <w:r w:rsidRPr="009D0A9F">
        <w:rPr>
          <w:rFonts w:ascii="Times New Roman" w:eastAsia="Times New Roman" w:hAnsi="Times New Roman" w:cs="Times New Roman"/>
          <w:color w:val="000000"/>
          <w:sz w:val="24"/>
          <w:szCs w:val="24"/>
          <w:lang w:eastAsia="ru-RU"/>
        </w:rPr>
        <w:t xml:space="preserve"> жалоб.</w:t>
      </w:r>
      <w:r w:rsidRPr="009D0A9F">
        <w:rPr>
          <w:rFonts w:ascii="Times New Roman" w:hAnsi="Times New Roman" w:cs="Times New Roman"/>
          <w:color w:val="000000" w:themeColor="text1"/>
          <w:sz w:val="24"/>
          <w:szCs w:val="24"/>
        </w:rPr>
        <w:t xml:space="preserve">  </w:t>
      </w:r>
    </w:p>
    <w:p w:rsidR="009D0A9F" w:rsidRPr="009D0A9F" w:rsidRDefault="009D0A9F" w:rsidP="009D0A9F">
      <w:pPr>
        <w:widowControl w:val="0"/>
        <w:spacing w:after="0"/>
        <w:jc w:val="both"/>
        <w:rPr>
          <w:rFonts w:ascii="Times New Roman" w:eastAsiaTheme="minorEastAsia" w:hAnsi="Times New Roman"/>
          <w:sz w:val="24"/>
          <w:szCs w:val="24"/>
        </w:rPr>
      </w:pPr>
      <w:r w:rsidRPr="009D0A9F">
        <w:rPr>
          <w:rFonts w:ascii="Times New Roman" w:eastAsiaTheme="minorEastAsia" w:hAnsi="Times New Roman"/>
          <w:sz w:val="24"/>
          <w:szCs w:val="24"/>
        </w:rPr>
        <w:t xml:space="preserve">Для более широкого информирования, проект наймёт консультативную компанию на весь период реализации проекта, которая будет проводить кампании по передаче знаний и повышению осведомлённости населения, внедрения МРЖ и учёта обращений, связанных с проектной деятельностью. Помимо этого, в их задачу будет входить ознакомление бенефициаров с порядком подачи обращений, выпуск информационных брошюр, буклетов и плакатов на таджикском, русском и узбекском языках, размещение информационных материалов на стендах/щитах, установленных в каждом проектном джамоате.  Данная методика применяется для более широкого охвата и осведомления местного населения о работах, проводимых проектом. Будут устанавливаться ящики для подачи жалоб, предложений и других видов обращений.  </w:t>
      </w:r>
    </w:p>
    <w:p w:rsidR="009D0A9F" w:rsidRPr="009D0A9F" w:rsidRDefault="009D0A9F" w:rsidP="009D0A9F">
      <w:pPr>
        <w:widowControl w:val="0"/>
        <w:spacing w:after="0"/>
        <w:jc w:val="both"/>
        <w:rPr>
          <w:rFonts w:ascii="Times New Roman" w:eastAsiaTheme="minorEastAsia" w:hAnsi="Times New Roman"/>
          <w:sz w:val="24"/>
          <w:szCs w:val="24"/>
        </w:rPr>
      </w:pPr>
      <w:r w:rsidRPr="009D0A9F">
        <w:rPr>
          <w:rFonts w:ascii="Times New Roman" w:eastAsiaTheme="minorEastAsia" w:hAnsi="Times New Roman"/>
          <w:sz w:val="24"/>
          <w:szCs w:val="24"/>
        </w:rPr>
        <w:t>Ниже представлена контактная информация, по которым можно будет обращаться бенефициариям проекта.</w:t>
      </w:r>
    </w:p>
    <w:p w:rsidR="009D0A9F" w:rsidRPr="009D0A9F" w:rsidRDefault="009D0A9F" w:rsidP="009D0A9F">
      <w:pPr>
        <w:widowControl w:val="0"/>
        <w:spacing w:before="240" w:after="0"/>
        <w:jc w:val="center"/>
        <w:rPr>
          <w:rFonts w:ascii="Times New Roman" w:eastAsiaTheme="minorEastAsia" w:hAnsi="Times New Roman"/>
          <w:b/>
          <w:sz w:val="24"/>
          <w:szCs w:val="24"/>
          <w:u w:val="single"/>
        </w:rPr>
      </w:pPr>
      <w:r w:rsidRPr="009D0A9F">
        <w:rPr>
          <w:rFonts w:ascii="Times New Roman" w:eastAsiaTheme="minorEastAsia" w:hAnsi="Times New Roman"/>
          <w:b/>
          <w:sz w:val="24"/>
          <w:szCs w:val="24"/>
          <w:u w:val="single"/>
        </w:rPr>
        <w:t>Контактная информация для подачи обращений в центральный аппарат</w:t>
      </w:r>
      <w:proofErr w:type="gramStart"/>
      <w:r w:rsidRPr="009D0A9F">
        <w:rPr>
          <w:rFonts w:ascii="Times New Roman" w:eastAsiaTheme="minorEastAsia" w:hAnsi="Times New Roman"/>
          <w:b/>
          <w:sz w:val="24"/>
          <w:szCs w:val="24"/>
          <w:u w:val="single"/>
        </w:rPr>
        <w:t xml:space="preserve"> И</w:t>
      </w:r>
      <w:proofErr w:type="gramEnd"/>
      <w:r w:rsidRPr="009D0A9F">
        <w:rPr>
          <w:rFonts w:ascii="Times New Roman" w:eastAsiaTheme="minorEastAsia" w:hAnsi="Times New Roman"/>
          <w:b/>
          <w:sz w:val="24"/>
          <w:szCs w:val="24"/>
          <w:u w:val="single"/>
        </w:rPr>
        <w:t>/А</w:t>
      </w:r>
    </w:p>
    <w:p w:rsidR="009D0A9F" w:rsidRPr="009D0A9F" w:rsidRDefault="009D0A9F" w:rsidP="009D0A9F">
      <w:pPr>
        <w:shd w:val="clear" w:color="auto" w:fill="FFFFFF"/>
        <w:spacing w:before="240" w:after="0"/>
        <w:jc w:val="both"/>
        <w:rPr>
          <w:rFonts w:ascii="Times New Roman" w:hAnsi="Times New Roman" w:cs="Times New Roman"/>
          <w:b/>
          <w:bCs/>
          <w:color w:val="000000"/>
          <w:sz w:val="24"/>
          <w:szCs w:val="24"/>
          <w:bdr w:val="none" w:sz="0" w:space="0" w:color="auto" w:frame="1"/>
        </w:rPr>
      </w:pPr>
      <w:r w:rsidRPr="009D0A9F">
        <w:rPr>
          <w:rFonts w:ascii="Times New Roman" w:hAnsi="Times New Roman" w:cs="Times New Roman"/>
          <w:b/>
          <w:bCs/>
          <w:color w:val="000000"/>
          <w:sz w:val="24"/>
          <w:szCs w:val="24"/>
          <w:bdr w:val="none" w:sz="0" w:space="0" w:color="auto" w:frame="1"/>
        </w:rPr>
        <w:t xml:space="preserve">Министерство энергетики и </w:t>
      </w:r>
      <w:proofErr w:type="gramStart"/>
      <w:r w:rsidRPr="009D0A9F">
        <w:rPr>
          <w:rFonts w:ascii="Times New Roman" w:hAnsi="Times New Roman" w:cs="Times New Roman"/>
          <w:b/>
          <w:bCs/>
          <w:color w:val="000000"/>
          <w:sz w:val="24"/>
          <w:szCs w:val="24"/>
          <w:bdr w:val="none" w:sz="0" w:space="0" w:color="auto" w:frame="1"/>
        </w:rPr>
        <w:t>водных</w:t>
      </w:r>
      <w:proofErr w:type="gramEnd"/>
      <w:r w:rsidRPr="009D0A9F">
        <w:rPr>
          <w:rFonts w:ascii="Times New Roman" w:hAnsi="Times New Roman" w:cs="Times New Roman"/>
          <w:b/>
          <w:bCs/>
          <w:color w:val="000000"/>
          <w:sz w:val="24"/>
          <w:szCs w:val="24"/>
          <w:bdr w:val="none" w:sz="0" w:space="0" w:color="auto" w:frame="1"/>
        </w:rPr>
        <w:t xml:space="preserve"> ресурсов РТ: </w:t>
      </w:r>
    </w:p>
    <w:p w:rsidR="009D0A9F" w:rsidRPr="009D0A9F" w:rsidRDefault="009D0A9F" w:rsidP="009D0A9F">
      <w:pPr>
        <w:shd w:val="clear" w:color="auto" w:fill="FFFFFF"/>
        <w:spacing w:after="0"/>
        <w:jc w:val="both"/>
        <w:rPr>
          <w:rFonts w:ascii="Times New Roman" w:hAnsi="Times New Roman" w:cs="Times New Roman"/>
          <w:bCs/>
          <w:color w:val="000000"/>
          <w:sz w:val="24"/>
          <w:szCs w:val="24"/>
          <w:bdr w:val="none" w:sz="0" w:space="0" w:color="auto" w:frame="1"/>
        </w:rPr>
      </w:pPr>
      <w:r w:rsidRPr="009D0A9F">
        <w:rPr>
          <w:rFonts w:ascii="Times New Roman" w:hAnsi="Times New Roman" w:cs="Times New Roman"/>
          <w:bCs/>
          <w:color w:val="000000"/>
          <w:sz w:val="24"/>
          <w:szCs w:val="24"/>
          <w:bdr w:val="none" w:sz="0" w:space="0" w:color="auto" w:frame="1"/>
        </w:rPr>
        <w:t xml:space="preserve">734064, г. Душанбе, ул. </w:t>
      </w:r>
      <w:proofErr w:type="spellStart"/>
      <w:r w:rsidRPr="009D0A9F">
        <w:rPr>
          <w:rFonts w:ascii="Times New Roman" w:hAnsi="Times New Roman" w:cs="Times New Roman"/>
          <w:bCs/>
          <w:color w:val="000000"/>
          <w:sz w:val="24"/>
          <w:szCs w:val="24"/>
          <w:bdr w:val="none" w:sz="0" w:space="0" w:color="auto" w:frame="1"/>
        </w:rPr>
        <w:t>Шамси</w:t>
      </w:r>
      <w:proofErr w:type="spellEnd"/>
      <w:r w:rsidRPr="009D0A9F">
        <w:rPr>
          <w:rFonts w:ascii="Times New Roman" w:hAnsi="Times New Roman" w:cs="Times New Roman"/>
          <w:bCs/>
          <w:color w:val="000000"/>
          <w:sz w:val="24"/>
          <w:szCs w:val="24"/>
          <w:bdr w:val="none" w:sz="0" w:space="0" w:color="auto" w:frame="1"/>
        </w:rPr>
        <w:t xml:space="preserve"> 5/1, </w:t>
      </w:r>
    </w:p>
    <w:p w:rsidR="009D0A9F" w:rsidRPr="009D0A9F" w:rsidRDefault="009D0A9F" w:rsidP="009D0A9F">
      <w:pPr>
        <w:shd w:val="clear" w:color="auto" w:fill="FFFFFF"/>
        <w:spacing w:after="0"/>
        <w:jc w:val="both"/>
        <w:rPr>
          <w:rFonts w:eastAsiaTheme="minorEastAsia"/>
          <w:b/>
          <w:color w:val="000000" w:themeColor="text1"/>
          <w:kern w:val="24"/>
        </w:rPr>
      </w:pPr>
      <w:proofErr w:type="gramStart"/>
      <w:r w:rsidRPr="009D0A9F">
        <w:rPr>
          <w:rFonts w:ascii="Times New Roman" w:eastAsiaTheme="minorEastAsia" w:hAnsi="Times New Roman" w:cs="Times New Roman"/>
          <w:color w:val="000000" w:themeColor="text1"/>
          <w:kern w:val="24"/>
          <w:sz w:val="24"/>
          <w:szCs w:val="24"/>
          <w:lang w:val="en-US" w:eastAsia="ru-RU"/>
        </w:rPr>
        <w:t>e</w:t>
      </w:r>
      <w:r w:rsidRPr="009D0A9F">
        <w:rPr>
          <w:rFonts w:ascii="Times New Roman" w:eastAsiaTheme="minorEastAsia" w:hAnsi="Times New Roman" w:cs="Times New Roman"/>
          <w:color w:val="000000" w:themeColor="text1"/>
          <w:kern w:val="24"/>
          <w:sz w:val="24"/>
          <w:szCs w:val="24"/>
          <w:lang w:eastAsia="ru-RU"/>
        </w:rPr>
        <w:t>-</w:t>
      </w:r>
      <w:r w:rsidRPr="009D0A9F">
        <w:rPr>
          <w:rFonts w:ascii="Times New Roman" w:eastAsiaTheme="minorEastAsia" w:hAnsi="Times New Roman" w:cs="Times New Roman"/>
          <w:color w:val="000000" w:themeColor="text1"/>
          <w:kern w:val="24"/>
          <w:sz w:val="24"/>
          <w:szCs w:val="24"/>
          <w:lang w:val="en-US" w:eastAsia="ru-RU"/>
        </w:rPr>
        <w:t>mail</w:t>
      </w:r>
      <w:proofErr w:type="gramEnd"/>
      <w:r w:rsidRPr="009D0A9F">
        <w:rPr>
          <w:rFonts w:ascii="Times New Roman" w:eastAsiaTheme="minorEastAsia" w:hAnsi="Times New Roman" w:cs="Times New Roman"/>
          <w:color w:val="000000" w:themeColor="text1"/>
          <w:kern w:val="24"/>
          <w:sz w:val="24"/>
          <w:szCs w:val="24"/>
          <w:lang w:eastAsia="ru-RU"/>
        </w:rPr>
        <w:t xml:space="preserve">: </w:t>
      </w:r>
      <w:hyperlink r:id="rId24" w:history="1">
        <w:r w:rsidRPr="009D0A9F">
          <w:rPr>
            <w:rFonts w:ascii="Times New Roman" w:hAnsi="Times New Roman" w:cs="Times New Roman"/>
            <w:b/>
            <w:bCs/>
            <w:color w:val="548DD4" w:themeColor="text2" w:themeTint="99"/>
            <w:sz w:val="24"/>
            <w:szCs w:val="24"/>
            <w:u w:val="single"/>
            <w:bdr w:val="none" w:sz="0" w:space="0" w:color="auto" w:frame="1"/>
            <w:lang w:val="en-US"/>
          </w:rPr>
          <w:t>info</w:t>
        </w:r>
        <w:r w:rsidRPr="009D0A9F">
          <w:rPr>
            <w:rFonts w:ascii="Times New Roman" w:hAnsi="Times New Roman" w:cs="Times New Roman"/>
            <w:b/>
            <w:bCs/>
            <w:color w:val="548DD4" w:themeColor="text2" w:themeTint="99"/>
            <w:sz w:val="24"/>
            <w:szCs w:val="24"/>
            <w:u w:val="single"/>
            <w:bdr w:val="none" w:sz="0" w:space="0" w:color="auto" w:frame="1"/>
          </w:rPr>
          <w:t>@</w:t>
        </w:r>
        <w:proofErr w:type="spellStart"/>
        <w:r w:rsidRPr="009D0A9F">
          <w:rPr>
            <w:rFonts w:ascii="Times New Roman" w:hAnsi="Times New Roman" w:cs="Times New Roman"/>
            <w:b/>
            <w:bCs/>
            <w:color w:val="548DD4" w:themeColor="text2" w:themeTint="99"/>
            <w:sz w:val="24"/>
            <w:szCs w:val="24"/>
            <w:u w:val="single"/>
            <w:bdr w:val="none" w:sz="0" w:space="0" w:color="auto" w:frame="1"/>
            <w:lang w:val="en-US"/>
          </w:rPr>
          <w:t>mewr</w:t>
        </w:r>
        <w:proofErr w:type="spellEnd"/>
        <w:r w:rsidRPr="009D0A9F">
          <w:rPr>
            <w:rFonts w:ascii="Times New Roman" w:hAnsi="Times New Roman" w:cs="Times New Roman"/>
            <w:b/>
            <w:bCs/>
            <w:color w:val="548DD4" w:themeColor="text2" w:themeTint="99"/>
            <w:sz w:val="24"/>
            <w:szCs w:val="24"/>
            <w:u w:val="single"/>
            <w:bdr w:val="none" w:sz="0" w:space="0" w:color="auto" w:frame="1"/>
          </w:rPr>
          <w:t>.</w:t>
        </w:r>
        <w:proofErr w:type="spellStart"/>
        <w:r w:rsidRPr="009D0A9F">
          <w:rPr>
            <w:rFonts w:ascii="Times New Roman" w:hAnsi="Times New Roman" w:cs="Times New Roman"/>
            <w:b/>
            <w:bCs/>
            <w:color w:val="548DD4" w:themeColor="text2" w:themeTint="99"/>
            <w:sz w:val="24"/>
            <w:szCs w:val="24"/>
            <w:u w:val="single"/>
            <w:bdr w:val="none" w:sz="0" w:space="0" w:color="auto" w:frame="1"/>
            <w:lang w:val="en-US"/>
          </w:rPr>
          <w:t>tj</w:t>
        </w:r>
        <w:proofErr w:type="spellEnd"/>
      </w:hyperlink>
      <w:r w:rsidRPr="009D0A9F">
        <w:rPr>
          <w:rFonts w:ascii="Times New Roman" w:hAnsi="Times New Roman" w:cs="Times New Roman"/>
          <w:b/>
          <w:bCs/>
          <w:color w:val="000000" w:themeColor="text1"/>
          <w:sz w:val="24"/>
          <w:szCs w:val="24"/>
          <w:u w:val="single"/>
          <w:bdr w:val="none" w:sz="0" w:space="0" w:color="auto" w:frame="1"/>
        </w:rPr>
        <w:t>,</w:t>
      </w:r>
      <w:r w:rsidRPr="009D0A9F">
        <w:rPr>
          <w:rFonts w:ascii="Times New Roman" w:hAnsi="Times New Roman" w:cs="Times New Roman"/>
          <w:b/>
          <w:bCs/>
          <w:color w:val="548DD4" w:themeColor="text2" w:themeTint="99"/>
          <w:sz w:val="24"/>
          <w:szCs w:val="24"/>
          <w:bdr w:val="none" w:sz="0" w:space="0" w:color="auto" w:frame="1"/>
        </w:rPr>
        <w:t xml:space="preserve"> </w:t>
      </w:r>
      <w:r w:rsidRPr="009D0A9F">
        <w:rPr>
          <w:rFonts w:ascii="Times New Roman" w:eastAsiaTheme="minorEastAsia" w:hAnsi="Times New Roman" w:cs="Times New Roman"/>
          <w:color w:val="000000" w:themeColor="text1"/>
          <w:kern w:val="24"/>
          <w:sz w:val="24"/>
          <w:szCs w:val="24"/>
          <w:lang w:eastAsia="ru-RU"/>
        </w:rPr>
        <w:t>телефон:</w:t>
      </w:r>
      <w:r w:rsidRPr="009D0A9F">
        <w:rPr>
          <w:rFonts w:ascii="Times New Roman" w:eastAsiaTheme="minorEastAsia" w:hAnsi="Times New Roman" w:cs="Times New Roman"/>
          <w:color w:val="000000" w:themeColor="text1"/>
          <w:kern w:val="24"/>
          <w:sz w:val="24"/>
          <w:szCs w:val="24"/>
        </w:rPr>
        <w:t xml:space="preserve"> </w:t>
      </w:r>
      <w:r w:rsidRPr="009D0A9F">
        <w:rPr>
          <w:rFonts w:ascii="Times New Roman" w:hAnsi="Times New Roman" w:cs="Times New Roman"/>
          <w:bCs/>
          <w:color w:val="000000"/>
          <w:sz w:val="24"/>
          <w:szCs w:val="24"/>
          <w:bdr w:val="none" w:sz="0" w:space="0" w:color="auto" w:frame="1"/>
        </w:rPr>
        <w:t>235 35 66, 236 03 04, факс: 236 03 04</w:t>
      </w:r>
      <w:r w:rsidRPr="009D0A9F">
        <w:rPr>
          <w:rFonts w:ascii="Times New Roman" w:hAnsi="Times New Roman" w:cs="Times New Roman"/>
          <w:color w:val="202124"/>
          <w:sz w:val="24"/>
          <w:szCs w:val="24"/>
        </w:rPr>
        <w:t>.</w:t>
      </w:r>
      <w:r w:rsidRPr="009D0A9F">
        <w:rPr>
          <w:rFonts w:eastAsiaTheme="minorEastAsia"/>
          <w:b/>
          <w:color w:val="000000" w:themeColor="text1"/>
          <w:kern w:val="24"/>
        </w:rPr>
        <w:t xml:space="preserve"> </w:t>
      </w:r>
    </w:p>
    <w:p w:rsidR="009D0A9F" w:rsidRPr="009D0A9F" w:rsidRDefault="009D0A9F" w:rsidP="009D0A9F">
      <w:pPr>
        <w:spacing w:before="240" w:after="0"/>
        <w:jc w:val="both"/>
        <w:rPr>
          <w:rFonts w:ascii="Times New Roman" w:eastAsiaTheme="minorEastAsia" w:hAnsi="Times New Roman" w:cs="Times New Roman"/>
          <w:b/>
          <w:bCs/>
          <w:color w:val="000000" w:themeColor="text1"/>
          <w:kern w:val="24"/>
          <w:sz w:val="24"/>
          <w:szCs w:val="24"/>
          <w:lang w:eastAsia="ru-RU"/>
        </w:rPr>
      </w:pPr>
      <w:r w:rsidRPr="009D0A9F">
        <w:rPr>
          <w:rFonts w:ascii="Times New Roman" w:eastAsiaTheme="minorEastAsia" w:hAnsi="Times New Roman" w:cs="Times New Roman"/>
          <w:b/>
          <w:bCs/>
          <w:color w:val="000000" w:themeColor="text1"/>
          <w:kern w:val="24"/>
          <w:sz w:val="24"/>
          <w:szCs w:val="24"/>
          <w:lang w:eastAsia="ru-RU"/>
        </w:rPr>
        <w:t xml:space="preserve">Агентство мелиорации и ирригации при Правительстве РТ:  </w:t>
      </w:r>
    </w:p>
    <w:p w:rsidR="009D0A9F" w:rsidRPr="009D0A9F" w:rsidRDefault="009D0A9F" w:rsidP="009D0A9F">
      <w:pPr>
        <w:spacing w:after="0"/>
        <w:jc w:val="both"/>
        <w:rPr>
          <w:rFonts w:ascii="Times New Roman" w:eastAsiaTheme="minorEastAsia" w:hAnsi="Times New Roman" w:cs="Times New Roman"/>
          <w:color w:val="000000" w:themeColor="text1"/>
          <w:kern w:val="24"/>
          <w:sz w:val="24"/>
          <w:szCs w:val="24"/>
          <w:lang w:eastAsia="ru-RU"/>
        </w:rPr>
      </w:pPr>
      <w:r w:rsidRPr="009D0A9F">
        <w:rPr>
          <w:rFonts w:ascii="Times New Roman" w:eastAsiaTheme="minorEastAsia" w:hAnsi="Times New Roman" w:cs="Times New Roman"/>
          <w:color w:val="000000" w:themeColor="text1"/>
          <w:kern w:val="24"/>
          <w:sz w:val="24"/>
          <w:szCs w:val="24"/>
          <w:lang w:eastAsia="ru-RU"/>
        </w:rPr>
        <w:t xml:space="preserve">734064, Душанбе, ул. </w:t>
      </w:r>
      <w:proofErr w:type="spellStart"/>
      <w:r w:rsidRPr="009D0A9F">
        <w:rPr>
          <w:rFonts w:ascii="Times New Roman" w:eastAsiaTheme="minorEastAsia" w:hAnsi="Times New Roman" w:cs="Times New Roman"/>
          <w:color w:val="000000" w:themeColor="text1"/>
          <w:kern w:val="24"/>
          <w:sz w:val="24"/>
          <w:szCs w:val="24"/>
          <w:lang w:eastAsia="ru-RU"/>
        </w:rPr>
        <w:t>Шамси</w:t>
      </w:r>
      <w:proofErr w:type="spellEnd"/>
      <w:r w:rsidRPr="009D0A9F">
        <w:rPr>
          <w:rFonts w:ascii="Times New Roman" w:eastAsiaTheme="minorEastAsia" w:hAnsi="Times New Roman" w:cs="Times New Roman"/>
          <w:color w:val="000000" w:themeColor="text1"/>
          <w:kern w:val="24"/>
          <w:sz w:val="24"/>
          <w:szCs w:val="24"/>
          <w:lang w:eastAsia="ru-RU"/>
        </w:rPr>
        <w:t xml:space="preserve"> 5/1, факс:235-35-54, телефон:236-04-47, </w:t>
      </w:r>
    </w:p>
    <w:p w:rsidR="009D0A9F" w:rsidRPr="009D0A9F" w:rsidRDefault="009D0A9F" w:rsidP="009D0A9F">
      <w:pPr>
        <w:spacing w:after="0"/>
        <w:jc w:val="both"/>
        <w:rPr>
          <w:rFonts w:ascii="Times New Roman" w:eastAsiaTheme="minorEastAsia" w:hAnsi="Times New Roman" w:cs="Times New Roman"/>
          <w:b/>
          <w:color w:val="548DD4" w:themeColor="text2" w:themeTint="99"/>
          <w:kern w:val="24"/>
          <w:sz w:val="24"/>
          <w:szCs w:val="24"/>
          <w:lang w:eastAsia="ru-RU"/>
        </w:rPr>
      </w:pPr>
      <w:r w:rsidRPr="009D0A9F">
        <w:rPr>
          <w:rFonts w:ascii="Times New Roman" w:eastAsiaTheme="minorEastAsia" w:hAnsi="Times New Roman" w:cs="Times New Roman"/>
          <w:color w:val="000000" w:themeColor="text1"/>
          <w:kern w:val="24"/>
          <w:sz w:val="24"/>
          <w:szCs w:val="24"/>
          <w:lang w:eastAsia="ru-RU"/>
        </w:rPr>
        <w:t xml:space="preserve">электронная почта: </w:t>
      </w:r>
      <w:hyperlink r:id="rId25" w:history="1">
        <w:r w:rsidRPr="009D0A9F">
          <w:rPr>
            <w:rFonts w:ascii="Times New Roman" w:eastAsiaTheme="minorEastAsia" w:hAnsi="Times New Roman" w:cs="Times New Roman"/>
            <w:b/>
            <w:color w:val="548DD4" w:themeColor="text2" w:themeTint="99"/>
            <w:kern w:val="24"/>
            <w:sz w:val="24"/>
            <w:szCs w:val="24"/>
            <w:u w:val="single"/>
            <w:lang w:eastAsia="ru-RU"/>
          </w:rPr>
          <w:t>info@alri.tj</w:t>
        </w:r>
      </w:hyperlink>
      <w:r w:rsidRPr="009D0A9F">
        <w:rPr>
          <w:rFonts w:ascii="Times New Roman" w:eastAsiaTheme="minorEastAsia" w:hAnsi="Times New Roman" w:cs="Times New Roman"/>
          <w:b/>
          <w:color w:val="000000" w:themeColor="text1"/>
          <w:kern w:val="24"/>
          <w:sz w:val="24"/>
          <w:szCs w:val="24"/>
          <w:lang w:eastAsia="ru-RU"/>
        </w:rPr>
        <w:t>,</w:t>
      </w:r>
      <w:r w:rsidRPr="009D0A9F">
        <w:rPr>
          <w:rFonts w:ascii="Times New Roman" w:eastAsiaTheme="minorEastAsia" w:hAnsi="Times New Roman" w:cs="Times New Roman"/>
          <w:color w:val="000000" w:themeColor="text1"/>
          <w:kern w:val="24"/>
          <w:sz w:val="24"/>
          <w:szCs w:val="24"/>
          <w:lang w:eastAsia="ru-RU"/>
        </w:rPr>
        <w:t xml:space="preserve"> веб-сайт ALRI: </w:t>
      </w:r>
      <w:hyperlink r:id="rId26" w:history="1">
        <w:r w:rsidRPr="009D0A9F">
          <w:rPr>
            <w:rFonts w:ascii="Times New Roman" w:eastAsiaTheme="minorEastAsia" w:hAnsi="Times New Roman" w:cs="Times New Roman"/>
            <w:b/>
            <w:color w:val="548DD4" w:themeColor="text2" w:themeTint="99"/>
            <w:kern w:val="24"/>
            <w:sz w:val="24"/>
            <w:szCs w:val="24"/>
            <w:u w:val="single"/>
            <w:lang w:eastAsia="ru-RU"/>
          </w:rPr>
          <w:t>https://alri.tj/en/director</w:t>
        </w:r>
      </w:hyperlink>
    </w:p>
    <w:p w:rsidR="009D0A9F" w:rsidRPr="009D0A9F" w:rsidRDefault="009D0A9F" w:rsidP="009D0A9F">
      <w:pPr>
        <w:spacing w:before="100" w:beforeAutospacing="1" w:after="240"/>
        <w:jc w:val="center"/>
        <w:rPr>
          <w:rFonts w:ascii="Times New Roman" w:eastAsiaTheme="minorEastAsia" w:hAnsi="Times New Roman" w:cs="Times New Roman"/>
          <w:b/>
          <w:color w:val="000000" w:themeColor="text1"/>
          <w:kern w:val="24"/>
          <w:sz w:val="24"/>
          <w:szCs w:val="24"/>
          <w:u w:val="single"/>
          <w:lang w:eastAsia="ru-RU"/>
        </w:rPr>
      </w:pPr>
      <w:r w:rsidRPr="009D0A9F">
        <w:rPr>
          <w:rFonts w:ascii="Times New Roman" w:eastAsiaTheme="minorEastAsia" w:hAnsi="Times New Roman" w:cs="Times New Roman"/>
          <w:b/>
          <w:color w:val="000000" w:themeColor="text1"/>
          <w:kern w:val="24"/>
          <w:sz w:val="24"/>
          <w:szCs w:val="24"/>
          <w:u w:val="single"/>
          <w:lang w:eastAsia="ru-RU"/>
        </w:rPr>
        <w:t xml:space="preserve">Контактная информация для подачи обращений в </w:t>
      </w:r>
      <w:proofErr w:type="gramStart"/>
      <w:r w:rsidRPr="009D0A9F">
        <w:rPr>
          <w:rFonts w:ascii="Times New Roman" w:eastAsiaTheme="minorEastAsia" w:hAnsi="Times New Roman" w:cs="Times New Roman"/>
          <w:b/>
          <w:color w:val="000000" w:themeColor="text1"/>
          <w:kern w:val="24"/>
          <w:sz w:val="24"/>
          <w:szCs w:val="24"/>
          <w:u w:val="single"/>
          <w:lang w:eastAsia="ru-RU"/>
        </w:rPr>
        <w:t>Р</w:t>
      </w:r>
      <w:proofErr w:type="gramEnd"/>
      <w:r w:rsidRPr="009D0A9F">
        <w:rPr>
          <w:rFonts w:ascii="Times New Roman" w:eastAsiaTheme="minorEastAsia" w:hAnsi="Times New Roman" w:cs="Times New Roman"/>
          <w:b/>
          <w:color w:val="000000" w:themeColor="text1"/>
          <w:kern w:val="24"/>
          <w:sz w:val="24"/>
          <w:szCs w:val="24"/>
          <w:u w:val="single"/>
          <w:lang w:eastAsia="ru-RU"/>
        </w:rPr>
        <w:t>/А</w:t>
      </w:r>
    </w:p>
    <w:p w:rsidR="009D0A9F" w:rsidRPr="009D0A9F" w:rsidRDefault="009D0A9F" w:rsidP="009D0A9F">
      <w:pPr>
        <w:spacing w:after="0" w:line="240" w:lineRule="auto"/>
        <w:jc w:val="both"/>
        <w:rPr>
          <w:rFonts w:ascii="Times New Roman" w:eastAsia="Times New Roman" w:hAnsi="Times New Roman" w:cs="Times New Roman"/>
          <w:bCs/>
          <w:color w:val="000000"/>
          <w:sz w:val="24"/>
          <w:szCs w:val="24"/>
          <w:bdr w:val="none" w:sz="0" w:space="0" w:color="auto" w:frame="1"/>
          <w:lang w:eastAsia="ru-RU"/>
        </w:rPr>
      </w:pPr>
      <w:r w:rsidRPr="009D0A9F">
        <w:rPr>
          <w:rFonts w:ascii="Times New Roman" w:eastAsiaTheme="minorEastAsia" w:hAnsi="Times New Roman" w:cs="Times New Roman"/>
          <w:b/>
          <w:color w:val="000000" w:themeColor="text1"/>
          <w:kern w:val="24"/>
          <w:sz w:val="24"/>
          <w:szCs w:val="24"/>
          <w:lang w:eastAsia="ru-RU"/>
        </w:rPr>
        <w:t>Центр управления проектом Агентство</w:t>
      </w:r>
      <w:r w:rsidRPr="009D0A9F">
        <w:rPr>
          <w:rFonts w:ascii="Times New Roman" w:eastAsiaTheme="minorEastAsia" w:hAnsi="Times New Roman" w:cs="Times New Roman"/>
          <w:b/>
          <w:bCs/>
          <w:color w:val="000000" w:themeColor="text1"/>
          <w:kern w:val="24"/>
          <w:sz w:val="24"/>
          <w:szCs w:val="24"/>
          <w:lang w:eastAsia="ru-RU"/>
        </w:rPr>
        <w:t xml:space="preserve"> мелиорации и ирригации</w:t>
      </w:r>
      <w:r w:rsidRPr="009D0A9F">
        <w:rPr>
          <w:rFonts w:ascii="Times New Roman" w:eastAsiaTheme="minorEastAsia" w:hAnsi="Times New Roman" w:cs="Times New Roman"/>
          <w:b/>
          <w:color w:val="000000" w:themeColor="text1"/>
          <w:kern w:val="24"/>
          <w:sz w:val="24"/>
          <w:szCs w:val="24"/>
          <w:lang w:eastAsia="ru-RU"/>
        </w:rPr>
        <w:t xml:space="preserve"> (ЦУП/АМИ):</w:t>
      </w:r>
      <w:r w:rsidRPr="009D0A9F">
        <w:rPr>
          <w:rFonts w:ascii="Times New Roman" w:eastAsia="Times New Roman" w:hAnsi="Times New Roman" w:cs="Times New Roman"/>
          <w:bCs/>
          <w:color w:val="000000"/>
          <w:sz w:val="24"/>
          <w:szCs w:val="24"/>
          <w:bdr w:val="none" w:sz="0" w:space="0" w:color="auto" w:frame="1"/>
          <w:lang w:eastAsia="ru-RU"/>
        </w:rPr>
        <w:t xml:space="preserve"> </w:t>
      </w:r>
    </w:p>
    <w:p w:rsidR="009D0A9F" w:rsidRPr="009D0A9F" w:rsidRDefault="009D0A9F" w:rsidP="009D0A9F">
      <w:pPr>
        <w:shd w:val="clear" w:color="auto" w:fill="FFFFFF"/>
        <w:spacing w:after="0"/>
        <w:jc w:val="both"/>
        <w:rPr>
          <w:rFonts w:ascii="Times New Roman" w:hAnsi="Times New Roman" w:cs="Times New Roman"/>
          <w:bCs/>
          <w:color w:val="000000"/>
          <w:sz w:val="24"/>
          <w:szCs w:val="24"/>
          <w:bdr w:val="none" w:sz="0" w:space="0" w:color="auto" w:frame="1"/>
        </w:rPr>
      </w:pPr>
      <w:r w:rsidRPr="009D0A9F">
        <w:rPr>
          <w:rFonts w:ascii="Times New Roman" w:hAnsi="Times New Roman" w:cs="Times New Roman"/>
          <w:bCs/>
          <w:color w:val="000000"/>
          <w:sz w:val="24"/>
          <w:szCs w:val="24"/>
          <w:bdr w:val="none" w:sz="0" w:space="0" w:color="auto" w:frame="1"/>
        </w:rPr>
        <w:t xml:space="preserve">734064, г. Душанбе, ул. </w:t>
      </w:r>
      <w:proofErr w:type="spellStart"/>
      <w:r w:rsidRPr="009D0A9F">
        <w:rPr>
          <w:rFonts w:ascii="Times New Roman" w:hAnsi="Times New Roman" w:cs="Times New Roman"/>
          <w:bCs/>
          <w:color w:val="000000"/>
          <w:sz w:val="24"/>
          <w:szCs w:val="24"/>
          <w:bdr w:val="none" w:sz="0" w:space="0" w:color="auto" w:frame="1"/>
        </w:rPr>
        <w:t>Шамси</w:t>
      </w:r>
      <w:proofErr w:type="spellEnd"/>
      <w:r w:rsidRPr="009D0A9F">
        <w:rPr>
          <w:rFonts w:ascii="Times New Roman" w:hAnsi="Times New Roman" w:cs="Times New Roman"/>
          <w:bCs/>
          <w:color w:val="000000"/>
          <w:sz w:val="24"/>
          <w:szCs w:val="24"/>
          <w:bdr w:val="none" w:sz="0" w:space="0" w:color="auto" w:frame="1"/>
        </w:rPr>
        <w:t xml:space="preserve"> 5/1, </w:t>
      </w:r>
    </w:p>
    <w:p w:rsidR="009D0A9F" w:rsidRPr="009D0A9F" w:rsidRDefault="009D0A9F" w:rsidP="009D0A9F">
      <w:pPr>
        <w:shd w:val="clear" w:color="auto" w:fill="FFFFFF"/>
        <w:spacing w:after="0"/>
        <w:jc w:val="both"/>
        <w:rPr>
          <w:rFonts w:ascii="Times New Roman" w:eastAsiaTheme="minorEastAsia" w:hAnsi="Times New Roman" w:cs="Times New Roman"/>
          <w:b/>
          <w:color w:val="548DD4" w:themeColor="text2" w:themeTint="99"/>
          <w:kern w:val="24"/>
          <w:sz w:val="24"/>
          <w:szCs w:val="24"/>
          <w:lang w:eastAsia="ru-RU"/>
        </w:rPr>
      </w:pPr>
      <w:proofErr w:type="gramStart"/>
      <w:r w:rsidRPr="009D0A9F">
        <w:rPr>
          <w:rFonts w:ascii="Times New Roman" w:eastAsiaTheme="minorEastAsia" w:hAnsi="Times New Roman" w:cs="Times New Roman"/>
          <w:color w:val="000000" w:themeColor="text1"/>
          <w:kern w:val="24"/>
          <w:sz w:val="24"/>
          <w:szCs w:val="24"/>
          <w:lang w:val="en-US" w:eastAsia="ru-RU"/>
        </w:rPr>
        <w:t>e</w:t>
      </w:r>
      <w:r w:rsidRPr="009D0A9F">
        <w:rPr>
          <w:rFonts w:ascii="Times New Roman" w:eastAsiaTheme="minorEastAsia" w:hAnsi="Times New Roman" w:cs="Times New Roman"/>
          <w:color w:val="000000" w:themeColor="text1"/>
          <w:kern w:val="24"/>
          <w:sz w:val="24"/>
          <w:szCs w:val="24"/>
          <w:lang w:eastAsia="ru-RU"/>
        </w:rPr>
        <w:t>-</w:t>
      </w:r>
      <w:r w:rsidRPr="009D0A9F">
        <w:rPr>
          <w:rFonts w:ascii="Times New Roman" w:eastAsiaTheme="minorEastAsia" w:hAnsi="Times New Roman" w:cs="Times New Roman"/>
          <w:color w:val="000000" w:themeColor="text1"/>
          <w:kern w:val="24"/>
          <w:sz w:val="24"/>
          <w:szCs w:val="24"/>
          <w:lang w:val="en-US" w:eastAsia="ru-RU"/>
        </w:rPr>
        <w:t>mail</w:t>
      </w:r>
      <w:proofErr w:type="gramEnd"/>
      <w:r w:rsidRPr="009D0A9F">
        <w:rPr>
          <w:rFonts w:ascii="Times New Roman" w:eastAsiaTheme="minorEastAsia" w:hAnsi="Times New Roman" w:cs="Times New Roman"/>
          <w:color w:val="000000" w:themeColor="text1"/>
          <w:kern w:val="24"/>
          <w:sz w:val="24"/>
          <w:szCs w:val="24"/>
          <w:lang w:eastAsia="ru-RU"/>
        </w:rPr>
        <w:t xml:space="preserve">: </w:t>
      </w:r>
      <w:hyperlink r:id="rId27" w:tgtFrame="_blank" w:history="1">
        <w:r w:rsidRPr="009D0A9F">
          <w:rPr>
            <w:rFonts w:ascii="Times New Roman" w:eastAsiaTheme="minorEastAsia" w:hAnsi="Times New Roman" w:cs="Times New Roman"/>
            <w:b/>
            <w:color w:val="548DD4" w:themeColor="text2" w:themeTint="99"/>
            <w:kern w:val="24"/>
            <w:sz w:val="24"/>
            <w:szCs w:val="24"/>
            <w:u w:val="single"/>
            <w:lang w:val="en-US" w:eastAsia="ru-RU"/>
          </w:rPr>
          <w:t>fvwrmp</w:t>
        </w:r>
        <w:r w:rsidRPr="009D0A9F">
          <w:rPr>
            <w:rFonts w:ascii="Times New Roman" w:eastAsiaTheme="minorEastAsia" w:hAnsi="Times New Roman" w:cs="Times New Roman"/>
            <w:b/>
            <w:color w:val="548DD4" w:themeColor="text2" w:themeTint="99"/>
            <w:kern w:val="24"/>
            <w:sz w:val="24"/>
            <w:szCs w:val="24"/>
            <w:u w:val="single"/>
            <w:lang w:eastAsia="ru-RU"/>
          </w:rPr>
          <w:t>@</w:t>
        </w:r>
        <w:r w:rsidRPr="009D0A9F">
          <w:rPr>
            <w:rFonts w:ascii="Times New Roman" w:eastAsiaTheme="minorEastAsia" w:hAnsi="Times New Roman" w:cs="Times New Roman"/>
            <w:b/>
            <w:color w:val="548DD4" w:themeColor="text2" w:themeTint="99"/>
            <w:kern w:val="24"/>
            <w:sz w:val="24"/>
            <w:szCs w:val="24"/>
            <w:u w:val="single"/>
            <w:lang w:val="en-US" w:eastAsia="ru-RU"/>
          </w:rPr>
          <w:t>mail</w:t>
        </w:r>
        <w:r w:rsidRPr="009D0A9F">
          <w:rPr>
            <w:rFonts w:ascii="Times New Roman" w:eastAsiaTheme="minorEastAsia" w:hAnsi="Times New Roman" w:cs="Times New Roman"/>
            <w:b/>
            <w:color w:val="548DD4" w:themeColor="text2" w:themeTint="99"/>
            <w:kern w:val="24"/>
            <w:sz w:val="24"/>
            <w:szCs w:val="24"/>
            <w:u w:val="single"/>
            <w:lang w:eastAsia="ru-RU"/>
          </w:rPr>
          <w:t>.</w:t>
        </w:r>
        <w:proofErr w:type="spellStart"/>
        <w:r w:rsidRPr="009D0A9F">
          <w:rPr>
            <w:rFonts w:ascii="Times New Roman" w:eastAsiaTheme="minorEastAsia" w:hAnsi="Times New Roman" w:cs="Times New Roman"/>
            <w:b/>
            <w:color w:val="548DD4" w:themeColor="text2" w:themeTint="99"/>
            <w:kern w:val="24"/>
            <w:sz w:val="24"/>
            <w:szCs w:val="24"/>
            <w:u w:val="single"/>
            <w:lang w:val="en-US" w:eastAsia="ru-RU"/>
          </w:rPr>
          <w:t>ru</w:t>
        </w:r>
        <w:proofErr w:type="spellEnd"/>
      </w:hyperlink>
    </w:p>
    <w:p w:rsidR="009D0A9F" w:rsidRPr="009D0A9F" w:rsidRDefault="009D0A9F" w:rsidP="009D0A9F">
      <w:pPr>
        <w:shd w:val="clear" w:color="auto" w:fill="FFFFFF"/>
        <w:spacing w:after="0"/>
        <w:jc w:val="both"/>
        <w:rPr>
          <w:rFonts w:ascii="Times New Roman" w:hAnsi="Times New Roman" w:cs="Times New Roman"/>
          <w:color w:val="202124"/>
          <w:sz w:val="24"/>
          <w:szCs w:val="24"/>
        </w:rPr>
      </w:pPr>
      <w:r w:rsidRPr="009D0A9F">
        <w:rPr>
          <w:rFonts w:ascii="Times New Roman" w:eastAsiaTheme="minorEastAsia" w:hAnsi="Times New Roman" w:cs="Times New Roman"/>
          <w:color w:val="000000" w:themeColor="text1"/>
          <w:kern w:val="24"/>
          <w:sz w:val="24"/>
          <w:szCs w:val="24"/>
          <w:lang w:eastAsia="ru-RU"/>
        </w:rPr>
        <w:t>тел/</w:t>
      </w:r>
      <w:r w:rsidRPr="009D0A9F">
        <w:rPr>
          <w:rFonts w:ascii="Times New Roman" w:hAnsi="Times New Roman" w:cs="Times New Roman"/>
          <w:bCs/>
          <w:color w:val="000000"/>
          <w:sz w:val="24"/>
          <w:szCs w:val="24"/>
          <w:bdr w:val="none" w:sz="0" w:space="0" w:color="auto" w:frame="1"/>
        </w:rPr>
        <w:t>факс</w:t>
      </w:r>
      <w:r w:rsidRPr="009D0A9F">
        <w:rPr>
          <w:rFonts w:ascii="Times New Roman" w:hAnsi="Times New Roman" w:cs="Times New Roman"/>
          <w:b/>
          <w:bCs/>
          <w:color w:val="000000"/>
          <w:sz w:val="24"/>
          <w:szCs w:val="24"/>
          <w:bdr w:val="none" w:sz="0" w:space="0" w:color="auto" w:frame="1"/>
        </w:rPr>
        <w:t>: (</w:t>
      </w:r>
      <w:r w:rsidRPr="009D0A9F">
        <w:rPr>
          <w:rFonts w:ascii="Times New Roman" w:hAnsi="Times New Roman" w:cs="Times New Roman"/>
          <w:sz w:val="24"/>
          <w:szCs w:val="24"/>
        </w:rPr>
        <w:t>+992</w:t>
      </w:r>
      <w:r w:rsidRPr="009D0A9F">
        <w:rPr>
          <w:rFonts w:ascii="Times New Roman" w:hAnsi="Times New Roman" w:cs="Times New Roman"/>
          <w:sz w:val="24"/>
          <w:szCs w:val="24"/>
          <w:lang w:val="en-US"/>
        </w:rPr>
        <w:t> </w:t>
      </w:r>
      <w:r w:rsidRPr="009D0A9F">
        <w:rPr>
          <w:rFonts w:ascii="Times New Roman" w:hAnsi="Times New Roman" w:cs="Times New Roman"/>
          <w:sz w:val="24"/>
          <w:szCs w:val="24"/>
        </w:rPr>
        <w:t>-372) 36-62-08</w:t>
      </w:r>
    </w:p>
    <w:p w:rsidR="009D0A9F" w:rsidRPr="009D0A9F" w:rsidRDefault="009D0A9F" w:rsidP="009D0A9F">
      <w:pPr>
        <w:spacing w:beforeAutospacing="1" w:after="120" w:afterAutospacing="1"/>
        <w:jc w:val="center"/>
        <w:rPr>
          <w:rFonts w:ascii="Times New Roman" w:eastAsiaTheme="minorEastAsia" w:hAnsi="Times New Roman" w:cs="Times New Roman"/>
          <w:b/>
          <w:bCs/>
          <w:color w:val="000000" w:themeColor="text1"/>
          <w:kern w:val="24"/>
          <w:sz w:val="24"/>
          <w:szCs w:val="24"/>
          <w:u w:val="single"/>
          <w:lang w:eastAsia="ru-RU"/>
        </w:rPr>
      </w:pPr>
      <w:r w:rsidRPr="009D0A9F">
        <w:rPr>
          <w:rFonts w:ascii="Times New Roman" w:eastAsiaTheme="minorEastAsia" w:hAnsi="Times New Roman" w:cs="Times New Roman"/>
          <w:b/>
          <w:bCs/>
          <w:color w:val="000000" w:themeColor="text1"/>
          <w:kern w:val="24"/>
          <w:sz w:val="24"/>
          <w:szCs w:val="24"/>
          <w:u w:val="single"/>
          <w:lang w:eastAsia="ru-RU"/>
        </w:rPr>
        <w:t>Служба Всемирного Банка по рассмотрению жалоб</w:t>
      </w:r>
    </w:p>
    <w:p w:rsidR="009D0A9F" w:rsidRPr="009D0A9F" w:rsidRDefault="009D0A9F" w:rsidP="009D0A9F">
      <w:pPr>
        <w:spacing w:before="100" w:beforeAutospacing="1" w:after="0"/>
        <w:jc w:val="both"/>
        <w:rPr>
          <w:rFonts w:ascii="Times New Roman" w:eastAsiaTheme="minorEastAsia" w:hAnsi="Times New Roman" w:cs="Times New Roman"/>
          <w:b/>
          <w:bCs/>
          <w:color w:val="0066CC"/>
          <w:kern w:val="24"/>
          <w:sz w:val="24"/>
          <w:szCs w:val="24"/>
          <w:u w:val="single"/>
          <w:lang w:eastAsia="ru-RU"/>
        </w:rPr>
      </w:pPr>
      <w:r w:rsidRPr="009D0A9F">
        <w:rPr>
          <w:rFonts w:ascii="Times New Roman" w:eastAsiaTheme="minorEastAsia" w:hAnsi="Times New Roman" w:cs="Times New Roman"/>
          <w:bCs/>
          <w:color w:val="000000" w:themeColor="text1"/>
          <w:kern w:val="24"/>
          <w:sz w:val="24"/>
          <w:szCs w:val="24"/>
          <w:lang w:eastAsia="ru-RU"/>
        </w:rPr>
        <w:t xml:space="preserve">Жалобу можно направлять напрямую в Банк через Службу ВБ подачи и рассмотрения жалоб по следующей ссылке: </w:t>
      </w:r>
      <w:hyperlink r:id="rId28" w:history="1">
        <w:r w:rsidRPr="009D0A9F">
          <w:rPr>
            <w:rFonts w:ascii="Times New Roman" w:eastAsiaTheme="minorEastAsia" w:hAnsi="Times New Roman" w:cs="Times New Roman"/>
            <w:b/>
            <w:bCs/>
            <w:color w:val="0066CC"/>
            <w:kern w:val="24"/>
            <w:sz w:val="24"/>
            <w:szCs w:val="24"/>
            <w:u w:val="single"/>
            <w:lang w:eastAsia="ru-RU"/>
          </w:rPr>
          <w:t>https://www.worldbank.org/en/projects-operations/products-and-services/grievance-redress-service</w:t>
        </w:r>
      </w:hyperlink>
      <w:r w:rsidRPr="009D0A9F">
        <w:rPr>
          <w:rFonts w:ascii="Times New Roman" w:eastAsiaTheme="minorEastAsia" w:hAnsi="Times New Roman" w:cs="Times New Roman"/>
          <w:b/>
          <w:bCs/>
          <w:color w:val="000000" w:themeColor="text1"/>
          <w:kern w:val="24"/>
          <w:sz w:val="24"/>
          <w:szCs w:val="24"/>
          <w:lang w:eastAsia="ru-RU"/>
        </w:rPr>
        <w:t xml:space="preserve">, </w:t>
      </w:r>
      <w:r w:rsidRPr="009D0A9F">
        <w:rPr>
          <w:rFonts w:ascii="Times New Roman" w:eastAsiaTheme="minorEastAsia" w:hAnsi="Times New Roman" w:cs="Times New Roman"/>
          <w:bCs/>
          <w:color w:val="000000" w:themeColor="text1"/>
          <w:kern w:val="24"/>
          <w:sz w:val="24"/>
          <w:szCs w:val="24"/>
          <w:lang w:eastAsia="ru-RU"/>
        </w:rPr>
        <w:t xml:space="preserve">или Постоянное Представительство ВБ в Душанбе по адресу:  Айни 48, Бизнес центр «Созидание», 3-й этаж,  тел.:  992 48 701-5810,  </w:t>
      </w:r>
      <w:proofErr w:type="gramStart"/>
      <w:r w:rsidRPr="009D0A9F">
        <w:rPr>
          <w:rFonts w:ascii="Times New Roman" w:eastAsiaTheme="minorEastAsia" w:hAnsi="Times New Roman" w:cs="Times New Roman"/>
          <w:bCs/>
          <w:color w:val="000000" w:themeColor="text1"/>
          <w:kern w:val="24"/>
          <w:sz w:val="24"/>
          <w:szCs w:val="24"/>
          <w:lang w:eastAsia="ru-RU"/>
        </w:rPr>
        <w:t>э-почта</w:t>
      </w:r>
      <w:proofErr w:type="gramEnd"/>
      <w:r w:rsidRPr="009D0A9F">
        <w:rPr>
          <w:rFonts w:ascii="Times New Roman" w:eastAsiaTheme="minorEastAsia" w:hAnsi="Times New Roman" w:cs="Times New Roman"/>
          <w:bCs/>
          <w:color w:val="000000" w:themeColor="text1"/>
          <w:kern w:val="24"/>
          <w:sz w:val="24"/>
          <w:szCs w:val="24"/>
          <w:lang w:eastAsia="ru-RU"/>
        </w:rPr>
        <w:t>:</w:t>
      </w:r>
      <w:r w:rsidRPr="009D0A9F">
        <w:rPr>
          <w:rFonts w:ascii="Times New Roman" w:eastAsiaTheme="minorEastAsia" w:hAnsi="Times New Roman" w:cs="Times New Roman"/>
          <w:b/>
          <w:bCs/>
          <w:color w:val="000000" w:themeColor="text1"/>
          <w:kern w:val="24"/>
          <w:sz w:val="24"/>
          <w:szCs w:val="24"/>
          <w:lang w:eastAsia="ru-RU"/>
        </w:rPr>
        <w:t xml:space="preserve">  </w:t>
      </w:r>
      <w:hyperlink r:id="rId29" w:history="1">
        <w:r w:rsidRPr="009D0A9F">
          <w:rPr>
            <w:rFonts w:ascii="Times New Roman" w:eastAsiaTheme="minorEastAsia" w:hAnsi="Times New Roman" w:cs="Times New Roman"/>
            <w:b/>
            <w:bCs/>
            <w:color w:val="0066CC"/>
            <w:kern w:val="24"/>
            <w:sz w:val="24"/>
            <w:szCs w:val="24"/>
            <w:u w:val="single"/>
            <w:lang w:val="en-US" w:eastAsia="ru-RU"/>
          </w:rPr>
          <w:t>tajikistan</w:t>
        </w:r>
        <w:r w:rsidRPr="009D0A9F">
          <w:rPr>
            <w:rFonts w:ascii="Times New Roman" w:eastAsiaTheme="minorEastAsia" w:hAnsi="Times New Roman" w:cs="Times New Roman"/>
            <w:b/>
            <w:bCs/>
            <w:color w:val="0066CC"/>
            <w:kern w:val="24"/>
            <w:sz w:val="24"/>
            <w:szCs w:val="24"/>
            <w:u w:val="single"/>
            <w:lang w:eastAsia="ru-RU"/>
          </w:rPr>
          <w:t>@</w:t>
        </w:r>
        <w:r w:rsidRPr="009D0A9F">
          <w:rPr>
            <w:rFonts w:ascii="Times New Roman" w:eastAsiaTheme="minorEastAsia" w:hAnsi="Times New Roman" w:cs="Times New Roman"/>
            <w:b/>
            <w:bCs/>
            <w:color w:val="0066CC"/>
            <w:kern w:val="24"/>
            <w:sz w:val="24"/>
            <w:szCs w:val="24"/>
            <w:u w:val="single"/>
            <w:lang w:val="en-US" w:eastAsia="ru-RU"/>
          </w:rPr>
          <w:t>worldbank</w:t>
        </w:r>
        <w:r w:rsidRPr="009D0A9F">
          <w:rPr>
            <w:rFonts w:ascii="Times New Roman" w:eastAsiaTheme="minorEastAsia" w:hAnsi="Times New Roman" w:cs="Times New Roman"/>
            <w:b/>
            <w:bCs/>
            <w:color w:val="0066CC"/>
            <w:kern w:val="24"/>
            <w:sz w:val="24"/>
            <w:szCs w:val="24"/>
            <w:u w:val="single"/>
            <w:lang w:eastAsia="ru-RU"/>
          </w:rPr>
          <w:t>.</w:t>
        </w:r>
        <w:r w:rsidRPr="009D0A9F">
          <w:rPr>
            <w:rFonts w:ascii="Times New Roman" w:eastAsiaTheme="minorEastAsia" w:hAnsi="Times New Roman" w:cs="Times New Roman"/>
            <w:b/>
            <w:bCs/>
            <w:color w:val="0066CC"/>
            <w:kern w:val="24"/>
            <w:sz w:val="24"/>
            <w:szCs w:val="24"/>
            <w:u w:val="single"/>
            <w:lang w:val="en-US" w:eastAsia="ru-RU"/>
          </w:rPr>
          <w:t>org</w:t>
        </w:r>
      </w:hyperlink>
    </w:p>
    <w:p w:rsidR="009D0A9F" w:rsidRPr="009D0A9F" w:rsidRDefault="009D0A9F" w:rsidP="009D0A9F">
      <w:pPr>
        <w:spacing w:before="100" w:beforeAutospacing="1" w:after="100" w:afterAutospacing="1" w:line="240" w:lineRule="auto"/>
        <w:jc w:val="center"/>
        <w:rPr>
          <w:rFonts w:ascii="Times New Roman" w:eastAsiaTheme="minorEastAsia" w:hAnsi="Times New Roman" w:cs="Times New Roman"/>
          <w:b/>
          <w:bCs/>
          <w:color w:val="000000" w:themeColor="text1"/>
          <w:kern w:val="24"/>
          <w:sz w:val="24"/>
          <w:szCs w:val="24"/>
          <w:lang w:eastAsia="ru-RU"/>
        </w:rPr>
      </w:pPr>
    </w:p>
    <w:p w:rsidR="009D0A9F" w:rsidRPr="009D0A9F" w:rsidRDefault="009D0A9F" w:rsidP="00CA4C45">
      <w:pPr>
        <w:spacing w:after="0" w:line="240" w:lineRule="auto"/>
        <w:jc w:val="center"/>
        <w:rPr>
          <w:rFonts w:ascii="Times New Roman" w:eastAsiaTheme="minorEastAsia" w:hAnsi="Times New Roman" w:cs="Times New Roman"/>
          <w:color w:val="000000" w:themeColor="text1"/>
          <w:kern w:val="24"/>
          <w:sz w:val="24"/>
          <w:szCs w:val="24"/>
          <w:lang w:eastAsia="ru-RU"/>
        </w:rPr>
      </w:pPr>
      <w:r w:rsidRPr="009D0A9F">
        <w:rPr>
          <w:rFonts w:ascii="Times New Roman" w:eastAsiaTheme="minorEastAsia" w:hAnsi="Times New Roman" w:cs="Times New Roman"/>
          <w:b/>
          <w:bCs/>
          <w:color w:val="000000" w:themeColor="text1"/>
          <w:kern w:val="24"/>
          <w:sz w:val="24"/>
          <w:szCs w:val="24"/>
          <w:lang w:eastAsia="ru-RU"/>
        </w:rPr>
        <w:lastRenderedPageBreak/>
        <w:t>Процесс рассмотрения жалоб и предложений</w:t>
      </w:r>
    </w:p>
    <w:p w:rsidR="009D0A9F" w:rsidRPr="009D0A9F" w:rsidRDefault="009D0A9F" w:rsidP="00CA4C45">
      <w:pPr>
        <w:spacing w:before="100" w:beforeAutospacing="1" w:after="0" w:line="240" w:lineRule="auto"/>
        <w:rPr>
          <w:rFonts w:ascii="Times New Roman" w:eastAsia="Times New Roman" w:hAnsi="Times New Roman" w:cs="Times New Roman"/>
          <w:sz w:val="24"/>
          <w:szCs w:val="24"/>
          <w:lang w:eastAsia="ru-RU"/>
        </w:rPr>
      </w:pPr>
      <w:proofErr w:type="gramStart"/>
      <w:r w:rsidRPr="009D0A9F">
        <w:rPr>
          <w:rFonts w:ascii="Times New Roman" w:eastAsia="Times New Roman" w:hAnsi="Times New Roman" w:cs="Times New Roman"/>
          <w:b/>
          <w:sz w:val="24"/>
          <w:szCs w:val="24"/>
          <w:u w:val="single"/>
          <w:lang w:val="en-US" w:eastAsia="ru-RU"/>
        </w:rPr>
        <w:t>I</w:t>
      </w:r>
      <w:r w:rsidRPr="009D0A9F">
        <w:rPr>
          <w:rFonts w:ascii="Times New Roman" w:eastAsia="Times New Roman" w:hAnsi="Times New Roman" w:cs="Times New Roman"/>
          <w:b/>
          <w:sz w:val="24"/>
          <w:szCs w:val="24"/>
          <w:u w:val="single"/>
          <w:lang w:eastAsia="ru-RU"/>
        </w:rPr>
        <w:t xml:space="preserve"> уровень (местный)</w:t>
      </w:r>
      <w:r w:rsidRPr="009D0A9F">
        <w:rPr>
          <w:rFonts w:ascii="Times New Roman" w:eastAsia="Times New Roman" w:hAnsi="Times New Roman" w:cs="Times New Roman"/>
          <w:b/>
          <w:sz w:val="24"/>
          <w:szCs w:val="24"/>
          <w:lang w:eastAsia="ru-RU"/>
        </w:rPr>
        <w:t>.</w:t>
      </w:r>
      <w:proofErr w:type="gramEnd"/>
      <w:r w:rsidRPr="009D0A9F">
        <w:rPr>
          <w:rFonts w:ascii="Times New Roman" w:eastAsia="Times New Roman" w:hAnsi="Times New Roman" w:cs="Times New Roman"/>
          <w:sz w:val="24"/>
          <w:szCs w:val="24"/>
          <w:lang w:eastAsia="ru-RU"/>
        </w:rPr>
        <w:t xml:space="preserve"> </w:t>
      </w:r>
    </w:p>
    <w:p w:rsidR="009D0A9F" w:rsidRPr="009D0A9F" w:rsidRDefault="009D0A9F" w:rsidP="009D0A9F">
      <w:pPr>
        <w:spacing w:before="100" w:beforeAutospacing="1" w:after="120" w:afterAutospacing="1"/>
        <w:jc w:val="both"/>
        <w:rPr>
          <w:rFonts w:ascii="Times New Roman" w:eastAsia="Times New Roman" w:hAnsi="Times New Roman" w:cs="Times New Roman"/>
          <w:sz w:val="24"/>
          <w:szCs w:val="24"/>
          <w:lang w:eastAsia="ru-RU"/>
        </w:rPr>
      </w:pPr>
      <w:r w:rsidRPr="009D0A9F">
        <w:rPr>
          <w:rFonts w:ascii="Times New Roman" w:eastAsia="Times New Roman" w:hAnsi="Times New Roman" w:cs="Times New Roman"/>
          <w:sz w:val="24"/>
          <w:szCs w:val="24"/>
          <w:lang w:eastAsia="ru-RU"/>
        </w:rPr>
        <w:t>Данный уровень предусматривает, поступление жалоб и других видов обращений, которые могут быть получены в рамках реализации инфраструктурных мероприятий, т.е. при проведении строительно-восстановительных работ от местного сообщества, расположенного в проектной зоне и предусматривает следующие шаги:</w:t>
      </w:r>
    </w:p>
    <w:p w:rsidR="009D0A9F" w:rsidRPr="009D0A9F" w:rsidRDefault="009D0A9F" w:rsidP="009D0A9F">
      <w:pPr>
        <w:spacing w:before="100" w:beforeAutospacing="1" w:after="100" w:afterAutospacing="1"/>
        <w:jc w:val="both"/>
        <w:rPr>
          <w:rFonts w:ascii="Times New Roman" w:eastAsiaTheme="minorEastAsia" w:hAnsi="Times New Roman" w:cs="Times New Roman"/>
          <w:color w:val="000000" w:themeColor="text1"/>
          <w:kern w:val="24"/>
          <w:sz w:val="24"/>
          <w:szCs w:val="24"/>
          <w:lang w:eastAsia="ru-RU"/>
        </w:rPr>
      </w:pPr>
      <w:r w:rsidRPr="009D0A9F">
        <w:rPr>
          <w:rFonts w:ascii="Times New Roman" w:eastAsiaTheme="minorEastAsia" w:hAnsi="Times New Roman" w:cs="Times New Roman"/>
          <w:b/>
          <w:bCs/>
          <w:color w:val="000000" w:themeColor="text1"/>
          <w:kern w:val="24"/>
          <w:sz w:val="24"/>
          <w:szCs w:val="24"/>
          <w:lang w:eastAsia="ru-RU"/>
        </w:rPr>
        <w:t xml:space="preserve">Шаг 1. </w:t>
      </w:r>
      <w:proofErr w:type="gramStart"/>
      <w:r w:rsidRPr="009D0A9F">
        <w:rPr>
          <w:rFonts w:ascii="Times New Roman" w:eastAsiaTheme="minorEastAsia" w:hAnsi="Times New Roman" w:cs="Times New Roman"/>
          <w:bCs/>
          <w:color w:val="000000" w:themeColor="text1"/>
          <w:kern w:val="24"/>
          <w:sz w:val="24"/>
          <w:szCs w:val="24"/>
          <w:lang w:eastAsia="ru-RU"/>
        </w:rPr>
        <w:t>Получение о</w:t>
      </w:r>
      <w:r w:rsidRPr="009D0A9F">
        <w:rPr>
          <w:rFonts w:ascii="Times New Roman" w:eastAsiaTheme="minorEastAsia" w:hAnsi="Times New Roman" w:cs="Times New Roman"/>
          <w:color w:val="000000" w:themeColor="text1"/>
          <w:kern w:val="24"/>
          <w:sz w:val="24"/>
          <w:szCs w:val="24"/>
          <w:lang w:eastAsia="ru-RU"/>
        </w:rPr>
        <w:t>бращений от местного сообщества и водопользователей, начинается с контакта местного координатора и/или представителя НПО (возможно, что обращение будет передано через представителя местных органов государственной власти (джамоат/</w:t>
      </w:r>
      <w:proofErr w:type="spellStart"/>
      <w:r w:rsidRPr="009D0A9F">
        <w:rPr>
          <w:rFonts w:ascii="Times New Roman" w:eastAsiaTheme="minorEastAsia" w:hAnsi="Times New Roman" w:cs="Times New Roman"/>
          <w:color w:val="000000" w:themeColor="text1"/>
          <w:kern w:val="24"/>
          <w:sz w:val="24"/>
          <w:szCs w:val="24"/>
          <w:lang w:eastAsia="ru-RU"/>
        </w:rPr>
        <w:t>махалла</w:t>
      </w:r>
      <w:proofErr w:type="spellEnd"/>
      <w:r w:rsidRPr="009D0A9F">
        <w:rPr>
          <w:rFonts w:ascii="Times New Roman" w:eastAsiaTheme="minorEastAsia" w:hAnsi="Times New Roman" w:cs="Times New Roman"/>
          <w:color w:val="000000" w:themeColor="text1"/>
          <w:kern w:val="24"/>
          <w:sz w:val="24"/>
          <w:szCs w:val="24"/>
          <w:lang w:eastAsia="ru-RU"/>
        </w:rPr>
        <w:t>), который в свою очередь информирует консультанта по социальным мерам о поступившем обращении.</w:t>
      </w:r>
      <w:proofErr w:type="gramEnd"/>
      <w:r w:rsidRPr="009D0A9F">
        <w:rPr>
          <w:rFonts w:ascii="Times New Roman" w:eastAsiaTheme="minorEastAsia" w:hAnsi="Times New Roman" w:cs="Times New Roman"/>
          <w:color w:val="000000" w:themeColor="text1"/>
          <w:kern w:val="24"/>
          <w:sz w:val="24"/>
          <w:szCs w:val="24"/>
          <w:lang w:eastAsia="ru-RU"/>
        </w:rPr>
        <w:t xml:space="preserve">  Далее, со стороны НПО, обращение регистрируется и распределяется по категориям.  Если обращение имеет характер жалобы и не может быть </w:t>
      </w:r>
      <w:proofErr w:type="spellStart"/>
      <w:r w:rsidRPr="009D0A9F">
        <w:rPr>
          <w:rFonts w:ascii="Times New Roman" w:eastAsiaTheme="minorEastAsia" w:hAnsi="Times New Roman" w:cs="Times New Roman"/>
          <w:color w:val="000000" w:themeColor="text1"/>
          <w:kern w:val="24"/>
          <w:sz w:val="24"/>
          <w:szCs w:val="24"/>
          <w:lang w:eastAsia="ru-RU"/>
        </w:rPr>
        <w:t>решен</w:t>
      </w:r>
      <w:proofErr w:type="spellEnd"/>
      <w:r w:rsidRPr="009D0A9F">
        <w:rPr>
          <w:rFonts w:ascii="Times New Roman" w:eastAsiaTheme="minorEastAsia" w:hAnsi="Times New Roman" w:cs="Times New Roman"/>
          <w:color w:val="000000" w:themeColor="text1"/>
          <w:kern w:val="24"/>
          <w:sz w:val="24"/>
          <w:szCs w:val="24"/>
          <w:lang w:eastAsia="ru-RU"/>
        </w:rPr>
        <w:t xml:space="preserve"> местным координатором и/или представителем НПО в течение 10 дней, тогда оно переносится на следующий уровень. В регистре жалоб и предложений делается запись о решении проблемы или решении о переносе на следующий уровень. </w:t>
      </w:r>
    </w:p>
    <w:p w:rsidR="009D0A9F" w:rsidRPr="009D0A9F" w:rsidRDefault="009D0A9F" w:rsidP="009D0A9F">
      <w:pPr>
        <w:jc w:val="both"/>
        <w:rPr>
          <w:rFonts w:eastAsiaTheme="minorEastAsia" w:hAnsi="Calibri"/>
          <w:color w:val="000000" w:themeColor="text1"/>
          <w:kern w:val="24"/>
          <w:sz w:val="24"/>
          <w:szCs w:val="24"/>
          <w:lang w:eastAsia="ru-RU"/>
        </w:rPr>
      </w:pPr>
      <w:r w:rsidRPr="009D0A9F">
        <w:rPr>
          <w:rFonts w:ascii="Times New Roman" w:eastAsia="+mn-ea" w:hAnsi="Times New Roman" w:cs="Times New Roman"/>
          <w:b/>
          <w:bCs/>
          <w:color w:val="000000"/>
          <w:kern w:val="24"/>
          <w:sz w:val="24"/>
          <w:szCs w:val="24"/>
          <w:lang w:eastAsia="ru-RU"/>
        </w:rPr>
        <w:t xml:space="preserve">Шаг 2. </w:t>
      </w:r>
      <w:r w:rsidRPr="009D0A9F">
        <w:rPr>
          <w:rFonts w:ascii="Times New Roman" w:eastAsia="+mn-ea" w:hAnsi="Times New Roman" w:cs="Times New Roman"/>
          <w:color w:val="000000"/>
          <w:kern w:val="24"/>
          <w:sz w:val="24"/>
          <w:szCs w:val="24"/>
          <w:lang w:eastAsia="ru-RU"/>
        </w:rPr>
        <w:t>Далее, бенефициар обращается со своей жалобой в письменном виде в ЦУП. Заявление с жалобой подписывается и датируется потерпевшей стороной. Менеджер проекта, ответственный работник (специалист по социальным вопросам) ЦУП будет действовать как контактное лицо, который является непосредственным каналом связи с бенефициарием. В течение 15 дней жалоба должна быть рассмотрена и разрешена.</w:t>
      </w:r>
    </w:p>
    <w:p w:rsidR="009D0A9F" w:rsidRPr="009D0A9F" w:rsidRDefault="009D0A9F" w:rsidP="009D0A9F">
      <w:pPr>
        <w:jc w:val="both"/>
        <w:rPr>
          <w:rFonts w:ascii="Times New Roman" w:eastAsia="Times New Roman" w:hAnsi="Times New Roman" w:cs="Times New Roman"/>
          <w:sz w:val="24"/>
          <w:szCs w:val="24"/>
          <w:lang w:eastAsia="ru-RU"/>
        </w:rPr>
      </w:pPr>
      <w:r w:rsidRPr="009D0A9F">
        <w:rPr>
          <w:rFonts w:ascii="Times New Roman" w:eastAsia="+mn-ea" w:hAnsi="Times New Roman" w:cs="Times New Roman"/>
          <w:b/>
          <w:bCs/>
          <w:color w:val="000000"/>
          <w:kern w:val="24"/>
          <w:sz w:val="24"/>
          <w:szCs w:val="24"/>
          <w:lang w:eastAsia="ru-RU"/>
        </w:rPr>
        <w:t>Шаг 3.</w:t>
      </w:r>
      <w:r w:rsidRPr="009D0A9F">
        <w:rPr>
          <w:rFonts w:ascii="Times New Roman" w:eastAsia="+mn-ea" w:hAnsi="Times New Roman" w:cs="Times New Roman"/>
          <w:color w:val="000000"/>
          <w:kern w:val="24"/>
          <w:sz w:val="24"/>
          <w:szCs w:val="24"/>
          <w:lang w:eastAsia="ru-RU"/>
        </w:rPr>
        <w:t xml:space="preserve">  Если, после получения ответа от ЦУП, жалоба не удовлетворена, Проект использует Комиссию по разрешению конфликтов (КРК) как апелляционный механизм. КРК состоит, по крайней мере, из 5 членов, 2 из которых являются сотрудниками ЦУП и трое других должны быть представлены на уровне представителя АМИ и представителей местных органов государственной власти.  Комиссия по разрешению конфликтов создаётся по запросу заявителя, со стороны ЦУП или местным </w:t>
      </w:r>
      <w:proofErr w:type="spellStart"/>
      <w:r w:rsidRPr="009D0A9F">
        <w:rPr>
          <w:rFonts w:ascii="Times New Roman" w:eastAsia="+mn-ea" w:hAnsi="Times New Roman" w:cs="Times New Roman"/>
          <w:color w:val="000000"/>
          <w:kern w:val="24"/>
          <w:sz w:val="24"/>
          <w:szCs w:val="24"/>
          <w:lang w:eastAsia="ru-RU"/>
        </w:rPr>
        <w:t>Хукуматом</w:t>
      </w:r>
      <w:proofErr w:type="spellEnd"/>
      <w:r w:rsidRPr="009D0A9F">
        <w:rPr>
          <w:rFonts w:ascii="Times New Roman" w:eastAsia="+mn-ea" w:hAnsi="Times New Roman" w:cs="Times New Roman"/>
          <w:color w:val="000000"/>
          <w:kern w:val="24"/>
          <w:sz w:val="24"/>
          <w:szCs w:val="24"/>
          <w:lang w:eastAsia="ru-RU"/>
        </w:rPr>
        <w:t xml:space="preserve"> (в районах зоны реализации Проекта). Решения, принимаемые комиссией и согласованные между всеми сторонами, легализуются в виде распоряжения участвующих Хукуматов.</w:t>
      </w:r>
    </w:p>
    <w:p w:rsidR="009D0A9F" w:rsidRPr="009D0A9F" w:rsidRDefault="009D0A9F" w:rsidP="009D0A9F">
      <w:pPr>
        <w:spacing w:after="0"/>
        <w:jc w:val="both"/>
        <w:rPr>
          <w:rFonts w:ascii="Times New Roman" w:eastAsia="+mn-ea" w:hAnsi="Times New Roman" w:cs="Times New Roman"/>
          <w:color w:val="000000"/>
          <w:kern w:val="24"/>
          <w:sz w:val="24"/>
          <w:szCs w:val="24"/>
          <w:lang w:eastAsia="ru-RU"/>
        </w:rPr>
      </w:pPr>
      <w:r w:rsidRPr="009D0A9F">
        <w:rPr>
          <w:rFonts w:ascii="Times New Roman" w:eastAsia="+mn-ea" w:hAnsi="Times New Roman" w:cs="Times New Roman"/>
          <w:color w:val="000000"/>
          <w:kern w:val="24"/>
          <w:sz w:val="24"/>
          <w:szCs w:val="24"/>
          <w:lang w:eastAsia="ru-RU"/>
        </w:rPr>
        <w:t>Если по поводу решения КРК у бенефициара есть какие-либо возражения, дело может быть передано потерпевшей стороной в суд.</w:t>
      </w:r>
    </w:p>
    <w:p w:rsidR="009D0A9F" w:rsidRPr="009D0A9F" w:rsidRDefault="009D0A9F" w:rsidP="009D0A9F">
      <w:pPr>
        <w:spacing w:before="240" w:after="0"/>
        <w:jc w:val="both"/>
      </w:pPr>
    </w:p>
    <w:p w:rsidR="009D0A9F" w:rsidRPr="009D0A9F" w:rsidRDefault="009D0A9F" w:rsidP="009D0A9F">
      <w:pPr>
        <w:spacing w:before="240" w:after="0" w:line="240" w:lineRule="auto"/>
        <w:jc w:val="both"/>
      </w:pPr>
    </w:p>
    <w:p w:rsidR="009D0A9F" w:rsidRPr="009D0A9F" w:rsidRDefault="009D0A9F" w:rsidP="009D0A9F">
      <w:pPr>
        <w:spacing w:before="240" w:after="0" w:line="240" w:lineRule="auto"/>
        <w:jc w:val="both"/>
      </w:pPr>
    </w:p>
    <w:p w:rsidR="009D0A9F" w:rsidRPr="009D0A9F" w:rsidRDefault="009D0A9F" w:rsidP="009D0A9F">
      <w:pPr>
        <w:spacing w:before="240" w:after="0" w:line="240" w:lineRule="auto"/>
        <w:jc w:val="both"/>
      </w:pPr>
    </w:p>
    <w:p w:rsidR="009D0A9F" w:rsidRPr="009D0A9F" w:rsidRDefault="009D0A9F" w:rsidP="009D0A9F">
      <w:pPr>
        <w:spacing w:before="240" w:after="0" w:line="240" w:lineRule="auto"/>
        <w:jc w:val="both"/>
      </w:pPr>
    </w:p>
    <w:p w:rsidR="009D0A9F" w:rsidRPr="009D0A9F" w:rsidRDefault="009D0A9F" w:rsidP="009D0A9F">
      <w:pPr>
        <w:spacing w:before="240" w:after="0" w:line="240" w:lineRule="auto"/>
        <w:jc w:val="both"/>
      </w:pPr>
    </w:p>
    <w:p w:rsidR="009D0A9F" w:rsidRPr="009D0A9F" w:rsidRDefault="003E24EC" w:rsidP="009D0A9F">
      <w:pPr>
        <w:spacing w:before="240" w:after="0" w:line="240" w:lineRule="auto"/>
        <w:jc w:val="center"/>
        <w:rPr>
          <w:rFonts w:ascii="Times New Roman" w:hAnsi="Times New Roman" w:cs="Times New Roman"/>
          <w:b/>
          <w:sz w:val="24"/>
          <w:szCs w:val="24"/>
        </w:rPr>
      </w:pPr>
      <w:r w:rsidRPr="009D0A9F">
        <w:rPr>
          <w:noProof/>
          <w:lang w:eastAsia="ru-RU"/>
        </w:rPr>
        <w:lastRenderedPageBreak/>
        <w:drawing>
          <wp:anchor distT="0" distB="0" distL="114300" distR="114300" simplePos="0" relativeHeight="251664384" behindDoc="0" locked="0" layoutInCell="1" allowOverlap="1" wp14:anchorId="7458F07E" wp14:editId="130F162D">
            <wp:simplePos x="0" y="0"/>
            <wp:positionH relativeFrom="margin">
              <wp:posOffset>-643255</wp:posOffset>
            </wp:positionH>
            <wp:positionV relativeFrom="margin">
              <wp:posOffset>217170</wp:posOffset>
            </wp:positionV>
            <wp:extent cx="6824980" cy="5572125"/>
            <wp:effectExtent l="0" t="0" r="0" b="952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914" t="3944"/>
                    <a:stretch/>
                  </pic:blipFill>
                  <pic:spPr bwMode="auto">
                    <a:xfrm>
                      <a:off x="0" y="0"/>
                      <a:ext cx="6824980" cy="55721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D0A9F" w:rsidRPr="009D0A9F">
        <w:rPr>
          <w:rFonts w:ascii="Times New Roman" w:hAnsi="Times New Roman" w:cs="Times New Roman"/>
          <w:b/>
          <w:sz w:val="24"/>
          <w:szCs w:val="24"/>
        </w:rPr>
        <w:t>Рис.</w:t>
      </w:r>
      <w:r w:rsidR="00B87265">
        <w:rPr>
          <w:rFonts w:ascii="Times New Roman" w:hAnsi="Times New Roman" w:cs="Times New Roman"/>
          <w:b/>
          <w:sz w:val="24"/>
          <w:szCs w:val="24"/>
        </w:rPr>
        <w:t>2</w:t>
      </w:r>
      <w:r w:rsidR="009D0A9F" w:rsidRPr="009D0A9F">
        <w:rPr>
          <w:rFonts w:ascii="Times New Roman" w:hAnsi="Times New Roman" w:cs="Times New Roman"/>
          <w:b/>
          <w:sz w:val="24"/>
          <w:szCs w:val="24"/>
        </w:rPr>
        <w:t>. МРЖ на местном уровне.</w:t>
      </w:r>
    </w:p>
    <w:p w:rsidR="009D0A9F" w:rsidRPr="009D0A9F" w:rsidRDefault="009D0A9F" w:rsidP="009D0A9F">
      <w:pPr>
        <w:spacing w:before="240" w:after="0" w:line="240" w:lineRule="auto"/>
        <w:jc w:val="both"/>
      </w:pPr>
    </w:p>
    <w:p w:rsidR="009D0A9F" w:rsidRPr="009D0A9F" w:rsidRDefault="009D0A9F" w:rsidP="009D0A9F">
      <w:pPr>
        <w:autoSpaceDE w:val="0"/>
        <w:autoSpaceDN w:val="0"/>
        <w:adjustRightInd w:val="0"/>
        <w:spacing w:after="0"/>
        <w:jc w:val="both"/>
        <w:rPr>
          <w:rFonts w:ascii="Times New Roman" w:hAnsi="Times New Roman" w:cs="Times New Roman"/>
          <w:sz w:val="24"/>
          <w:szCs w:val="24"/>
        </w:rPr>
      </w:pPr>
      <w:r w:rsidRPr="009D0A9F">
        <w:rPr>
          <w:rFonts w:ascii="Times New Roman" w:hAnsi="Times New Roman" w:cs="Times New Roman"/>
          <w:b/>
          <w:sz w:val="24"/>
          <w:szCs w:val="24"/>
          <w:u w:val="single"/>
        </w:rPr>
        <w:t>2  уровень (бассейновый).</w:t>
      </w:r>
      <w:r w:rsidRPr="009D0A9F">
        <w:rPr>
          <w:rFonts w:ascii="Times New Roman" w:hAnsi="Times New Roman" w:cs="Times New Roman"/>
          <w:sz w:val="24"/>
          <w:szCs w:val="24"/>
        </w:rPr>
        <w:t xml:space="preserve">  </w:t>
      </w:r>
    </w:p>
    <w:p w:rsidR="009D0A9F" w:rsidRPr="009D0A9F" w:rsidRDefault="009D0A9F" w:rsidP="009D0A9F">
      <w:pPr>
        <w:autoSpaceDE w:val="0"/>
        <w:autoSpaceDN w:val="0"/>
        <w:adjustRightInd w:val="0"/>
        <w:jc w:val="both"/>
        <w:rPr>
          <w:rFonts w:ascii="Times New Roman" w:hAnsi="Times New Roman" w:cs="Times New Roman"/>
          <w:sz w:val="24"/>
          <w:szCs w:val="24"/>
        </w:rPr>
      </w:pPr>
      <w:r w:rsidRPr="009D0A9F">
        <w:rPr>
          <w:rFonts w:ascii="Times New Roman" w:hAnsi="Times New Roman" w:cs="Times New Roman"/>
          <w:sz w:val="24"/>
          <w:szCs w:val="24"/>
        </w:rPr>
        <w:t xml:space="preserve">Предусматривает рассмотрение обращений, поданных участниками водных отношений в ходе реализации проекта с привлечением представителей НПО, представителей ЦУП/АМИ и/или ГРП/МЭВР (каждый </w:t>
      </w:r>
      <w:proofErr w:type="gramStart"/>
      <w:r w:rsidRPr="009D0A9F">
        <w:rPr>
          <w:rFonts w:ascii="Times New Roman" w:hAnsi="Times New Roman" w:cs="Times New Roman"/>
          <w:sz w:val="24"/>
          <w:szCs w:val="24"/>
        </w:rPr>
        <w:t>по</w:t>
      </w:r>
      <w:proofErr w:type="gramEnd"/>
      <w:r w:rsidRPr="009D0A9F">
        <w:rPr>
          <w:rFonts w:ascii="Times New Roman" w:hAnsi="Times New Roman" w:cs="Times New Roman"/>
          <w:sz w:val="24"/>
          <w:szCs w:val="24"/>
        </w:rPr>
        <w:t xml:space="preserve"> своей специфика работ). Если жалобы между участниками на бассейновом и </w:t>
      </w:r>
      <w:proofErr w:type="spellStart"/>
      <w:r w:rsidRPr="009D0A9F">
        <w:rPr>
          <w:rFonts w:ascii="Times New Roman" w:hAnsi="Times New Roman" w:cs="Times New Roman"/>
          <w:sz w:val="24"/>
          <w:szCs w:val="24"/>
        </w:rPr>
        <w:t>суббасейновом</w:t>
      </w:r>
      <w:proofErr w:type="spellEnd"/>
      <w:r w:rsidRPr="009D0A9F">
        <w:rPr>
          <w:rFonts w:ascii="Times New Roman" w:hAnsi="Times New Roman" w:cs="Times New Roman"/>
          <w:sz w:val="24"/>
          <w:szCs w:val="24"/>
        </w:rPr>
        <w:t xml:space="preserve"> уровне не будут разрешены, то они будут рассмотрены на национальном </w:t>
      </w:r>
      <w:proofErr w:type="gramStart"/>
      <w:r w:rsidRPr="009D0A9F">
        <w:rPr>
          <w:rFonts w:ascii="Times New Roman" w:hAnsi="Times New Roman" w:cs="Times New Roman"/>
          <w:sz w:val="24"/>
          <w:szCs w:val="24"/>
        </w:rPr>
        <w:t>уровне</w:t>
      </w:r>
      <w:proofErr w:type="gramEnd"/>
      <w:r w:rsidRPr="009D0A9F">
        <w:rPr>
          <w:rFonts w:ascii="Times New Roman" w:hAnsi="Times New Roman" w:cs="Times New Roman"/>
          <w:sz w:val="24"/>
          <w:szCs w:val="24"/>
        </w:rPr>
        <w:t xml:space="preserve"> т.е. исполнительными проект агентствами МЭВР и АМИ. </w:t>
      </w:r>
    </w:p>
    <w:p w:rsidR="009D0A9F" w:rsidRPr="009D0A9F" w:rsidRDefault="009D0A9F" w:rsidP="009D0A9F">
      <w:pPr>
        <w:autoSpaceDE w:val="0"/>
        <w:autoSpaceDN w:val="0"/>
        <w:adjustRightInd w:val="0"/>
        <w:spacing w:after="0"/>
        <w:jc w:val="both"/>
        <w:rPr>
          <w:rFonts w:ascii="Times New Roman" w:hAnsi="Times New Roman" w:cs="Times New Roman"/>
          <w:b/>
          <w:sz w:val="24"/>
          <w:szCs w:val="24"/>
          <w:u w:val="single"/>
        </w:rPr>
      </w:pPr>
      <w:r w:rsidRPr="009D0A9F">
        <w:rPr>
          <w:rFonts w:ascii="Times New Roman" w:hAnsi="Times New Roman" w:cs="Times New Roman"/>
          <w:b/>
          <w:sz w:val="24"/>
          <w:szCs w:val="24"/>
          <w:u w:val="single"/>
        </w:rPr>
        <w:t>3  уровень (национальный).</w:t>
      </w:r>
    </w:p>
    <w:p w:rsidR="009D0A9F" w:rsidRPr="009D0A9F" w:rsidRDefault="009D0A9F" w:rsidP="009D0A9F">
      <w:pPr>
        <w:jc w:val="both"/>
        <w:rPr>
          <w:rFonts w:ascii="Times New Roman" w:eastAsia="Times New Roman" w:hAnsi="Times New Roman" w:cs="Times New Roman"/>
          <w:color w:val="000000"/>
          <w:sz w:val="24"/>
          <w:szCs w:val="24"/>
          <w:lang w:eastAsia="ru-RU"/>
        </w:rPr>
      </w:pPr>
      <w:r w:rsidRPr="009D0A9F">
        <w:rPr>
          <w:rFonts w:ascii="Times New Roman" w:hAnsi="Times New Roman" w:cs="Times New Roman"/>
          <w:sz w:val="24"/>
          <w:szCs w:val="24"/>
        </w:rPr>
        <w:t>Данный уровень будет основан на существующем механизме МЭВР и АМИ, где согласно</w:t>
      </w:r>
      <w:r w:rsidRPr="009D0A9F">
        <w:rPr>
          <w:rFonts w:ascii="Times New Roman" w:eastAsia="Calibri" w:hAnsi="Times New Roman" w:cs="Times New Roman"/>
          <w:b/>
          <w:i/>
          <w:sz w:val="24"/>
          <w:szCs w:val="24"/>
        </w:rPr>
        <w:t xml:space="preserve"> </w:t>
      </w:r>
      <w:r w:rsidRPr="009D0A9F">
        <w:rPr>
          <w:rFonts w:ascii="Times New Roman" w:eastAsia="Calibri" w:hAnsi="Times New Roman" w:cs="Times New Roman"/>
          <w:sz w:val="24"/>
          <w:szCs w:val="24"/>
        </w:rPr>
        <w:t>законодательству Республики Таджикистан, используются правовые положения, отражённые в «</w:t>
      </w:r>
      <w:r w:rsidRPr="009D0A9F">
        <w:rPr>
          <w:rFonts w:ascii="Times New Roman" w:eastAsia="Calibri" w:hAnsi="Times New Roman" w:cs="Times New Roman"/>
          <w:iCs/>
          <w:sz w:val="24"/>
          <w:szCs w:val="24"/>
        </w:rPr>
        <w:t xml:space="preserve">Законе Республики Таджикистан об обращениях физических и юридических лиц». В рамках реализации Проекта, на веб-сайтах исполнительных агентств </w:t>
      </w:r>
      <w:r w:rsidRPr="009D0A9F">
        <w:rPr>
          <w:rFonts w:ascii="Times New Roman" w:eastAsia="Times New Roman" w:hAnsi="Times New Roman" w:cs="Times New Roman"/>
          <w:color w:val="000000"/>
          <w:sz w:val="24"/>
          <w:szCs w:val="24"/>
          <w:lang w:eastAsia="ru-RU"/>
        </w:rPr>
        <w:t xml:space="preserve">АМИ и МЭВР будет размещена информация о МРЖ по проекту.  Механизм обратной связи в режиме онлайн также будет функционировать как МРЖ, позволяющий </w:t>
      </w:r>
      <w:r w:rsidRPr="009D0A9F">
        <w:rPr>
          <w:rFonts w:ascii="Times New Roman" w:eastAsia="Times New Roman" w:hAnsi="Times New Roman" w:cs="Times New Roman"/>
          <w:color w:val="000000"/>
          <w:sz w:val="24"/>
          <w:szCs w:val="24"/>
          <w:lang w:eastAsia="ru-RU"/>
        </w:rPr>
        <w:lastRenderedPageBreak/>
        <w:t>пользователям оставлять комментарии или подавать жалобы. Контактные данные представителей ЦУП/АМИ и ГРП/МЭВР также будут доступны на веб-сайтах. Создание информационно-коммуникативного центра АМИ в рамках проекта усилит работу с общественностью и позволит общаться дистанционно.</w:t>
      </w:r>
    </w:p>
    <w:p w:rsidR="009D0A9F" w:rsidRPr="009D0A9F" w:rsidRDefault="009D0A9F" w:rsidP="009D0A9F">
      <w:pPr>
        <w:jc w:val="both"/>
        <w:rPr>
          <w:rFonts w:ascii="Times New Roman" w:eastAsia="Calibri" w:hAnsi="Times New Roman" w:cs="Times New Roman"/>
          <w:iCs/>
          <w:sz w:val="24"/>
          <w:szCs w:val="24"/>
        </w:rPr>
      </w:pPr>
      <w:r w:rsidRPr="009D0A9F">
        <w:rPr>
          <w:rFonts w:ascii="Times New Roman" w:eastAsia="Times New Roman" w:hAnsi="Times New Roman" w:cs="Times New Roman"/>
          <w:color w:val="000000"/>
          <w:sz w:val="24"/>
          <w:szCs w:val="24"/>
          <w:lang w:eastAsia="ru-RU"/>
        </w:rPr>
        <w:t xml:space="preserve">В случае отсутствия технических составляющих или его плохого качества, заявитель может обратиться с обращением </w:t>
      </w:r>
      <w:r w:rsidRPr="009D0A9F">
        <w:rPr>
          <w:rFonts w:ascii="Times New Roman" w:eastAsia="Calibri" w:hAnsi="Times New Roman" w:cs="Times New Roman"/>
          <w:sz w:val="24"/>
          <w:szCs w:val="24"/>
        </w:rPr>
        <w:t xml:space="preserve">с помощью ряда процедур: устно (по телефону), письменно или </w:t>
      </w:r>
      <w:r w:rsidRPr="009D0A9F">
        <w:rPr>
          <w:rFonts w:ascii="Times New Roman" w:eastAsia="Times New Roman" w:hAnsi="Times New Roman" w:cs="Times New Roman"/>
          <w:color w:val="000000"/>
          <w:sz w:val="24"/>
          <w:szCs w:val="24"/>
          <w:lang w:eastAsia="ru-RU"/>
        </w:rPr>
        <w:t>в установленные приёмные дни и часы. Информация о графике приёма, прикрепляется на доске объявлений и размещается на веб-сайтах</w:t>
      </w:r>
      <w:proofErr w:type="gramStart"/>
      <w:r w:rsidRPr="009D0A9F">
        <w:rPr>
          <w:rFonts w:ascii="Times New Roman" w:eastAsia="Times New Roman" w:hAnsi="Times New Roman" w:cs="Times New Roman"/>
          <w:color w:val="000000"/>
          <w:sz w:val="24"/>
          <w:szCs w:val="24"/>
          <w:lang w:eastAsia="ru-RU"/>
        </w:rPr>
        <w:t xml:space="preserve"> И</w:t>
      </w:r>
      <w:proofErr w:type="gramEnd"/>
      <w:r w:rsidRPr="009D0A9F">
        <w:rPr>
          <w:rFonts w:ascii="Times New Roman" w:eastAsia="Times New Roman" w:hAnsi="Times New Roman" w:cs="Times New Roman"/>
          <w:color w:val="000000"/>
          <w:sz w:val="24"/>
          <w:szCs w:val="24"/>
          <w:lang w:eastAsia="ru-RU"/>
        </w:rPr>
        <w:t xml:space="preserve">/А. Рассмотрению подлежат обращения, связанные с реализацией проектных мероприятий.  </w:t>
      </w:r>
      <w:proofErr w:type="gramStart"/>
      <w:r w:rsidRPr="009D0A9F">
        <w:rPr>
          <w:rFonts w:ascii="Times New Roman" w:eastAsia="Times New Roman" w:hAnsi="Times New Roman" w:cs="Times New Roman"/>
          <w:color w:val="000000"/>
          <w:sz w:val="24"/>
          <w:szCs w:val="24"/>
          <w:lang w:eastAsia="ru-RU"/>
        </w:rPr>
        <w:t xml:space="preserve">На основании заявления создаётся рабочая комиссия по рассмотрению жалоб, которая будет представлена на уровне ответственного лица АМИ и/или МЭВР </w:t>
      </w:r>
      <w:r w:rsidRPr="009D0A9F">
        <w:rPr>
          <w:rFonts w:ascii="Times New Roman" w:hAnsi="Times New Roman" w:cs="Times New Roman"/>
          <w:sz w:val="24"/>
          <w:szCs w:val="24"/>
        </w:rPr>
        <w:t xml:space="preserve">(каждый по своей специфика работ) </w:t>
      </w:r>
      <w:r w:rsidRPr="009D0A9F">
        <w:rPr>
          <w:rFonts w:ascii="Times New Roman" w:eastAsia="Times New Roman" w:hAnsi="Times New Roman" w:cs="Times New Roman"/>
          <w:color w:val="000000"/>
          <w:sz w:val="24"/>
          <w:szCs w:val="24"/>
          <w:lang w:eastAsia="ru-RU"/>
        </w:rPr>
        <w:t>и представителей ГРП/МЭВР и ЦУП/АМИ.</w:t>
      </w:r>
      <w:proofErr w:type="gramEnd"/>
      <w:r w:rsidRPr="009D0A9F">
        <w:rPr>
          <w:rFonts w:ascii="Times New Roman" w:eastAsia="Times New Roman" w:hAnsi="Times New Roman" w:cs="Times New Roman"/>
          <w:color w:val="000000"/>
          <w:sz w:val="24"/>
          <w:szCs w:val="24"/>
          <w:lang w:eastAsia="ru-RU"/>
        </w:rPr>
        <w:t xml:space="preserve"> Сроки рассмотрения и решения жалобы будут установлены в соответствии с положениями, отражёнными в </w:t>
      </w:r>
      <w:r w:rsidRPr="009D0A9F">
        <w:rPr>
          <w:rFonts w:ascii="Times New Roman" w:eastAsia="Calibri" w:hAnsi="Times New Roman" w:cs="Times New Roman"/>
          <w:sz w:val="24"/>
          <w:szCs w:val="24"/>
        </w:rPr>
        <w:t>«</w:t>
      </w:r>
      <w:r w:rsidRPr="009D0A9F">
        <w:rPr>
          <w:rFonts w:ascii="Times New Roman" w:eastAsia="Calibri" w:hAnsi="Times New Roman" w:cs="Times New Roman"/>
          <w:iCs/>
          <w:sz w:val="24"/>
          <w:szCs w:val="24"/>
        </w:rPr>
        <w:t>Законе Республики Таджикистан об обращениях физических и юридических лиц».</w:t>
      </w:r>
    </w:p>
    <w:p w:rsidR="009D0A9F" w:rsidRPr="009D0A9F" w:rsidRDefault="009D0A9F" w:rsidP="009D0A9F">
      <w:pPr>
        <w:jc w:val="both"/>
        <w:rPr>
          <w:rFonts w:ascii="Times New Roman" w:eastAsia="Calibri" w:hAnsi="Times New Roman" w:cs="Times New Roman"/>
          <w:iCs/>
          <w:sz w:val="24"/>
          <w:szCs w:val="24"/>
        </w:rPr>
      </w:pPr>
      <w:r w:rsidRPr="009D0A9F">
        <w:rPr>
          <w:rFonts w:ascii="Times New Roman" w:eastAsia="Calibri" w:hAnsi="Times New Roman" w:cs="Times New Roman"/>
          <w:iCs/>
          <w:sz w:val="24"/>
          <w:szCs w:val="24"/>
        </w:rPr>
        <w:t xml:space="preserve">Бассейновый и национальный уровень будет рассматривать жалобы и споры, связанные с водными вопросами. Основываясь </w:t>
      </w:r>
      <w:proofErr w:type="gramStart"/>
      <w:r w:rsidRPr="009D0A9F">
        <w:rPr>
          <w:rFonts w:ascii="Times New Roman" w:eastAsia="Calibri" w:hAnsi="Times New Roman" w:cs="Times New Roman"/>
          <w:iCs/>
          <w:sz w:val="24"/>
          <w:szCs w:val="24"/>
        </w:rPr>
        <w:t>на</w:t>
      </w:r>
      <w:proofErr w:type="gramEnd"/>
      <w:r w:rsidRPr="009D0A9F">
        <w:rPr>
          <w:rFonts w:ascii="Times New Roman" w:eastAsia="Calibri" w:hAnsi="Times New Roman" w:cs="Times New Roman"/>
          <w:iCs/>
          <w:sz w:val="24"/>
          <w:szCs w:val="24"/>
        </w:rPr>
        <w:t xml:space="preserve"> </w:t>
      </w:r>
      <w:proofErr w:type="gramStart"/>
      <w:r w:rsidRPr="009D0A9F">
        <w:rPr>
          <w:rFonts w:ascii="Times New Roman" w:eastAsia="Calibri" w:hAnsi="Times New Roman" w:cs="Times New Roman"/>
          <w:iCs/>
          <w:sz w:val="24"/>
          <w:szCs w:val="24"/>
        </w:rPr>
        <w:t>планируемых</w:t>
      </w:r>
      <w:proofErr w:type="gramEnd"/>
      <w:r w:rsidRPr="009D0A9F">
        <w:rPr>
          <w:rFonts w:ascii="Times New Roman" w:eastAsia="Calibri" w:hAnsi="Times New Roman" w:cs="Times New Roman"/>
          <w:iCs/>
          <w:sz w:val="24"/>
          <w:szCs w:val="24"/>
        </w:rPr>
        <w:t xml:space="preserve"> проектом мероприятий, основными участниками жалоб могут быть водопользователи, АВП, ГУМИ/преобразованные эксплуатационные участки и </w:t>
      </w:r>
      <w:proofErr w:type="spellStart"/>
      <w:r w:rsidRPr="009D0A9F">
        <w:rPr>
          <w:rFonts w:ascii="Times New Roman" w:eastAsia="Calibri" w:hAnsi="Times New Roman" w:cs="Times New Roman"/>
          <w:iCs/>
          <w:sz w:val="24"/>
          <w:szCs w:val="24"/>
        </w:rPr>
        <w:t>суббассейновое</w:t>
      </w:r>
      <w:proofErr w:type="spellEnd"/>
      <w:r w:rsidRPr="009D0A9F">
        <w:rPr>
          <w:rFonts w:ascii="Times New Roman" w:eastAsia="Calibri" w:hAnsi="Times New Roman" w:cs="Times New Roman"/>
          <w:iCs/>
          <w:sz w:val="24"/>
          <w:szCs w:val="24"/>
        </w:rPr>
        <w:t xml:space="preserve"> управление АМИ.</w:t>
      </w:r>
    </w:p>
    <w:p w:rsidR="009D0A9F" w:rsidRPr="009D0A9F" w:rsidRDefault="009D0A9F" w:rsidP="009D0A9F">
      <w:pPr>
        <w:spacing w:before="240"/>
        <w:jc w:val="both"/>
        <w:rPr>
          <w:rFonts w:ascii="Times New Roman" w:eastAsia="+mn-ea" w:hAnsi="Times New Roman" w:cs="Times New Roman"/>
          <w:color w:val="000000"/>
          <w:kern w:val="24"/>
          <w:sz w:val="24"/>
          <w:szCs w:val="24"/>
          <w:lang w:eastAsia="ru-RU"/>
        </w:rPr>
      </w:pPr>
      <w:r w:rsidRPr="009D0A9F">
        <w:rPr>
          <w:rFonts w:ascii="Times New Roman" w:eastAsia="+mn-ea" w:hAnsi="Times New Roman" w:cs="Times New Roman"/>
          <w:color w:val="000000"/>
          <w:kern w:val="24"/>
          <w:sz w:val="24"/>
          <w:szCs w:val="24"/>
          <w:lang w:eastAsia="ru-RU"/>
        </w:rPr>
        <w:t xml:space="preserve">Выдержка и Водного Кодекса Республики Таджикистан. Глава 11. Разрешение споров в области водных отношений Статья 88. Разрешение споров в области водных отношений </w:t>
      </w:r>
      <w:r w:rsidRPr="009D0A9F">
        <w:rPr>
          <w:rFonts w:ascii="Times New Roman" w:eastAsia="+mn-ea" w:hAnsi="Times New Roman" w:cs="Times New Roman"/>
          <w:i/>
          <w:iCs/>
          <w:color w:val="000000"/>
          <w:kern w:val="24"/>
          <w:sz w:val="24"/>
          <w:szCs w:val="24"/>
          <w:lang w:eastAsia="ru-RU"/>
        </w:rPr>
        <w:t xml:space="preserve">«Споры в области водных отношений между участниками водных отношений разрешаются путём переговоров сторон, рассмотрением их в Правительстве Республики Таджикистан, Национальном водном совете, бассейновых советах рек, уполномоченными государственными органами в области регулирования использования и </w:t>
      </w:r>
      <w:proofErr w:type="gramStart"/>
      <w:r w:rsidRPr="009D0A9F">
        <w:rPr>
          <w:rFonts w:ascii="Times New Roman" w:eastAsia="+mn-ea" w:hAnsi="Times New Roman" w:cs="Times New Roman"/>
          <w:i/>
          <w:iCs/>
          <w:color w:val="000000"/>
          <w:kern w:val="24"/>
          <w:sz w:val="24"/>
          <w:szCs w:val="24"/>
          <w:lang w:eastAsia="ru-RU"/>
        </w:rPr>
        <w:t>охраны</w:t>
      </w:r>
      <w:proofErr w:type="gramEnd"/>
      <w:r w:rsidRPr="009D0A9F">
        <w:rPr>
          <w:rFonts w:ascii="Times New Roman" w:eastAsia="+mn-ea" w:hAnsi="Times New Roman" w:cs="Times New Roman"/>
          <w:i/>
          <w:iCs/>
          <w:color w:val="000000"/>
          <w:kern w:val="24"/>
          <w:sz w:val="24"/>
          <w:szCs w:val="24"/>
          <w:lang w:eastAsia="ru-RU"/>
        </w:rPr>
        <w:t xml:space="preserve"> водных ресурсов, местными исполнительными органами государственной власти, органами самоуправления посёлков и сел, органами, созданными гражданами и объединениями водопользователей, в пределах их компетенций или в судах в порядке, установленном законодательством Республики Таджикистан.</w:t>
      </w:r>
    </w:p>
    <w:p w:rsidR="009D0A9F" w:rsidRPr="009D0A9F" w:rsidRDefault="009D0A9F" w:rsidP="009D0A9F">
      <w:pPr>
        <w:spacing w:before="240"/>
        <w:jc w:val="both"/>
        <w:rPr>
          <w:rFonts w:ascii="Times New Roman" w:eastAsia="Calibri" w:hAnsi="Times New Roman" w:cs="Times New Roman"/>
          <w:sz w:val="24"/>
          <w:szCs w:val="24"/>
        </w:rPr>
      </w:pPr>
      <w:r w:rsidRPr="009D0A9F">
        <w:rPr>
          <w:rFonts w:ascii="Times New Roman" w:eastAsia="Calibri" w:hAnsi="Times New Roman" w:cs="Times New Roman"/>
          <w:color w:val="000000"/>
          <w:kern w:val="24"/>
          <w:sz w:val="24"/>
          <w:szCs w:val="24"/>
        </w:rPr>
        <w:t xml:space="preserve">МРЖ на бассейновом и национальном </w:t>
      </w:r>
      <w:proofErr w:type="gramStart"/>
      <w:r w:rsidRPr="009D0A9F">
        <w:rPr>
          <w:rFonts w:ascii="Times New Roman" w:eastAsia="Calibri" w:hAnsi="Times New Roman" w:cs="Times New Roman"/>
          <w:color w:val="000000"/>
          <w:kern w:val="24"/>
          <w:sz w:val="24"/>
          <w:szCs w:val="24"/>
        </w:rPr>
        <w:t>уровнях</w:t>
      </w:r>
      <w:proofErr w:type="gramEnd"/>
      <w:r w:rsidRPr="009D0A9F">
        <w:rPr>
          <w:rFonts w:ascii="Times New Roman" w:eastAsia="Calibri" w:hAnsi="Times New Roman" w:cs="Times New Roman"/>
          <w:color w:val="000000"/>
          <w:kern w:val="24"/>
          <w:sz w:val="24"/>
          <w:szCs w:val="24"/>
        </w:rPr>
        <w:t xml:space="preserve"> будет доработан на начальном этапе реализации проекта и корректироваться в течение всего жизненного цикла проекта по мере необходимости.</w:t>
      </w: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spacing w:after="0"/>
        <w:jc w:val="both"/>
        <w:rPr>
          <w:rFonts w:ascii="Times New Roman" w:hAnsi="Times New Roman" w:cs="Times New Roman"/>
          <w:b/>
          <w:color w:val="215868" w:themeColor="accent5" w:themeShade="80"/>
          <w:sz w:val="24"/>
          <w:szCs w:val="24"/>
        </w:rPr>
      </w:pP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Default="009D0A9F" w:rsidP="009D0A9F">
      <w:pPr>
        <w:spacing w:after="0"/>
        <w:jc w:val="center"/>
        <w:rPr>
          <w:rFonts w:ascii="Times New Roman" w:hAnsi="Times New Roman" w:cs="Times New Roman"/>
          <w:b/>
          <w:color w:val="215868" w:themeColor="accent5" w:themeShade="80"/>
          <w:sz w:val="24"/>
          <w:szCs w:val="24"/>
        </w:rPr>
      </w:pPr>
    </w:p>
    <w:p w:rsidR="005D136F" w:rsidRPr="009D0A9F" w:rsidRDefault="005D136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spacing w:after="0"/>
        <w:jc w:val="center"/>
        <w:rPr>
          <w:rFonts w:ascii="Times New Roman" w:hAnsi="Times New Roman" w:cs="Times New Roman"/>
          <w:b/>
          <w:color w:val="215868" w:themeColor="accent5" w:themeShade="80"/>
          <w:sz w:val="24"/>
          <w:szCs w:val="24"/>
        </w:rPr>
      </w:pPr>
    </w:p>
    <w:p w:rsidR="009D0A9F" w:rsidRPr="009D0A9F" w:rsidRDefault="009D0A9F" w:rsidP="009D0A9F">
      <w:pPr>
        <w:tabs>
          <w:tab w:val="left" w:pos="0"/>
        </w:tabs>
        <w:spacing w:after="160" w:line="259" w:lineRule="auto"/>
        <w:jc w:val="center"/>
        <w:rPr>
          <w:rFonts w:ascii="Times New Roman" w:eastAsia="Calibri" w:hAnsi="Times New Roman" w:cs="Times New Roman"/>
          <w:b/>
          <w:sz w:val="24"/>
          <w:szCs w:val="24"/>
        </w:rPr>
      </w:pPr>
      <w:r w:rsidRPr="009D0A9F">
        <w:rPr>
          <w:rFonts w:ascii="Times New Roman" w:eastAsia="Calibri" w:hAnsi="Times New Roman" w:cs="Times New Roman"/>
          <w:b/>
          <w:sz w:val="24"/>
          <w:szCs w:val="24"/>
        </w:rPr>
        <w:lastRenderedPageBreak/>
        <w:t>Образец заявления (жалобы, просьбы, предложения) бенефициария Проекта</w:t>
      </w:r>
    </w:p>
    <w:p w:rsidR="009D0A9F" w:rsidRPr="009D0A9F" w:rsidRDefault="009D0A9F" w:rsidP="009D0A9F">
      <w:pPr>
        <w:spacing w:after="0" w:line="259" w:lineRule="auto"/>
        <w:jc w:val="right"/>
        <w:rPr>
          <w:rFonts w:ascii="Times New Roman" w:eastAsia="Calibri" w:hAnsi="Times New Roman" w:cs="Times New Roman"/>
          <w:sz w:val="24"/>
          <w:szCs w:val="24"/>
        </w:rPr>
      </w:pPr>
      <w:r w:rsidRPr="009D0A9F">
        <w:rPr>
          <w:rFonts w:ascii="Times New Roman" w:eastAsia="Calibri" w:hAnsi="Times New Roman" w:cs="Times New Roman"/>
          <w:sz w:val="24"/>
          <w:szCs w:val="24"/>
        </w:rPr>
        <w:t xml:space="preserve">                                                        Кому ____________________________</w:t>
      </w:r>
    </w:p>
    <w:p w:rsidR="009D0A9F" w:rsidRPr="009D0A9F" w:rsidRDefault="009D0A9F" w:rsidP="009D0A9F">
      <w:pPr>
        <w:spacing w:after="0" w:line="259" w:lineRule="auto"/>
        <w:ind w:left="851"/>
        <w:jc w:val="right"/>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vertAlign w:val="subscript"/>
        </w:rPr>
        <w:t xml:space="preserve">                                                                                                                                              </w:t>
      </w:r>
      <w:r w:rsidRPr="009D0A9F">
        <w:rPr>
          <w:rFonts w:ascii="Times New Roman" w:eastAsia="Calibri" w:hAnsi="Times New Roman" w:cs="Times New Roman"/>
          <w:sz w:val="24"/>
          <w:szCs w:val="24"/>
          <w:vertAlign w:val="superscript"/>
        </w:rPr>
        <w:t>(Руководитель учреждения)</w:t>
      </w:r>
    </w:p>
    <w:p w:rsidR="009D0A9F" w:rsidRPr="009D0A9F" w:rsidRDefault="009D0A9F" w:rsidP="009D0A9F">
      <w:pPr>
        <w:spacing w:after="0" w:line="240" w:lineRule="auto"/>
        <w:ind w:left="851"/>
        <w:jc w:val="right"/>
        <w:rPr>
          <w:rFonts w:ascii="Times New Roman" w:eastAsia="Calibri" w:hAnsi="Times New Roman" w:cs="Times New Roman"/>
          <w:sz w:val="24"/>
          <w:szCs w:val="24"/>
        </w:rPr>
      </w:pPr>
      <w:r w:rsidRPr="009D0A9F">
        <w:rPr>
          <w:rFonts w:ascii="Times New Roman" w:eastAsia="Calibri" w:hAnsi="Times New Roman" w:cs="Times New Roman"/>
          <w:sz w:val="24"/>
          <w:szCs w:val="24"/>
        </w:rPr>
        <w:t xml:space="preserve">                                                              Уважаемый________________________</w:t>
      </w:r>
    </w:p>
    <w:p w:rsidR="009D0A9F" w:rsidRPr="009D0A9F" w:rsidRDefault="009D0A9F" w:rsidP="009D0A9F">
      <w:pPr>
        <w:spacing w:after="0" w:line="240" w:lineRule="auto"/>
        <w:ind w:left="851"/>
        <w:jc w:val="right"/>
        <w:rPr>
          <w:rFonts w:ascii="Times New Roman" w:eastAsia="Calibri" w:hAnsi="Times New Roman" w:cs="Times New Roman"/>
          <w:sz w:val="24"/>
          <w:szCs w:val="24"/>
          <w:vertAlign w:val="subscript"/>
        </w:rPr>
      </w:pPr>
      <w:r w:rsidRPr="009D0A9F">
        <w:rPr>
          <w:rFonts w:ascii="Times New Roman" w:eastAsia="Calibri" w:hAnsi="Times New Roman" w:cs="Times New Roman"/>
          <w:sz w:val="24"/>
          <w:szCs w:val="24"/>
          <w:vertAlign w:val="subscript"/>
        </w:rPr>
        <w:t xml:space="preserve">                                                                                                                                               ( ФИО руководителя)</w:t>
      </w:r>
    </w:p>
    <w:p w:rsidR="009D0A9F" w:rsidRPr="009D0A9F" w:rsidRDefault="009D0A9F" w:rsidP="009D0A9F">
      <w:pPr>
        <w:spacing w:after="0" w:line="240" w:lineRule="auto"/>
        <w:ind w:left="851"/>
        <w:jc w:val="right"/>
        <w:rPr>
          <w:rFonts w:ascii="Times New Roman" w:eastAsia="Calibri" w:hAnsi="Times New Roman" w:cs="Times New Roman"/>
          <w:sz w:val="24"/>
          <w:szCs w:val="24"/>
        </w:rPr>
      </w:pPr>
      <w:r w:rsidRPr="009D0A9F">
        <w:rPr>
          <w:rFonts w:ascii="Times New Roman" w:eastAsia="Calibri" w:hAnsi="Times New Roman" w:cs="Times New Roman"/>
          <w:sz w:val="24"/>
          <w:szCs w:val="24"/>
          <w:vertAlign w:val="subscript"/>
        </w:rPr>
        <w:t xml:space="preserve">                                                                                                </w:t>
      </w:r>
      <w:r w:rsidRPr="009D0A9F">
        <w:rPr>
          <w:rFonts w:ascii="Times New Roman" w:eastAsia="Calibri" w:hAnsi="Times New Roman" w:cs="Times New Roman"/>
          <w:sz w:val="24"/>
          <w:szCs w:val="24"/>
        </w:rPr>
        <w:t>От кого____________________________</w:t>
      </w:r>
    </w:p>
    <w:p w:rsidR="009D0A9F" w:rsidRPr="009D0A9F" w:rsidRDefault="009D0A9F" w:rsidP="009D0A9F">
      <w:pPr>
        <w:spacing w:after="0" w:line="240" w:lineRule="auto"/>
        <w:ind w:left="851"/>
        <w:jc w:val="right"/>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rPr>
        <w:t xml:space="preserve">                                                                                                                    </w:t>
      </w:r>
      <w:r w:rsidRPr="009D0A9F">
        <w:rPr>
          <w:rFonts w:ascii="Times New Roman" w:eastAsia="Calibri" w:hAnsi="Times New Roman" w:cs="Times New Roman"/>
          <w:sz w:val="24"/>
          <w:szCs w:val="24"/>
          <w:vertAlign w:val="superscript"/>
        </w:rPr>
        <w:t>(Фамилия и имя  заявителя)</w:t>
      </w:r>
    </w:p>
    <w:p w:rsidR="009D0A9F" w:rsidRPr="009D0A9F" w:rsidRDefault="009D0A9F" w:rsidP="009D0A9F">
      <w:pPr>
        <w:spacing w:after="0" w:line="240" w:lineRule="auto"/>
        <w:ind w:left="851"/>
        <w:jc w:val="right"/>
        <w:rPr>
          <w:rFonts w:ascii="Times New Roman" w:eastAsia="Calibri" w:hAnsi="Times New Roman" w:cs="Times New Roman"/>
          <w:sz w:val="24"/>
          <w:szCs w:val="24"/>
        </w:rPr>
      </w:pPr>
      <w:r w:rsidRPr="009D0A9F">
        <w:rPr>
          <w:rFonts w:ascii="Times New Roman" w:eastAsia="Calibri" w:hAnsi="Times New Roman" w:cs="Times New Roman"/>
          <w:sz w:val="24"/>
          <w:szCs w:val="24"/>
        </w:rPr>
        <w:t xml:space="preserve">                                                              Проживающего_____________________</w:t>
      </w:r>
    </w:p>
    <w:p w:rsidR="009D0A9F" w:rsidRPr="009D0A9F" w:rsidRDefault="009D0A9F" w:rsidP="009D0A9F">
      <w:pPr>
        <w:spacing w:after="0" w:line="240" w:lineRule="auto"/>
        <w:ind w:left="851"/>
        <w:jc w:val="right"/>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rPr>
        <w:t xml:space="preserve">                                                                                               </w:t>
      </w:r>
      <w:r w:rsidRPr="009D0A9F">
        <w:rPr>
          <w:rFonts w:ascii="Times New Roman" w:eastAsia="Calibri" w:hAnsi="Times New Roman" w:cs="Times New Roman"/>
          <w:sz w:val="24"/>
          <w:szCs w:val="24"/>
          <w:vertAlign w:val="superscript"/>
        </w:rPr>
        <w:t>(Адрес заявителя)</w:t>
      </w:r>
    </w:p>
    <w:p w:rsidR="009D0A9F" w:rsidRPr="009D0A9F" w:rsidRDefault="009D0A9F" w:rsidP="009D0A9F">
      <w:pPr>
        <w:spacing w:after="0" w:line="240" w:lineRule="auto"/>
        <w:ind w:left="851"/>
        <w:jc w:val="center"/>
        <w:rPr>
          <w:rFonts w:ascii="Times New Roman" w:eastAsia="Calibri" w:hAnsi="Times New Roman" w:cs="Times New Roman"/>
          <w:sz w:val="24"/>
          <w:szCs w:val="24"/>
          <w:vertAlign w:val="superscript"/>
        </w:rPr>
      </w:pPr>
    </w:p>
    <w:p w:rsidR="009D0A9F" w:rsidRPr="009D0A9F" w:rsidRDefault="009D0A9F" w:rsidP="009D0A9F">
      <w:pPr>
        <w:spacing w:after="0" w:line="240" w:lineRule="auto"/>
        <w:ind w:left="851"/>
        <w:jc w:val="center"/>
        <w:rPr>
          <w:rFonts w:ascii="Times New Roman" w:eastAsia="Calibri" w:hAnsi="Times New Roman" w:cs="Times New Roman"/>
          <w:b/>
          <w:sz w:val="24"/>
          <w:szCs w:val="24"/>
        </w:rPr>
      </w:pPr>
      <w:r w:rsidRPr="009D0A9F">
        <w:rPr>
          <w:rFonts w:ascii="Times New Roman" w:eastAsia="Calibri" w:hAnsi="Times New Roman" w:cs="Times New Roman"/>
          <w:b/>
          <w:sz w:val="24"/>
          <w:szCs w:val="24"/>
        </w:rPr>
        <w:t>ЗАЯВЛЕНИЕ</w:t>
      </w:r>
    </w:p>
    <w:p w:rsidR="009D0A9F" w:rsidRPr="009D0A9F" w:rsidRDefault="009D0A9F" w:rsidP="009D0A9F">
      <w:pPr>
        <w:spacing w:after="0" w:line="240" w:lineRule="auto"/>
        <w:jc w:val="both"/>
        <w:rPr>
          <w:rFonts w:ascii="Times New Roman" w:eastAsia="Calibri" w:hAnsi="Times New Roman" w:cs="Times New Roman"/>
          <w:sz w:val="24"/>
          <w:szCs w:val="24"/>
        </w:rPr>
      </w:pPr>
      <w:r w:rsidRPr="009D0A9F">
        <w:rPr>
          <w:rFonts w:ascii="Times New Roman" w:eastAsia="Calibri" w:hAnsi="Times New Roman" w:cs="Times New Roman"/>
          <w:sz w:val="24"/>
          <w:szCs w:val="24"/>
        </w:rPr>
        <w:t xml:space="preserve"> Я_________________________________________________________________________</w:t>
      </w:r>
    </w:p>
    <w:p w:rsidR="009D0A9F" w:rsidRPr="009D0A9F" w:rsidRDefault="009D0A9F" w:rsidP="009D0A9F">
      <w:pPr>
        <w:spacing w:after="0" w:line="240" w:lineRule="auto"/>
        <w:ind w:left="851"/>
        <w:jc w:val="both"/>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vertAlign w:val="superscript"/>
        </w:rPr>
        <w:t xml:space="preserve">                                                             (Подробная информация о себе, место жительства, вид деятельности)</w:t>
      </w:r>
    </w:p>
    <w:p w:rsidR="009D0A9F" w:rsidRPr="009D0A9F" w:rsidRDefault="009D0A9F" w:rsidP="009D0A9F">
      <w:pPr>
        <w:tabs>
          <w:tab w:val="left" w:pos="567"/>
        </w:tabs>
        <w:spacing w:after="0" w:line="240" w:lineRule="auto"/>
        <w:jc w:val="both"/>
        <w:rPr>
          <w:rFonts w:ascii="Times New Roman" w:eastAsia="Calibri" w:hAnsi="Times New Roman" w:cs="Times New Roman"/>
          <w:sz w:val="24"/>
          <w:szCs w:val="24"/>
        </w:rPr>
      </w:pPr>
      <w:r w:rsidRPr="009D0A9F">
        <w:rPr>
          <w:rFonts w:ascii="Times New Roman" w:eastAsia="Calibri" w:hAnsi="Times New Roman" w:cs="Times New Roman"/>
          <w:sz w:val="24"/>
          <w:szCs w:val="24"/>
        </w:rPr>
        <w:t>___________________________________________________________________________</w:t>
      </w:r>
    </w:p>
    <w:p w:rsidR="009D0A9F" w:rsidRPr="009D0A9F" w:rsidRDefault="009D0A9F" w:rsidP="009D0A9F">
      <w:pPr>
        <w:spacing w:after="0" w:line="240" w:lineRule="auto"/>
        <w:ind w:left="851"/>
        <w:jc w:val="both"/>
        <w:rPr>
          <w:rFonts w:ascii="Times New Roman" w:eastAsia="Calibri" w:hAnsi="Times New Roman" w:cs="Times New Roman"/>
          <w:sz w:val="24"/>
          <w:szCs w:val="24"/>
        </w:rPr>
      </w:pPr>
    </w:p>
    <w:p w:rsidR="009D0A9F" w:rsidRPr="009D0A9F" w:rsidRDefault="009D0A9F" w:rsidP="009D0A9F">
      <w:pPr>
        <w:spacing w:after="0" w:line="240" w:lineRule="auto"/>
        <w:jc w:val="both"/>
        <w:rPr>
          <w:rFonts w:ascii="Times New Roman" w:eastAsia="Calibri" w:hAnsi="Times New Roman" w:cs="Times New Roman"/>
          <w:sz w:val="24"/>
          <w:szCs w:val="24"/>
        </w:rPr>
      </w:pPr>
      <w:r w:rsidRPr="009D0A9F">
        <w:rPr>
          <w:rFonts w:ascii="Times New Roman" w:eastAsia="Calibri" w:hAnsi="Times New Roman" w:cs="Times New Roman"/>
          <w:sz w:val="24"/>
          <w:szCs w:val="24"/>
        </w:rPr>
        <w:t>___________________________________________________________________________</w:t>
      </w:r>
    </w:p>
    <w:p w:rsidR="009D0A9F" w:rsidRPr="009D0A9F" w:rsidRDefault="009D0A9F" w:rsidP="009D0A9F">
      <w:pPr>
        <w:spacing w:after="0" w:line="259" w:lineRule="auto"/>
        <w:ind w:left="142"/>
        <w:jc w:val="both"/>
        <w:rPr>
          <w:rFonts w:ascii="Times New Roman" w:eastAsia="Calibri" w:hAnsi="Times New Roman" w:cs="Times New Roman"/>
          <w:sz w:val="24"/>
          <w:szCs w:val="24"/>
        </w:rPr>
      </w:pPr>
    </w:p>
    <w:p w:rsidR="009D0A9F" w:rsidRPr="009D0A9F" w:rsidRDefault="009D0A9F" w:rsidP="009D0A9F">
      <w:pPr>
        <w:spacing w:after="0" w:line="259" w:lineRule="auto"/>
        <w:jc w:val="both"/>
        <w:rPr>
          <w:rFonts w:ascii="Times New Roman" w:eastAsia="Calibri" w:hAnsi="Times New Roman" w:cs="Times New Roman"/>
          <w:sz w:val="24"/>
          <w:szCs w:val="24"/>
        </w:rPr>
      </w:pPr>
      <w:r w:rsidRPr="009D0A9F">
        <w:rPr>
          <w:rFonts w:ascii="Times New Roman" w:eastAsia="Calibri" w:hAnsi="Times New Roman" w:cs="Times New Roman"/>
          <w:sz w:val="24"/>
          <w:szCs w:val="24"/>
        </w:rPr>
        <w:t>Цель заявления_______________________________________________________________</w:t>
      </w:r>
    </w:p>
    <w:p w:rsidR="009D0A9F" w:rsidRPr="009D0A9F" w:rsidRDefault="009D0A9F" w:rsidP="009D0A9F">
      <w:pPr>
        <w:spacing w:after="0" w:line="259" w:lineRule="auto"/>
        <w:ind w:left="1276" w:hanging="425"/>
        <w:jc w:val="both"/>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vertAlign w:val="superscript"/>
        </w:rPr>
        <w:t xml:space="preserve">                                                 (Информация о существующей проблеме и его причины)</w:t>
      </w:r>
    </w:p>
    <w:p w:rsidR="009D0A9F" w:rsidRPr="009D0A9F" w:rsidRDefault="009D0A9F" w:rsidP="009D0A9F">
      <w:pPr>
        <w:spacing w:after="160" w:line="259" w:lineRule="auto"/>
        <w:ind w:right="-2"/>
        <w:jc w:val="both"/>
        <w:rPr>
          <w:rFonts w:ascii="Times New Roman" w:eastAsia="Calibri" w:hAnsi="Times New Roman" w:cs="Times New Roman"/>
          <w:sz w:val="24"/>
          <w:szCs w:val="24"/>
          <w:vertAlign w:val="subscript"/>
        </w:rPr>
      </w:pPr>
      <w:r w:rsidRPr="009D0A9F">
        <w:rPr>
          <w:rFonts w:ascii="Times New Roman" w:eastAsia="Calibri" w:hAnsi="Times New Roman" w:cs="Times New Roman"/>
          <w:sz w:val="24"/>
          <w:szCs w:val="24"/>
          <w:vertAlign w:val="subscript"/>
        </w:rPr>
        <w:t>________________________________________________________________________________________________________________</w:t>
      </w:r>
    </w:p>
    <w:p w:rsidR="009D0A9F" w:rsidRPr="009D0A9F" w:rsidRDefault="009D0A9F" w:rsidP="009D0A9F">
      <w:pPr>
        <w:spacing w:after="160" w:line="259" w:lineRule="auto"/>
        <w:rPr>
          <w:rFonts w:ascii="Times New Roman" w:eastAsia="Calibri" w:hAnsi="Times New Roman" w:cs="Times New Roman"/>
          <w:sz w:val="24"/>
          <w:szCs w:val="24"/>
        </w:rPr>
      </w:pPr>
      <w:r w:rsidRPr="009D0A9F">
        <w:rPr>
          <w:rFonts w:ascii="Times New Roman" w:eastAsia="Calibri" w:hAnsi="Times New Roman" w:cs="Times New Roman"/>
          <w:sz w:val="24"/>
          <w:szCs w:val="24"/>
        </w:rPr>
        <w:t>_____________________________________________________________________________</w:t>
      </w:r>
    </w:p>
    <w:p w:rsidR="009D0A9F" w:rsidRPr="009D0A9F" w:rsidRDefault="009D0A9F" w:rsidP="009D0A9F">
      <w:pPr>
        <w:spacing w:after="160" w:line="259" w:lineRule="auto"/>
        <w:rPr>
          <w:rFonts w:ascii="Times New Roman" w:eastAsia="Calibri" w:hAnsi="Times New Roman" w:cs="Times New Roman"/>
          <w:sz w:val="24"/>
          <w:szCs w:val="24"/>
        </w:rPr>
      </w:pPr>
      <w:r w:rsidRPr="009D0A9F">
        <w:rPr>
          <w:rFonts w:ascii="Times New Roman" w:eastAsia="Calibri" w:hAnsi="Times New Roman" w:cs="Times New Roman"/>
          <w:sz w:val="24"/>
          <w:szCs w:val="24"/>
        </w:rPr>
        <w:t>_____________________________________________________________________________</w:t>
      </w:r>
    </w:p>
    <w:p w:rsidR="009D0A9F" w:rsidRPr="009D0A9F" w:rsidRDefault="009D0A9F" w:rsidP="009D0A9F">
      <w:pPr>
        <w:spacing w:after="160" w:line="259" w:lineRule="auto"/>
        <w:jc w:val="both"/>
        <w:rPr>
          <w:rFonts w:ascii="Times New Roman" w:eastAsia="Calibri" w:hAnsi="Times New Roman" w:cs="Times New Roman"/>
          <w:sz w:val="24"/>
          <w:szCs w:val="24"/>
        </w:rPr>
      </w:pPr>
      <w:r w:rsidRPr="009D0A9F">
        <w:rPr>
          <w:rFonts w:ascii="Times New Roman" w:eastAsia="Calibri" w:hAnsi="Times New Roman" w:cs="Times New Roman"/>
          <w:sz w:val="24"/>
          <w:szCs w:val="24"/>
        </w:rPr>
        <w:t>Пути устранения проблемы____________________________________________________</w:t>
      </w:r>
    </w:p>
    <w:p w:rsidR="009D0A9F" w:rsidRPr="009D0A9F" w:rsidRDefault="009D0A9F" w:rsidP="009D0A9F">
      <w:pPr>
        <w:spacing w:after="160" w:line="259" w:lineRule="auto"/>
        <w:jc w:val="both"/>
        <w:rPr>
          <w:rFonts w:ascii="Times New Roman" w:eastAsia="Calibri" w:hAnsi="Times New Roman" w:cs="Times New Roman"/>
          <w:sz w:val="24"/>
          <w:szCs w:val="24"/>
        </w:rPr>
      </w:pPr>
      <w:r w:rsidRPr="009D0A9F">
        <w:rPr>
          <w:rFonts w:ascii="Times New Roman" w:eastAsia="Calibri" w:hAnsi="Times New Roman" w:cs="Times New Roman"/>
          <w:sz w:val="24"/>
          <w:szCs w:val="24"/>
        </w:rPr>
        <w:t>___________________________________________________________________________</w:t>
      </w:r>
    </w:p>
    <w:p w:rsidR="009D0A9F" w:rsidRPr="009D0A9F" w:rsidRDefault="009D0A9F" w:rsidP="009D0A9F">
      <w:pPr>
        <w:spacing w:after="0" w:line="259" w:lineRule="auto"/>
        <w:ind w:left="851"/>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vertAlign w:val="superscript"/>
        </w:rPr>
        <w:t xml:space="preserve">                                        (прошу……, о том или ином действии/бездействии, жалуюсь…,  предлагаю)</w:t>
      </w:r>
    </w:p>
    <w:p w:rsidR="009D0A9F" w:rsidRPr="009D0A9F" w:rsidRDefault="009D0A9F" w:rsidP="009D0A9F">
      <w:pPr>
        <w:spacing w:after="0" w:line="259" w:lineRule="auto"/>
        <w:ind w:left="851"/>
        <w:rPr>
          <w:rFonts w:ascii="Times New Roman" w:eastAsia="Calibri" w:hAnsi="Times New Roman" w:cs="Times New Roman"/>
          <w:sz w:val="24"/>
          <w:szCs w:val="24"/>
        </w:rPr>
      </w:pPr>
    </w:p>
    <w:p w:rsidR="009D0A9F" w:rsidRPr="009D0A9F" w:rsidRDefault="009D0A9F" w:rsidP="009D0A9F">
      <w:pPr>
        <w:spacing w:after="0" w:line="259" w:lineRule="auto"/>
        <w:rPr>
          <w:rFonts w:ascii="Times New Roman" w:eastAsia="Calibri" w:hAnsi="Times New Roman" w:cs="Times New Roman"/>
          <w:sz w:val="24"/>
          <w:szCs w:val="24"/>
        </w:rPr>
      </w:pPr>
      <w:r w:rsidRPr="009D0A9F">
        <w:rPr>
          <w:rFonts w:ascii="Times New Roman" w:eastAsia="Calibri" w:hAnsi="Times New Roman" w:cs="Times New Roman"/>
          <w:sz w:val="24"/>
          <w:szCs w:val="24"/>
        </w:rPr>
        <w:t>Подпись заявителя _______________                  _________________</w:t>
      </w:r>
    </w:p>
    <w:p w:rsidR="009D0A9F" w:rsidRPr="009D0A9F" w:rsidRDefault="009D0A9F" w:rsidP="009D0A9F">
      <w:pPr>
        <w:spacing w:after="0" w:line="259" w:lineRule="auto"/>
        <w:ind w:left="851"/>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vertAlign w:val="superscript"/>
        </w:rPr>
        <w:t xml:space="preserve">                                                                                                      (Фамилия и имя заявителя)</w:t>
      </w:r>
    </w:p>
    <w:p w:rsidR="009D0A9F" w:rsidRPr="009D0A9F" w:rsidRDefault="009D0A9F" w:rsidP="009D0A9F">
      <w:pPr>
        <w:tabs>
          <w:tab w:val="left" w:pos="142"/>
        </w:tabs>
        <w:spacing w:after="0" w:line="259" w:lineRule="auto"/>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vertAlign w:val="superscript"/>
        </w:rPr>
        <w:t>______________________</w:t>
      </w:r>
    </w:p>
    <w:p w:rsidR="009D0A9F" w:rsidRPr="009D0A9F" w:rsidRDefault="009D0A9F" w:rsidP="009D0A9F">
      <w:pPr>
        <w:spacing w:after="0" w:line="259" w:lineRule="auto"/>
        <w:ind w:left="284"/>
        <w:rPr>
          <w:rFonts w:ascii="Times New Roman" w:eastAsia="Calibri" w:hAnsi="Times New Roman" w:cs="Times New Roman"/>
          <w:sz w:val="24"/>
          <w:szCs w:val="24"/>
          <w:vertAlign w:val="superscript"/>
        </w:rPr>
      </w:pPr>
      <w:r w:rsidRPr="009D0A9F">
        <w:rPr>
          <w:rFonts w:ascii="Times New Roman" w:eastAsia="Calibri" w:hAnsi="Times New Roman" w:cs="Times New Roman"/>
          <w:sz w:val="24"/>
          <w:szCs w:val="24"/>
          <w:vertAlign w:val="superscript"/>
        </w:rPr>
        <w:t xml:space="preserve">          (Дата)</w:t>
      </w:r>
    </w:p>
    <w:p w:rsidR="009D0A9F" w:rsidRPr="009D0A9F" w:rsidRDefault="009D0A9F" w:rsidP="009D0A9F">
      <w:pPr>
        <w:spacing w:after="0" w:line="259" w:lineRule="auto"/>
        <w:rPr>
          <w:rFonts w:ascii="Times New Roman" w:eastAsia="Calibri" w:hAnsi="Times New Roman" w:cs="Times New Roman"/>
          <w:sz w:val="24"/>
          <w:szCs w:val="24"/>
        </w:rPr>
      </w:pPr>
      <w:r w:rsidRPr="009D0A9F">
        <w:rPr>
          <w:rFonts w:ascii="Times New Roman" w:eastAsia="Calibri" w:hAnsi="Times New Roman" w:cs="Times New Roman"/>
          <w:sz w:val="24"/>
          <w:szCs w:val="24"/>
        </w:rPr>
        <w:t>Телефон_______________</w:t>
      </w:r>
    </w:p>
    <w:p w:rsidR="009D0A9F" w:rsidRPr="009D0A9F" w:rsidRDefault="009D0A9F" w:rsidP="009D0A9F">
      <w:pPr>
        <w:spacing w:after="0" w:line="259" w:lineRule="auto"/>
        <w:ind w:left="284"/>
        <w:rPr>
          <w:rFonts w:ascii="Times New Roman" w:eastAsia="Calibri" w:hAnsi="Times New Roman" w:cs="Times New Roman"/>
          <w:sz w:val="24"/>
          <w:szCs w:val="24"/>
        </w:rPr>
      </w:pPr>
    </w:p>
    <w:p w:rsidR="009D0A9F" w:rsidRPr="009D0A9F" w:rsidRDefault="009D0A9F" w:rsidP="009D0A9F">
      <w:pPr>
        <w:spacing w:after="0" w:line="259" w:lineRule="auto"/>
        <w:rPr>
          <w:rFonts w:ascii="Times New Roman" w:eastAsia="Calibri" w:hAnsi="Times New Roman" w:cs="Times New Roman"/>
          <w:sz w:val="24"/>
          <w:szCs w:val="24"/>
        </w:rPr>
      </w:pPr>
      <w:r w:rsidRPr="009D0A9F">
        <w:rPr>
          <w:rFonts w:ascii="Times New Roman" w:eastAsia="Calibri" w:hAnsi="Times New Roman" w:cs="Times New Roman"/>
          <w:sz w:val="24"/>
          <w:szCs w:val="24"/>
        </w:rPr>
        <w:t>Электронная почта (если имеется)_________________</w:t>
      </w:r>
    </w:p>
    <w:p w:rsidR="009D0A9F" w:rsidRPr="009D0A9F" w:rsidRDefault="009D0A9F" w:rsidP="009D0A9F">
      <w:pPr>
        <w:spacing w:after="0" w:line="259" w:lineRule="auto"/>
        <w:ind w:left="851"/>
        <w:rPr>
          <w:rFonts w:ascii="Times New Roman" w:eastAsia="Calibri" w:hAnsi="Times New Roman" w:cs="Times New Roman"/>
          <w:sz w:val="24"/>
          <w:szCs w:val="24"/>
        </w:rPr>
      </w:pPr>
    </w:p>
    <w:p w:rsidR="009D0A9F" w:rsidRPr="009D0A9F" w:rsidRDefault="009D0A9F" w:rsidP="009D0A9F">
      <w:pPr>
        <w:spacing w:line="259" w:lineRule="auto"/>
        <w:rPr>
          <w:rFonts w:ascii="Times New Roman" w:eastAsia="Calibri" w:hAnsi="Times New Roman" w:cs="Times New Roman"/>
          <w:sz w:val="24"/>
          <w:szCs w:val="24"/>
        </w:rPr>
      </w:pPr>
      <w:r w:rsidRPr="009D0A9F">
        <w:rPr>
          <w:rFonts w:ascii="Times New Roman" w:eastAsia="Calibri" w:hAnsi="Times New Roman" w:cs="Times New Roman"/>
          <w:sz w:val="24"/>
          <w:szCs w:val="24"/>
        </w:rPr>
        <w:t xml:space="preserve">Местонахождение: </w:t>
      </w:r>
    </w:p>
    <w:p w:rsidR="00E6008F" w:rsidRDefault="00E6008F" w:rsidP="00D174DC">
      <w:pPr>
        <w:jc w:val="center"/>
        <w:rPr>
          <w:rFonts w:ascii="Times New Roman" w:hAnsi="Times New Roman" w:cs="Times New Roman"/>
          <w:b/>
          <w:color w:val="492C23"/>
          <w:sz w:val="24"/>
          <w:szCs w:val="24"/>
        </w:rPr>
      </w:pPr>
    </w:p>
    <w:p w:rsidR="00D174DC" w:rsidRPr="00D174DC" w:rsidRDefault="00624DB8" w:rsidP="00D174DC">
      <w:pPr>
        <w:jc w:val="center"/>
        <w:rPr>
          <w:rFonts w:ascii="Times New Roman" w:hAnsi="Times New Roman" w:cs="Times New Roman"/>
          <w:b/>
          <w:color w:val="492C23"/>
          <w:sz w:val="24"/>
          <w:szCs w:val="24"/>
        </w:rPr>
      </w:pPr>
      <w:r>
        <w:rPr>
          <w:noProof/>
          <w:lang w:eastAsia="ru-RU"/>
        </w:rPr>
        <w:drawing>
          <wp:anchor distT="0" distB="0" distL="114300" distR="114300" simplePos="0" relativeHeight="251665408" behindDoc="0" locked="0" layoutInCell="1" allowOverlap="1" wp14:anchorId="11B85C4A" wp14:editId="68B93382">
            <wp:simplePos x="0" y="0"/>
            <wp:positionH relativeFrom="margin">
              <wp:posOffset>-908685</wp:posOffset>
            </wp:positionH>
            <wp:positionV relativeFrom="margin">
              <wp:posOffset>8223250</wp:posOffset>
            </wp:positionV>
            <wp:extent cx="7305675" cy="50038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305675" cy="500380"/>
                    </a:xfrm>
                    <a:prstGeom prst="rect">
                      <a:avLst/>
                    </a:prstGeom>
                  </pic:spPr>
                </pic:pic>
              </a:graphicData>
            </a:graphic>
            <wp14:sizeRelH relativeFrom="margin">
              <wp14:pctWidth>0</wp14:pctWidth>
            </wp14:sizeRelH>
            <wp14:sizeRelV relativeFrom="margin">
              <wp14:pctHeight>0</wp14:pctHeight>
            </wp14:sizeRelV>
          </wp:anchor>
        </w:drawing>
      </w:r>
      <w:r w:rsidR="00924671">
        <w:rPr>
          <w:rFonts w:ascii="Times New Roman" w:hAnsi="Times New Roman" w:cs="Times New Roman"/>
          <w:b/>
          <w:color w:val="492C23"/>
          <w:sz w:val="24"/>
          <w:szCs w:val="24"/>
        </w:rPr>
        <w:t xml:space="preserve">Таблица 5. </w:t>
      </w:r>
      <w:r w:rsidR="00D174DC" w:rsidRPr="00D174DC">
        <w:rPr>
          <w:rFonts w:ascii="Times New Roman" w:hAnsi="Times New Roman" w:cs="Times New Roman"/>
          <w:b/>
          <w:color w:val="492C23"/>
          <w:sz w:val="24"/>
          <w:szCs w:val="24"/>
        </w:rPr>
        <w:t>Формат реестра жалоб и предложений</w:t>
      </w:r>
    </w:p>
    <w:p w:rsidR="009D0A9F" w:rsidRPr="009D0A9F" w:rsidRDefault="009D0A9F" w:rsidP="009D0A9F">
      <w:pPr>
        <w:jc w:val="center"/>
        <w:rPr>
          <w:rFonts w:ascii="Times New Roman" w:hAnsi="Times New Roman" w:cs="Times New Roman"/>
          <w:b/>
          <w:color w:val="215868" w:themeColor="accent5" w:themeShade="80"/>
          <w:sz w:val="24"/>
          <w:szCs w:val="24"/>
        </w:rPr>
      </w:pPr>
    </w:p>
    <w:p w:rsidR="009D0A9F" w:rsidRPr="009D0A9F" w:rsidRDefault="009D0A9F" w:rsidP="000C3EDB">
      <w:pPr>
        <w:numPr>
          <w:ilvl w:val="0"/>
          <w:numId w:val="8"/>
        </w:numPr>
        <w:tabs>
          <w:tab w:val="left" w:pos="426"/>
        </w:tabs>
        <w:contextualSpacing/>
        <w:rPr>
          <w:rFonts w:ascii="Times New Roman" w:hAnsi="Times New Roman" w:cs="Times New Roman"/>
          <w:b/>
          <w:color w:val="31849B" w:themeColor="accent5" w:themeShade="BF"/>
          <w:sz w:val="24"/>
          <w:szCs w:val="24"/>
        </w:rPr>
      </w:pPr>
      <w:r w:rsidRPr="009D0A9F">
        <w:rPr>
          <w:rFonts w:ascii="Times New Roman" w:hAnsi="Times New Roman" w:cs="Times New Roman"/>
          <w:b/>
          <w:color w:val="31849B" w:themeColor="accent5" w:themeShade="BF"/>
          <w:sz w:val="24"/>
          <w:szCs w:val="24"/>
        </w:rPr>
        <w:lastRenderedPageBreak/>
        <w:t>МОНИТОРИНГ И ОТЧЕТНОСТЬ</w:t>
      </w:r>
    </w:p>
    <w:p w:rsidR="009D0A9F" w:rsidRPr="009D0A9F" w:rsidRDefault="009D0A9F" w:rsidP="00157849">
      <w:pPr>
        <w:spacing w:before="240" w:after="0"/>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rPr>
        <w:t xml:space="preserve">Успешное  взаимодействие  с  заинтересованными  сторонами  зависит  от  систематического диалога и мониторинга результативности Проекта. Мониторинг по взаимодействию с ЗС, </w:t>
      </w:r>
      <w:proofErr w:type="gramStart"/>
      <w:r w:rsidRPr="009D0A9F">
        <w:rPr>
          <w:rFonts w:ascii="Times New Roman" w:hAnsi="Times New Roman" w:cs="Times New Roman"/>
          <w:color w:val="000000" w:themeColor="text1"/>
          <w:sz w:val="24"/>
          <w:szCs w:val="24"/>
        </w:rPr>
        <w:t>включая  функционирование МРЖ будет проводиться на постоянной</w:t>
      </w:r>
      <w:proofErr w:type="gramEnd"/>
      <w:r w:rsidRPr="009D0A9F">
        <w:rPr>
          <w:rFonts w:ascii="Times New Roman" w:hAnsi="Times New Roman" w:cs="Times New Roman"/>
          <w:color w:val="000000" w:themeColor="text1"/>
          <w:sz w:val="24"/>
          <w:szCs w:val="24"/>
        </w:rPr>
        <w:t xml:space="preserve"> основе. Анализ    эффективности  взаимодействия будет  выполняться на основе ПВЗС и первоначальных индикаторов.   </w:t>
      </w:r>
    </w:p>
    <w:p w:rsidR="009D0A9F" w:rsidRPr="009D0A9F" w:rsidRDefault="009D0A9F" w:rsidP="000C3EDB">
      <w:pPr>
        <w:numPr>
          <w:ilvl w:val="0"/>
          <w:numId w:val="16"/>
        </w:numPr>
        <w:spacing w:after="0"/>
        <w:ind w:left="567" w:hanging="283"/>
        <w:contextualSpacing/>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rPr>
        <w:t>Количество провед</w:t>
      </w:r>
      <w:r w:rsidR="00BE1089">
        <w:rPr>
          <w:rFonts w:ascii="Times New Roman" w:hAnsi="Times New Roman" w:cs="Times New Roman"/>
          <w:color w:val="000000" w:themeColor="text1"/>
          <w:sz w:val="24"/>
          <w:szCs w:val="24"/>
        </w:rPr>
        <w:t>ё</w:t>
      </w:r>
      <w:r w:rsidRPr="009D0A9F">
        <w:rPr>
          <w:rFonts w:ascii="Times New Roman" w:hAnsi="Times New Roman" w:cs="Times New Roman"/>
          <w:color w:val="000000" w:themeColor="text1"/>
          <w:sz w:val="24"/>
          <w:szCs w:val="24"/>
        </w:rPr>
        <w:t xml:space="preserve">нных встреч, общественных консультаций и других мероприятий с ЗС, включая количество участников с гендерной разбивкой; </w:t>
      </w:r>
    </w:p>
    <w:p w:rsidR="009D0A9F" w:rsidRPr="009D0A9F" w:rsidRDefault="009D0A9F" w:rsidP="000C3EDB">
      <w:pPr>
        <w:numPr>
          <w:ilvl w:val="0"/>
          <w:numId w:val="16"/>
        </w:numPr>
        <w:spacing w:after="0"/>
        <w:ind w:left="567" w:hanging="283"/>
        <w:contextualSpacing/>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rPr>
        <w:t xml:space="preserve">Количество зарегистрированных обращений, поступивших через Механизм подачи и рассмотрения жалоб с разбивкой по категориям; </w:t>
      </w:r>
    </w:p>
    <w:p w:rsidR="009D0A9F" w:rsidRPr="009D0A9F" w:rsidRDefault="009D0A9F" w:rsidP="000C3EDB">
      <w:pPr>
        <w:numPr>
          <w:ilvl w:val="0"/>
          <w:numId w:val="16"/>
        </w:numPr>
        <w:ind w:left="567" w:hanging="283"/>
        <w:contextualSpacing/>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rPr>
        <w:t>Количество решённых/нерешённых жалоб.</w:t>
      </w:r>
    </w:p>
    <w:p w:rsidR="009D0A9F" w:rsidRPr="009D0A9F" w:rsidRDefault="009D0A9F" w:rsidP="009D0A9F">
      <w:pPr>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rPr>
        <w:t xml:space="preserve">Координатор  проекта  будет  периодически  оценивать  деятельность  по  взаимодействию  с заинтересованными  сторонами и обеспечит  надлежащий  учёт  всех консультаций и раскрытия информации. </w:t>
      </w:r>
    </w:p>
    <w:p w:rsidR="009D0A9F" w:rsidRPr="009D0A9F" w:rsidRDefault="009D0A9F" w:rsidP="009D0A9F">
      <w:pPr>
        <w:spacing w:before="240"/>
        <w:jc w:val="both"/>
        <w:rPr>
          <w:rFonts w:ascii="Times New Roman" w:hAnsi="Times New Roman" w:cs="Times New Roman"/>
          <w:color w:val="000000" w:themeColor="text1"/>
          <w:sz w:val="24"/>
          <w:szCs w:val="24"/>
        </w:rPr>
      </w:pPr>
      <w:r w:rsidRPr="009D0A9F">
        <w:rPr>
          <w:rFonts w:ascii="Times New Roman" w:hAnsi="Times New Roman" w:cs="Times New Roman"/>
          <w:sz w:val="24"/>
          <w:szCs w:val="24"/>
        </w:rPr>
        <w:t>Специалист по мониторингу и оценке, при содействии специалистов  ЦУП и ГРП по социальному развитию, будет нести ответственность за общее составление отч</w:t>
      </w:r>
      <w:r w:rsidR="00BE1089">
        <w:rPr>
          <w:rFonts w:ascii="Times New Roman" w:hAnsi="Times New Roman" w:cs="Times New Roman"/>
          <w:sz w:val="24"/>
          <w:szCs w:val="24"/>
        </w:rPr>
        <w:t>ё</w:t>
      </w:r>
      <w:r w:rsidRPr="009D0A9F">
        <w:rPr>
          <w:rFonts w:ascii="Times New Roman" w:hAnsi="Times New Roman" w:cs="Times New Roman"/>
          <w:sz w:val="24"/>
          <w:szCs w:val="24"/>
        </w:rPr>
        <w:t>тов о ходе реализации и результатов ПВЗС и их обобщение в полугодовых отч</w:t>
      </w:r>
      <w:r w:rsidR="00BE1089">
        <w:rPr>
          <w:rFonts w:ascii="Times New Roman" w:hAnsi="Times New Roman" w:cs="Times New Roman"/>
          <w:sz w:val="24"/>
          <w:szCs w:val="24"/>
        </w:rPr>
        <w:t>ё</w:t>
      </w:r>
      <w:r w:rsidRPr="009D0A9F">
        <w:rPr>
          <w:rFonts w:ascii="Times New Roman" w:hAnsi="Times New Roman" w:cs="Times New Roman"/>
          <w:sz w:val="24"/>
          <w:szCs w:val="24"/>
        </w:rPr>
        <w:t>тах, которые будут представлены во Всемирный Банк.</w:t>
      </w:r>
      <w:r w:rsidRPr="009D0A9F">
        <w:rPr>
          <w:rFonts w:ascii="Times New Roman" w:hAnsi="Times New Roman" w:cs="Times New Roman"/>
          <w:color w:val="000000" w:themeColor="text1"/>
          <w:sz w:val="24"/>
          <w:szCs w:val="24"/>
        </w:rPr>
        <w:t xml:space="preserve"> Отч</w:t>
      </w:r>
      <w:r w:rsidR="00BE1089">
        <w:rPr>
          <w:rFonts w:ascii="Times New Roman" w:hAnsi="Times New Roman" w:cs="Times New Roman"/>
          <w:color w:val="000000" w:themeColor="text1"/>
          <w:sz w:val="24"/>
          <w:szCs w:val="24"/>
        </w:rPr>
        <w:t>ё</w:t>
      </w:r>
      <w:r w:rsidRPr="009D0A9F">
        <w:rPr>
          <w:rFonts w:ascii="Times New Roman" w:hAnsi="Times New Roman" w:cs="Times New Roman"/>
          <w:color w:val="000000" w:themeColor="text1"/>
          <w:sz w:val="24"/>
          <w:szCs w:val="24"/>
        </w:rPr>
        <w:t>ты будут включать все взаимодействия  и  консультации  с  заинтересованными  сторонами,  жалобы  и  решения,  новые заинтересованные стороны, прогресс партн</w:t>
      </w:r>
      <w:r w:rsidR="00BE1089">
        <w:rPr>
          <w:rFonts w:ascii="Times New Roman" w:hAnsi="Times New Roman" w:cs="Times New Roman"/>
          <w:color w:val="000000" w:themeColor="text1"/>
          <w:sz w:val="24"/>
          <w:szCs w:val="24"/>
        </w:rPr>
        <w:t>ё</w:t>
      </w:r>
      <w:r w:rsidRPr="009D0A9F">
        <w:rPr>
          <w:rFonts w:ascii="Times New Roman" w:hAnsi="Times New Roman" w:cs="Times New Roman"/>
          <w:color w:val="000000" w:themeColor="text1"/>
          <w:sz w:val="24"/>
          <w:szCs w:val="24"/>
        </w:rPr>
        <w:t>рства, а также планы на следующий период.</w:t>
      </w:r>
    </w:p>
    <w:p w:rsidR="009D0A9F" w:rsidRPr="009D0A9F" w:rsidRDefault="009D0A9F" w:rsidP="009D0A9F">
      <w:pPr>
        <w:spacing w:after="0"/>
        <w:jc w:val="both"/>
        <w:rPr>
          <w:rFonts w:ascii="Times New Roman" w:hAnsi="Times New Roman" w:cs="Times New Roman"/>
          <w:color w:val="000000" w:themeColor="text1"/>
          <w:sz w:val="24"/>
          <w:szCs w:val="24"/>
        </w:rPr>
      </w:pPr>
      <w:r w:rsidRPr="009D0A9F">
        <w:rPr>
          <w:rFonts w:ascii="Times New Roman" w:hAnsi="Times New Roman" w:cs="Times New Roman"/>
          <w:color w:val="000000" w:themeColor="text1"/>
          <w:sz w:val="24"/>
          <w:szCs w:val="24"/>
        </w:rPr>
        <w:t>По завершению мероприятий ПВЗС будет провед</w:t>
      </w:r>
      <w:r w:rsidR="00BE1089">
        <w:rPr>
          <w:rFonts w:ascii="Times New Roman" w:hAnsi="Times New Roman" w:cs="Times New Roman"/>
          <w:color w:val="000000" w:themeColor="text1"/>
          <w:sz w:val="24"/>
          <w:szCs w:val="24"/>
        </w:rPr>
        <w:t>ё</w:t>
      </w:r>
      <w:r w:rsidRPr="009D0A9F">
        <w:rPr>
          <w:rFonts w:ascii="Times New Roman" w:hAnsi="Times New Roman" w:cs="Times New Roman"/>
          <w:color w:val="000000" w:themeColor="text1"/>
          <w:sz w:val="24"/>
          <w:szCs w:val="24"/>
        </w:rPr>
        <w:t xml:space="preserve">н обзор результатов для оценки эффективности </w:t>
      </w:r>
      <w:proofErr w:type="gramStart"/>
      <w:r w:rsidRPr="009D0A9F">
        <w:rPr>
          <w:rFonts w:ascii="Times New Roman" w:hAnsi="Times New Roman" w:cs="Times New Roman"/>
          <w:color w:val="000000" w:themeColor="text1"/>
          <w:sz w:val="24"/>
          <w:szCs w:val="24"/>
        </w:rPr>
        <w:t>внедр</w:t>
      </w:r>
      <w:r w:rsidR="00BE1089">
        <w:rPr>
          <w:rFonts w:ascii="Times New Roman" w:hAnsi="Times New Roman" w:cs="Times New Roman"/>
          <w:color w:val="000000" w:themeColor="text1"/>
          <w:sz w:val="24"/>
          <w:szCs w:val="24"/>
        </w:rPr>
        <w:t>ё</w:t>
      </w:r>
      <w:r w:rsidRPr="009D0A9F">
        <w:rPr>
          <w:rFonts w:ascii="Times New Roman" w:hAnsi="Times New Roman" w:cs="Times New Roman"/>
          <w:color w:val="000000" w:themeColor="text1"/>
          <w:sz w:val="24"/>
          <w:szCs w:val="24"/>
        </w:rPr>
        <w:t>нного</w:t>
      </w:r>
      <w:proofErr w:type="gramEnd"/>
      <w:r w:rsidRPr="009D0A9F">
        <w:rPr>
          <w:rFonts w:ascii="Times New Roman" w:hAnsi="Times New Roman" w:cs="Times New Roman"/>
          <w:color w:val="000000" w:themeColor="text1"/>
          <w:sz w:val="24"/>
          <w:szCs w:val="24"/>
        </w:rPr>
        <w:t xml:space="preserve"> ПВЗС.</w:t>
      </w:r>
    </w:p>
    <w:p w:rsidR="009D0A9F" w:rsidRPr="009D0A9F" w:rsidRDefault="009D0A9F" w:rsidP="009D0A9F">
      <w:pPr>
        <w:spacing w:after="0"/>
        <w:ind w:left="142"/>
        <w:jc w:val="both"/>
        <w:rPr>
          <w:rFonts w:ascii="Times New Roman" w:hAnsi="Times New Roman" w:cs="Times New Roman"/>
          <w:color w:val="000000" w:themeColor="text1"/>
          <w:sz w:val="24"/>
          <w:szCs w:val="24"/>
        </w:rPr>
      </w:pPr>
    </w:p>
    <w:p w:rsidR="009D0A9F" w:rsidRPr="009D0A9F" w:rsidRDefault="009D0A9F" w:rsidP="009D0A9F">
      <w:pPr>
        <w:spacing w:after="0"/>
        <w:ind w:left="851"/>
        <w:jc w:val="both"/>
        <w:rPr>
          <w:rFonts w:ascii="Times New Roman" w:hAnsi="Times New Roman" w:cs="Times New Roman"/>
          <w:color w:val="215868" w:themeColor="accent5" w:themeShade="80"/>
          <w:sz w:val="24"/>
          <w:szCs w:val="24"/>
        </w:rPr>
      </w:pPr>
    </w:p>
    <w:p w:rsidR="009D0A9F" w:rsidRPr="009D0A9F" w:rsidRDefault="009D0A9F" w:rsidP="009D0A9F">
      <w:pPr>
        <w:spacing w:after="0"/>
        <w:ind w:left="851"/>
        <w:jc w:val="both"/>
        <w:rPr>
          <w:rFonts w:ascii="Times New Roman" w:hAnsi="Times New Roman" w:cs="Times New Roman"/>
          <w:color w:val="215868" w:themeColor="accent5" w:themeShade="80"/>
          <w:sz w:val="24"/>
          <w:szCs w:val="24"/>
        </w:rPr>
      </w:pPr>
    </w:p>
    <w:p w:rsidR="009D0A9F" w:rsidRPr="009D0A9F" w:rsidRDefault="009D0A9F" w:rsidP="009D0A9F">
      <w:pPr>
        <w:spacing w:after="0"/>
        <w:ind w:left="851"/>
        <w:jc w:val="both"/>
        <w:rPr>
          <w:rFonts w:ascii="Times New Roman" w:hAnsi="Times New Roman" w:cs="Times New Roman"/>
          <w:color w:val="215868" w:themeColor="accent5" w:themeShade="80"/>
          <w:sz w:val="24"/>
          <w:szCs w:val="24"/>
        </w:rPr>
      </w:pPr>
    </w:p>
    <w:p w:rsidR="009D0A9F" w:rsidRPr="009D0A9F" w:rsidRDefault="009D0A9F" w:rsidP="009D0A9F">
      <w:pPr>
        <w:spacing w:after="0"/>
        <w:ind w:left="851"/>
        <w:jc w:val="both"/>
        <w:rPr>
          <w:rFonts w:ascii="Times New Roman" w:hAnsi="Times New Roman" w:cs="Times New Roman"/>
          <w:color w:val="215868" w:themeColor="accent5" w:themeShade="80"/>
          <w:sz w:val="24"/>
          <w:szCs w:val="24"/>
        </w:rPr>
      </w:pPr>
    </w:p>
    <w:p w:rsidR="00B0609E" w:rsidRDefault="00B0609E"/>
    <w:p w:rsidR="00B0609E" w:rsidRDefault="00B0609E" w:rsidP="00B0609E"/>
    <w:p w:rsidR="00C84FB7" w:rsidRPr="00B0609E" w:rsidRDefault="00B0609E" w:rsidP="00B0609E">
      <w:pPr>
        <w:tabs>
          <w:tab w:val="left" w:pos="4005"/>
        </w:tabs>
      </w:pPr>
      <w:r>
        <w:tab/>
      </w:r>
    </w:p>
    <w:sectPr w:rsidR="00C84FB7" w:rsidRPr="00B0609E" w:rsidSect="0005766F">
      <w:pgSz w:w="11906" w:h="16838"/>
      <w:pgMar w:top="799" w:right="851" w:bottom="709" w:left="1701" w:header="425"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B01" w:rsidRDefault="00137B01" w:rsidP="009D0A9F">
      <w:pPr>
        <w:spacing w:after="0" w:line="240" w:lineRule="auto"/>
      </w:pPr>
      <w:r>
        <w:separator/>
      </w:r>
    </w:p>
  </w:endnote>
  <w:endnote w:type="continuationSeparator" w:id="0">
    <w:p w:rsidR="00137B01" w:rsidRDefault="00137B01" w:rsidP="009D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Arial Black Tojik">
    <w:panose1 w:val="00000000000000000000"/>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226" w:rsidRDefault="0077122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1158"/>
      <w:docPartObj>
        <w:docPartGallery w:val="Page Numbers (Bottom of Page)"/>
        <w:docPartUnique/>
      </w:docPartObj>
    </w:sdtPr>
    <w:sdtEndPr/>
    <w:sdtContent>
      <w:p w:rsidR="00771226" w:rsidRDefault="00771226" w:rsidP="0005766F">
        <w:pPr>
          <w:pStyle w:val="af1"/>
          <w:tabs>
            <w:tab w:val="left" w:pos="2814"/>
            <w:tab w:val="center" w:pos="4748"/>
          </w:tabs>
        </w:pPr>
        <w:r>
          <w:tab/>
        </w:r>
        <w:r>
          <w:tab/>
        </w:r>
        <w:r>
          <w:tab/>
        </w:r>
      </w:p>
    </w:sdtContent>
  </w:sdt>
  <w:p w:rsidR="00771226" w:rsidRDefault="00771226">
    <w:pPr>
      <w:spacing w:line="14" w:lineRule="auto"/>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226" w:rsidRDefault="0077122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B01" w:rsidRDefault="00137B01" w:rsidP="009D0A9F">
      <w:pPr>
        <w:spacing w:after="0" w:line="240" w:lineRule="auto"/>
      </w:pPr>
      <w:r>
        <w:separator/>
      </w:r>
    </w:p>
  </w:footnote>
  <w:footnote w:type="continuationSeparator" w:id="0">
    <w:p w:rsidR="00137B01" w:rsidRDefault="00137B01" w:rsidP="009D0A9F">
      <w:pPr>
        <w:spacing w:after="0" w:line="240" w:lineRule="auto"/>
      </w:pPr>
      <w:r>
        <w:continuationSeparator/>
      </w:r>
    </w:p>
  </w:footnote>
  <w:footnote w:id="1">
    <w:p w:rsidR="00771226" w:rsidRPr="007B04BC" w:rsidRDefault="00771226" w:rsidP="009D0A9F">
      <w:pPr>
        <w:pStyle w:val="af8"/>
        <w:rPr>
          <w:rFonts w:ascii="Times New Roman" w:hAnsi="Times New Roman" w:cs="Times New Roman"/>
          <w:b/>
        </w:rPr>
      </w:pPr>
      <w:r w:rsidRPr="000E19E3">
        <w:rPr>
          <w:rStyle w:val="afa"/>
          <w:rFonts w:ascii="Times New Roman" w:hAnsi="Times New Roman" w:cs="Times New Roman"/>
          <w:b/>
        </w:rPr>
        <w:footnoteRef/>
      </w:r>
      <w:r w:rsidRPr="007F76B7">
        <w:rPr>
          <w:rFonts w:ascii="Times New Roman" w:hAnsi="Times New Roman" w:cs="Times New Roman"/>
        </w:rPr>
        <w:t xml:space="preserve"> </w:t>
      </w:r>
      <w:r w:rsidRPr="007F76B7">
        <w:rPr>
          <w:rFonts w:ascii="Times New Roman" w:hAnsi="Times New Roman" w:cs="Times New Roman"/>
          <w:b/>
        </w:rPr>
        <w:t>Социально-экологические принципы ВБ</w:t>
      </w:r>
    </w:p>
  </w:footnote>
  <w:footnote w:id="2">
    <w:p w:rsidR="00771226" w:rsidRPr="00CA0842" w:rsidRDefault="00771226" w:rsidP="000E19E3">
      <w:pPr>
        <w:pStyle w:val="af8"/>
        <w:ind w:hanging="142"/>
        <w:jc w:val="both"/>
        <w:rPr>
          <w:rFonts w:ascii="Times New Roman" w:hAnsi="Times New Roman" w:cs="Times New Roman"/>
          <w:b/>
        </w:rPr>
      </w:pPr>
      <w:r w:rsidRPr="000E19E3">
        <w:rPr>
          <w:rStyle w:val="afa"/>
          <w:rFonts w:ascii="Times New Roman" w:hAnsi="Times New Roman" w:cs="Times New Roman"/>
          <w:b/>
        </w:rPr>
        <w:footnoteRef/>
      </w:r>
      <w:r w:rsidRPr="00CA0842">
        <w:rPr>
          <w:rFonts w:ascii="Times New Roman" w:hAnsi="Times New Roman" w:cs="Times New Roman"/>
          <w:b/>
        </w:rPr>
        <w:t xml:space="preserve"> </w:t>
      </w:r>
      <w:r w:rsidRPr="000E19E3">
        <w:rPr>
          <w:rFonts w:ascii="Times New Roman" w:hAnsi="Times New Roman" w:cs="Times New Roman"/>
        </w:rPr>
        <w:t>Затронутые лица</w:t>
      </w:r>
      <w:r>
        <w:rPr>
          <w:rFonts w:ascii="Times New Roman" w:hAnsi="Times New Roman" w:cs="Times New Roman"/>
        </w:rPr>
        <w:t xml:space="preserve"> </w:t>
      </w:r>
      <w:r w:rsidRPr="000E19E3">
        <w:rPr>
          <w:rFonts w:ascii="Times New Roman" w:hAnsi="Times New Roman" w:cs="Times New Roman"/>
        </w:rPr>
        <w:t>- отдельны</w:t>
      </w:r>
      <w:r>
        <w:rPr>
          <w:rFonts w:ascii="Times New Roman" w:hAnsi="Times New Roman" w:cs="Times New Roman"/>
        </w:rPr>
        <w:t xml:space="preserve">е </w:t>
      </w:r>
      <w:r w:rsidRPr="000E19E3">
        <w:rPr>
          <w:rFonts w:ascii="Times New Roman" w:hAnsi="Times New Roman" w:cs="Times New Roman"/>
        </w:rPr>
        <w:t>лиц</w:t>
      </w:r>
      <w:r>
        <w:rPr>
          <w:rFonts w:ascii="Times New Roman" w:hAnsi="Times New Roman" w:cs="Times New Roman"/>
        </w:rPr>
        <w:t>а</w:t>
      </w:r>
      <w:r w:rsidRPr="000E19E3">
        <w:rPr>
          <w:rFonts w:ascii="Times New Roman" w:hAnsi="Times New Roman" w:cs="Times New Roman"/>
        </w:rPr>
        <w:t>, группы, местные общины и други</w:t>
      </w:r>
      <w:r>
        <w:rPr>
          <w:rFonts w:ascii="Times New Roman" w:hAnsi="Times New Roman" w:cs="Times New Roman"/>
        </w:rPr>
        <w:t>е</w:t>
      </w:r>
      <w:r w:rsidRPr="000E19E3">
        <w:rPr>
          <w:rFonts w:ascii="Times New Roman" w:hAnsi="Times New Roman" w:cs="Times New Roman"/>
        </w:rPr>
        <w:t xml:space="preserve"> заинтересованны</w:t>
      </w:r>
      <w:r>
        <w:rPr>
          <w:rFonts w:ascii="Times New Roman" w:hAnsi="Times New Roman" w:cs="Times New Roman"/>
        </w:rPr>
        <w:t>е</w:t>
      </w:r>
      <w:r w:rsidRPr="000E19E3">
        <w:rPr>
          <w:rFonts w:ascii="Times New Roman" w:hAnsi="Times New Roman" w:cs="Times New Roman"/>
        </w:rPr>
        <w:t xml:space="preserve"> лиц</w:t>
      </w:r>
      <w:r>
        <w:rPr>
          <w:rFonts w:ascii="Times New Roman" w:hAnsi="Times New Roman" w:cs="Times New Roman"/>
        </w:rPr>
        <w:t>а</w:t>
      </w:r>
      <w:r w:rsidRPr="000E19E3">
        <w:rPr>
          <w:rFonts w:ascii="Times New Roman" w:hAnsi="Times New Roman" w:cs="Times New Roman"/>
        </w:rPr>
        <w:t xml:space="preserve">, которые  могут быть прямо или косвенно, положительным или отрицательным образом затронуты </w:t>
      </w:r>
      <w:r>
        <w:rPr>
          <w:rFonts w:ascii="Times New Roman" w:hAnsi="Times New Roman" w:cs="Times New Roman"/>
        </w:rPr>
        <w:t xml:space="preserve"> </w:t>
      </w:r>
      <w:r w:rsidRPr="000E19E3">
        <w:rPr>
          <w:rFonts w:ascii="Times New Roman" w:hAnsi="Times New Roman" w:cs="Times New Roman"/>
        </w:rPr>
        <w:t>проектом</w:t>
      </w:r>
      <w:r>
        <w:rPr>
          <w:rFonts w:ascii="Times New Roman" w:hAnsi="Times New Roman" w:cs="Times New Roman"/>
        </w:rPr>
        <w:t xml:space="preserve">  (Шаблон Всемирного Банка для подготовки ПВЗС).</w:t>
      </w:r>
    </w:p>
  </w:footnote>
  <w:footnote w:id="3">
    <w:p w:rsidR="00771226" w:rsidRPr="00D879EA" w:rsidRDefault="00771226" w:rsidP="009D0A9F">
      <w:pPr>
        <w:pStyle w:val="af8"/>
        <w:ind w:left="142" w:hanging="142"/>
        <w:jc w:val="both"/>
        <w:rPr>
          <w:rFonts w:ascii="Times New Roman" w:hAnsi="Times New Roman" w:cs="Times New Roman"/>
          <w:caps/>
          <w:color w:val="000000" w:themeColor="text1"/>
          <w:spacing w:val="-5"/>
        </w:rPr>
      </w:pPr>
      <w:r w:rsidRPr="00487022">
        <w:rPr>
          <w:rStyle w:val="afa"/>
          <w:rFonts w:ascii="Times New Roman" w:hAnsi="Times New Roman" w:cs="Times New Roman"/>
        </w:rPr>
        <w:footnoteRef/>
      </w:r>
      <w:r w:rsidRPr="00487022">
        <w:rPr>
          <w:rFonts w:ascii="Times New Roman" w:hAnsi="Times New Roman" w:cs="Times New Roman"/>
        </w:rPr>
        <w:t xml:space="preserve"> </w:t>
      </w:r>
      <w:r w:rsidRPr="00D879EA">
        <w:rPr>
          <w:rFonts w:ascii="Times New Roman" w:hAnsi="Times New Roman" w:cs="Times New Roman"/>
          <w:color w:val="000000" w:themeColor="text1"/>
        </w:rPr>
        <w:t>В  соответствии со статьёй 216  Трудового кодекса Республики Таджикистан (</w:t>
      </w:r>
      <w:r w:rsidRPr="00D879EA">
        <w:rPr>
          <w:rFonts w:ascii="Times New Roman" w:hAnsi="Times New Roman" w:cs="Times New Roman"/>
          <w:color w:val="000000" w:themeColor="text1"/>
          <w:shd w:val="clear" w:color="auto" w:fill="FFFFFF"/>
        </w:rPr>
        <w:t>23.07.2016 г.), № 1329, запрещается применение труда женщин на тяж</w:t>
      </w:r>
      <w:r>
        <w:rPr>
          <w:rFonts w:ascii="Times New Roman" w:hAnsi="Times New Roman" w:cs="Times New Roman"/>
          <w:color w:val="000000" w:themeColor="text1"/>
          <w:shd w:val="clear" w:color="auto" w:fill="FFFFFF"/>
        </w:rPr>
        <w:t>ё</w:t>
      </w:r>
      <w:r w:rsidRPr="00D879EA">
        <w:rPr>
          <w:rFonts w:ascii="Times New Roman" w:hAnsi="Times New Roman" w:cs="Times New Roman"/>
          <w:color w:val="000000" w:themeColor="text1"/>
          <w:shd w:val="clear" w:color="auto" w:fill="FFFFFF"/>
        </w:rPr>
        <w:t>лых работах и на работах с вредными или опасными условиями </w:t>
      </w:r>
      <w:r w:rsidRPr="00D879EA">
        <w:rPr>
          <w:rFonts w:ascii="Times New Roman" w:hAnsi="Times New Roman" w:cs="Times New Roman"/>
          <w:bCs/>
          <w:color w:val="000000" w:themeColor="text1"/>
          <w:shd w:val="clear" w:color="auto" w:fill="FFFFFF"/>
        </w:rPr>
        <w:t>труда</w:t>
      </w:r>
      <w:r>
        <w:rPr>
          <w:rFonts w:ascii="Times New Roman" w:hAnsi="Times New Roman" w:cs="Times New Roman"/>
          <w:bCs/>
          <w:color w:val="000000" w:themeColor="text1"/>
          <w:shd w:val="clear" w:color="auto" w:fill="FFFFFF"/>
        </w:rPr>
        <w:t>.</w:t>
      </w:r>
    </w:p>
    <w:p w:rsidR="00771226" w:rsidRPr="00487022" w:rsidRDefault="00771226" w:rsidP="009D0A9F">
      <w:pPr>
        <w:pStyle w:val="af8"/>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226" w:rsidRDefault="00771226">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91" w:type="dxa"/>
      <w:tblInd w:w="-1586" w:type="dxa"/>
      <w:tblBorders>
        <w:bottom w:val="thinThickLargeGap" w:sz="8" w:space="0" w:color="auto"/>
        <w:insideH w:val="thinThickLargeGap" w:sz="8" w:space="0" w:color="auto"/>
        <w:insideV w:val="thinThickLargeGap" w:sz="8" w:space="0" w:color="auto"/>
      </w:tblBorders>
      <w:tblCellMar>
        <w:left w:w="0" w:type="dxa"/>
        <w:right w:w="0" w:type="dxa"/>
      </w:tblCellMar>
      <w:tblLook w:val="04A0" w:firstRow="1" w:lastRow="0" w:firstColumn="1" w:lastColumn="0" w:noHBand="0" w:noVBand="1"/>
    </w:tblPr>
    <w:tblGrid>
      <w:gridCol w:w="10136"/>
      <w:gridCol w:w="2055"/>
    </w:tblGrid>
    <w:tr w:rsidR="00771226" w:rsidRPr="00697BC3" w:rsidTr="0005766F">
      <w:trPr>
        <w:trHeight w:val="64"/>
      </w:trPr>
      <w:tc>
        <w:tcPr>
          <w:tcW w:w="10136" w:type="dxa"/>
          <w:shd w:val="clear" w:color="auto" w:fill="auto"/>
          <w:tcMar>
            <w:top w:w="72" w:type="dxa"/>
            <w:left w:w="115" w:type="dxa"/>
            <w:bottom w:w="72" w:type="dxa"/>
            <w:right w:w="115" w:type="dxa"/>
          </w:tcMar>
          <w:hideMark/>
        </w:tcPr>
        <w:p w:rsidR="00771226" w:rsidRPr="00816899" w:rsidRDefault="00771226" w:rsidP="0005766F">
          <w:pPr>
            <w:tabs>
              <w:tab w:val="center" w:pos="4677"/>
              <w:tab w:val="right" w:pos="9355"/>
            </w:tabs>
            <w:spacing w:after="0" w:line="240" w:lineRule="auto"/>
            <w:ind w:left="594" w:right="-115"/>
            <w:jc w:val="center"/>
            <w:rPr>
              <w:rFonts w:ascii="Arial" w:eastAsia="Times New Roman" w:hAnsi="Arial" w:cs="Arial"/>
              <w:sz w:val="24"/>
              <w:szCs w:val="24"/>
              <w:lang w:eastAsia="ru-RU"/>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pPr>
          <w:r w:rsidRPr="00816899">
            <w:rPr>
              <w:rFonts w:ascii="Times New Roman" w:eastAsia="Times New Roman" w:hAnsi="Times New Roman" w:cs="Times New Roman"/>
              <w:b/>
              <w:bCs/>
              <w:color w:val="4A452A"/>
              <w:kern w:val="24"/>
              <w:sz w:val="24"/>
              <w:szCs w:val="24"/>
              <w:lang w:eastAsia="ru-RU"/>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План взаимодействия с заинтересованными сторонами</w:t>
          </w:r>
        </w:p>
      </w:tc>
      <w:tc>
        <w:tcPr>
          <w:tcW w:w="2055" w:type="dxa"/>
          <w:shd w:val="clear" w:color="auto" w:fill="auto"/>
          <w:tcMar>
            <w:top w:w="72" w:type="dxa"/>
            <w:left w:w="115" w:type="dxa"/>
            <w:bottom w:w="72" w:type="dxa"/>
            <w:right w:w="115" w:type="dxa"/>
          </w:tcMar>
          <w:hideMark/>
        </w:tcPr>
        <w:p w:rsidR="00771226" w:rsidRPr="00816899" w:rsidRDefault="00771226" w:rsidP="0005766F">
          <w:pPr>
            <w:tabs>
              <w:tab w:val="center" w:pos="4677"/>
              <w:tab w:val="right" w:pos="9355"/>
            </w:tabs>
            <w:spacing w:after="0" w:line="240" w:lineRule="auto"/>
            <w:ind w:right="168" w:firstLine="70"/>
            <w:jc w:val="center"/>
            <w:rPr>
              <w:rFonts w:ascii="Times New Roman" w:eastAsia="Times New Roman" w:hAnsi="Times New Roman" w:cs="Times New Roman"/>
              <w:sz w:val="28"/>
              <w:szCs w:val="28"/>
              <w:lang w:eastAsia="ru-RU"/>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pPr>
          <w:r w:rsidRPr="00816899">
            <w:rPr>
              <w:rFonts w:ascii="Times New Roman" w:eastAsia="Times New Roman" w:hAnsi="Times New Roman" w:cs="Times New Roman"/>
              <w:b/>
              <w:bCs/>
              <w:color w:val="4A452A"/>
              <w:kern w:val="24"/>
              <w:sz w:val="28"/>
              <w:szCs w:val="28"/>
              <w:lang w:eastAsia="ru-RU"/>
              <w14:shadow w14:blurRad="50800" w14:dist="38100" w14:dir="2700000" w14:sx="100000" w14:sy="100000" w14:kx="0" w14:ky="0" w14:algn="tl">
                <w14:srgbClr w14:val="000000">
                  <w14:alpha w14:val="60000"/>
                </w14:srgbClr>
              </w14:shadow>
              <w14:textFill>
                <w14:gradFill>
                  <w14:gsLst>
                    <w14:gs w14:pos="0">
                      <w14:srgbClr w14:val="000082"/>
                    </w14:gs>
                    <w14:gs w14:pos="13000">
                      <w14:srgbClr w14:val="0047FF"/>
                    </w14:gs>
                    <w14:gs w14:pos="28000">
                      <w14:srgbClr w14:val="000082"/>
                    </w14:gs>
                    <w14:gs w14:pos="42999">
                      <w14:srgbClr w14:val="0047FF"/>
                    </w14:gs>
                    <w14:gs w14:pos="58000">
                      <w14:srgbClr w14:val="000082"/>
                    </w14:gs>
                    <w14:gs w14:pos="72000">
                      <w14:srgbClr w14:val="0047FF"/>
                    </w14:gs>
                    <w14:gs w14:pos="87000">
                      <w14:srgbClr w14:val="000082"/>
                    </w14:gs>
                    <w14:gs w14:pos="100000">
                      <w14:srgbClr w14:val="0047FF"/>
                    </w14:gs>
                  </w14:gsLst>
                  <w14:path w14:path="shape">
                    <w14:fillToRect w14:l="50000" w14:t="50000" w14:r="50000" w14:b="50000"/>
                  </w14:path>
                </w14:gradFill>
              </w14:textFill>
            </w:rPr>
            <w:t>2021</w:t>
          </w:r>
        </w:p>
      </w:tc>
    </w:tr>
  </w:tbl>
  <w:p w:rsidR="00771226" w:rsidRDefault="00771226" w:rsidP="0005766F">
    <w:pPr>
      <w:pStyle w:val="af4"/>
      <w:ind w:left="-127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226" w:rsidRDefault="00771226">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691"/>
    <w:multiLevelType w:val="hybridMultilevel"/>
    <w:tmpl w:val="859AD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272A5"/>
    <w:multiLevelType w:val="hybridMultilevel"/>
    <w:tmpl w:val="CC380DE2"/>
    <w:lvl w:ilvl="0" w:tplc="82009C3C">
      <w:start w:val="1"/>
      <w:numFmt w:val="bullet"/>
      <w:lvlText w:val=""/>
      <w:lvlJc w:val="left"/>
      <w:pPr>
        <w:ind w:left="502" w:hanging="360"/>
      </w:pPr>
      <w:rPr>
        <w:rFonts w:ascii="Wingdings" w:hAnsi="Wingdings" w:hint="default"/>
        <w:color w:val="auto"/>
        <w:sz w:val="18"/>
        <w:szCs w:val="1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7B961FB"/>
    <w:multiLevelType w:val="hybridMultilevel"/>
    <w:tmpl w:val="4E66293E"/>
    <w:lvl w:ilvl="0" w:tplc="82009C3C">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FE1122"/>
    <w:multiLevelType w:val="hybridMultilevel"/>
    <w:tmpl w:val="CFC2C2B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4C47CC"/>
    <w:multiLevelType w:val="hybridMultilevel"/>
    <w:tmpl w:val="243A33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5A75AC"/>
    <w:multiLevelType w:val="hybridMultilevel"/>
    <w:tmpl w:val="39F833D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5470BD"/>
    <w:multiLevelType w:val="hybridMultilevel"/>
    <w:tmpl w:val="AC82767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8B5873"/>
    <w:multiLevelType w:val="hybridMultilevel"/>
    <w:tmpl w:val="F18C3A76"/>
    <w:lvl w:ilvl="0" w:tplc="ADC02750">
      <w:start w:val="1"/>
      <w:numFmt w:val="bullet"/>
      <w:lvlText w:val="−"/>
      <w:lvlJc w:val="left"/>
      <w:pPr>
        <w:ind w:left="771" w:hanging="360"/>
      </w:pPr>
      <w:rPr>
        <w:rFonts w:ascii="Times New Roman" w:hAnsi="Times New Roman" w:cs="Times New Roman"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8">
    <w:nsid w:val="15B3349B"/>
    <w:multiLevelType w:val="hybridMultilevel"/>
    <w:tmpl w:val="CBCCF820"/>
    <w:lvl w:ilvl="0" w:tplc="82009C3C">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956697"/>
    <w:multiLevelType w:val="hybridMultilevel"/>
    <w:tmpl w:val="1AFC948C"/>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E92FEE"/>
    <w:multiLevelType w:val="multilevel"/>
    <w:tmpl w:val="5B5AE25C"/>
    <w:lvl w:ilvl="0">
      <w:start w:val="1"/>
      <w:numFmt w:val="decimal"/>
      <w:lvlText w:val="%1)"/>
      <w:lvlJc w:val="left"/>
      <w:pPr>
        <w:ind w:left="720" w:hanging="360"/>
      </w:pPr>
      <w:rPr>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BB64263"/>
    <w:multiLevelType w:val="hybridMultilevel"/>
    <w:tmpl w:val="44B6499A"/>
    <w:lvl w:ilvl="0" w:tplc="07E8B17C">
      <w:start w:val="1"/>
      <w:numFmt w:val="bullet"/>
      <w:lvlText w:val=""/>
      <w:lvlJc w:val="left"/>
      <w:pPr>
        <w:tabs>
          <w:tab w:val="num" w:pos="785"/>
        </w:tabs>
        <w:ind w:left="785" w:hanging="360"/>
      </w:pPr>
      <w:rPr>
        <w:rFonts w:ascii="Wingdings" w:hAnsi="Wingdings" w:hint="default"/>
      </w:rPr>
    </w:lvl>
    <w:lvl w:ilvl="1" w:tplc="878684DE" w:tentative="1">
      <w:start w:val="1"/>
      <w:numFmt w:val="bullet"/>
      <w:lvlText w:val=""/>
      <w:lvlJc w:val="left"/>
      <w:pPr>
        <w:tabs>
          <w:tab w:val="num" w:pos="1440"/>
        </w:tabs>
        <w:ind w:left="1440" w:hanging="360"/>
      </w:pPr>
      <w:rPr>
        <w:rFonts w:ascii="Wingdings" w:hAnsi="Wingdings" w:hint="default"/>
      </w:rPr>
    </w:lvl>
    <w:lvl w:ilvl="2" w:tplc="C6264E94" w:tentative="1">
      <w:start w:val="1"/>
      <w:numFmt w:val="bullet"/>
      <w:lvlText w:val=""/>
      <w:lvlJc w:val="left"/>
      <w:pPr>
        <w:tabs>
          <w:tab w:val="num" w:pos="2160"/>
        </w:tabs>
        <w:ind w:left="2160" w:hanging="360"/>
      </w:pPr>
      <w:rPr>
        <w:rFonts w:ascii="Wingdings" w:hAnsi="Wingdings" w:hint="default"/>
      </w:rPr>
    </w:lvl>
    <w:lvl w:ilvl="3" w:tplc="D1ECFB6C" w:tentative="1">
      <w:start w:val="1"/>
      <w:numFmt w:val="bullet"/>
      <w:lvlText w:val=""/>
      <w:lvlJc w:val="left"/>
      <w:pPr>
        <w:tabs>
          <w:tab w:val="num" w:pos="2880"/>
        </w:tabs>
        <w:ind w:left="2880" w:hanging="360"/>
      </w:pPr>
      <w:rPr>
        <w:rFonts w:ascii="Wingdings" w:hAnsi="Wingdings" w:hint="default"/>
      </w:rPr>
    </w:lvl>
    <w:lvl w:ilvl="4" w:tplc="FF02A228" w:tentative="1">
      <w:start w:val="1"/>
      <w:numFmt w:val="bullet"/>
      <w:lvlText w:val=""/>
      <w:lvlJc w:val="left"/>
      <w:pPr>
        <w:tabs>
          <w:tab w:val="num" w:pos="3600"/>
        </w:tabs>
        <w:ind w:left="3600" w:hanging="360"/>
      </w:pPr>
      <w:rPr>
        <w:rFonts w:ascii="Wingdings" w:hAnsi="Wingdings" w:hint="default"/>
      </w:rPr>
    </w:lvl>
    <w:lvl w:ilvl="5" w:tplc="4468B2D0" w:tentative="1">
      <w:start w:val="1"/>
      <w:numFmt w:val="bullet"/>
      <w:lvlText w:val=""/>
      <w:lvlJc w:val="left"/>
      <w:pPr>
        <w:tabs>
          <w:tab w:val="num" w:pos="4320"/>
        </w:tabs>
        <w:ind w:left="4320" w:hanging="360"/>
      </w:pPr>
      <w:rPr>
        <w:rFonts w:ascii="Wingdings" w:hAnsi="Wingdings" w:hint="default"/>
      </w:rPr>
    </w:lvl>
    <w:lvl w:ilvl="6" w:tplc="8D6A8F68" w:tentative="1">
      <w:start w:val="1"/>
      <w:numFmt w:val="bullet"/>
      <w:lvlText w:val=""/>
      <w:lvlJc w:val="left"/>
      <w:pPr>
        <w:tabs>
          <w:tab w:val="num" w:pos="5040"/>
        </w:tabs>
        <w:ind w:left="5040" w:hanging="360"/>
      </w:pPr>
      <w:rPr>
        <w:rFonts w:ascii="Wingdings" w:hAnsi="Wingdings" w:hint="default"/>
      </w:rPr>
    </w:lvl>
    <w:lvl w:ilvl="7" w:tplc="035ACF84" w:tentative="1">
      <w:start w:val="1"/>
      <w:numFmt w:val="bullet"/>
      <w:lvlText w:val=""/>
      <w:lvlJc w:val="left"/>
      <w:pPr>
        <w:tabs>
          <w:tab w:val="num" w:pos="5760"/>
        </w:tabs>
        <w:ind w:left="5760" w:hanging="360"/>
      </w:pPr>
      <w:rPr>
        <w:rFonts w:ascii="Wingdings" w:hAnsi="Wingdings" w:hint="default"/>
      </w:rPr>
    </w:lvl>
    <w:lvl w:ilvl="8" w:tplc="ACA81AE0" w:tentative="1">
      <w:start w:val="1"/>
      <w:numFmt w:val="bullet"/>
      <w:lvlText w:val=""/>
      <w:lvlJc w:val="left"/>
      <w:pPr>
        <w:tabs>
          <w:tab w:val="num" w:pos="6480"/>
        </w:tabs>
        <w:ind w:left="6480" w:hanging="360"/>
      </w:pPr>
      <w:rPr>
        <w:rFonts w:ascii="Wingdings" w:hAnsi="Wingdings" w:hint="default"/>
      </w:rPr>
    </w:lvl>
  </w:abstractNum>
  <w:abstractNum w:abstractNumId="12">
    <w:nsid w:val="1BE55C0F"/>
    <w:multiLevelType w:val="hybridMultilevel"/>
    <w:tmpl w:val="F5D80254"/>
    <w:lvl w:ilvl="0" w:tplc="82009C3C">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B449BF"/>
    <w:multiLevelType w:val="hybridMultilevel"/>
    <w:tmpl w:val="1976405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26691D"/>
    <w:multiLevelType w:val="hybridMultilevel"/>
    <w:tmpl w:val="AF2A90C2"/>
    <w:lvl w:ilvl="0" w:tplc="646CF90E">
      <w:start w:val="1"/>
      <w:numFmt w:val="bullet"/>
      <w:lvlText w:val=""/>
      <w:lvlJc w:val="left"/>
      <w:pPr>
        <w:ind w:left="720" w:hanging="360"/>
      </w:pPr>
      <w:rPr>
        <w:rFonts w:ascii="Wingdings" w:hAnsi="Wingdings"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D6D06AD"/>
    <w:multiLevelType w:val="multilevel"/>
    <w:tmpl w:val="C7FE01D0"/>
    <w:lvl w:ilvl="0">
      <w:start w:val="3"/>
      <w:numFmt w:val="decimal"/>
      <w:lvlText w:val="%1."/>
      <w:lvlJc w:val="left"/>
      <w:pPr>
        <w:ind w:left="360" w:hanging="360"/>
      </w:pPr>
      <w:rPr>
        <w:rFonts w:hint="default"/>
        <w:b/>
      </w:rPr>
    </w:lvl>
    <w:lvl w:ilvl="1">
      <w:start w:val="1"/>
      <w:numFmt w:val="decimal"/>
      <w:pStyle w:val="2"/>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F3740C9"/>
    <w:multiLevelType w:val="hybridMultilevel"/>
    <w:tmpl w:val="30F23ECA"/>
    <w:lvl w:ilvl="0" w:tplc="646CF90E">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984CD9"/>
    <w:multiLevelType w:val="multilevel"/>
    <w:tmpl w:val="E5A0D50A"/>
    <w:lvl w:ilvl="0">
      <w:start w:val="1"/>
      <w:numFmt w:val="bullet"/>
      <w:lvlText w:val=""/>
      <w:lvlJc w:val="left"/>
      <w:pPr>
        <w:tabs>
          <w:tab w:val="num" w:pos="720"/>
        </w:tabs>
        <w:ind w:left="720" w:hanging="360"/>
      </w:pPr>
      <w:rPr>
        <w:rFonts w:ascii="Wingdings" w:hAnsi="Wingdings" w:hint="default"/>
        <w:color w:val="auto"/>
        <w:sz w:val="18"/>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76F16DA"/>
    <w:multiLevelType w:val="hybridMultilevel"/>
    <w:tmpl w:val="C710553A"/>
    <w:styleLink w:val="ImportedStyle13"/>
    <w:lvl w:ilvl="0" w:tplc="0C0CA40A">
      <w:start w:val="1"/>
      <w:numFmt w:val="bullet"/>
      <w:lvlText w:val="·"/>
      <w:lvlJc w:val="left"/>
      <w:pPr>
        <w:ind w:left="56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47ED30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3944EAA">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5703E40">
      <w:start w:val="1"/>
      <w:numFmt w:val="bullet"/>
      <w:lvlText w:val="·"/>
      <w:lvlJc w:val="left"/>
      <w:pPr>
        <w:ind w:left="272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366949C">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2D81F26">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B32F06A">
      <w:start w:val="1"/>
      <w:numFmt w:val="bullet"/>
      <w:lvlText w:val="·"/>
      <w:lvlJc w:val="left"/>
      <w:pPr>
        <w:ind w:left="4887"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FAA4DBC">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4CBCC8">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nsid w:val="29B716E3"/>
    <w:multiLevelType w:val="hybridMultilevel"/>
    <w:tmpl w:val="B42CA23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E52E1B"/>
    <w:multiLevelType w:val="hybridMultilevel"/>
    <w:tmpl w:val="10ACE72E"/>
    <w:lvl w:ilvl="0" w:tplc="5E0452CE">
      <w:start w:val="1"/>
      <w:numFmt w:val="decimal"/>
      <w:lvlText w:val="%1."/>
      <w:lvlJc w:val="left"/>
      <w:pPr>
        <w:ind w:left="720" w:hanging="360"/>
      </w:pPr>
      <w:rPr>
        <w:rFonts w:hint="default"/>
        <w:b/>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A910D9"/>
    <w:multiLevelType w:val="hybridMultilevel"/>
    <w:tmpl w:val="E9E49898"/>
    <w:lvl w:ilvl="0" w:tplc="166A4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B31D4C"/>
    <w:multiLevelType w:val="hybridMultilevel"/>
    <w:tmpl w:val="80166036"/>
    <w:lvl w:ilvl="0" w:tplc="962A3784">
      <w:start w:val="1"/>
      <w:numFmt w:val="lowerLetter"/>
      <w:lvlText w:val="%1)"/>
      <w:lvlJc w:val="left"/>
      <w:pPr>
        <w:ind w:left="1287" w:hanging="360"/>
      </w:pPr>
      <w:rPr>
        <w:i w:val="0"/>
      </w:rPr>
    </w:lvl>
    <w:lvl w:ilvl="1" w:tplc="0419000D">
      <w:start w:val="1"/>
      <w:numFmt w:val="bullet"/>
      <w:lvlText w:val=""/>
      <w:lvlJc w:val="left"/>
      <w:pPr>
        <w:ind w:left="2007" w:hanging="360"/>
      </w:pPr>
      <w:rPr>
        <w:rFonts w:ascii="Wingdings" w:hAnsi="Wingding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44042C9"/>
    <w:multiLevelType w:val="multilevel"/>
    <w:tmpl w:val="BD32C220"/>
    <w:lvl w:ilvl="0">
      <w:start w:val="1"/>
      <w:numFmt w:val="bullet"/>
      <w:lvlText w:val="−"/>
      <w:lvlJc w:val="left"/>
      <w:pPr>
        <w:ind w:left="644" w:hanging="360"/>
      </w:pPr>
      <w:rPr>
        <w:rFonts w:ascii="Times New Roman" w:hAnsi="Times New Roman" w:cs="Times New Roman" w:hint="default"/>
      </w:rPr>
    </w:lvl>
    <w:lvl w:ilvl="1">
      <w:start w:val="5"/>
      <w:numFmt w:val="decimal"/>
      <w:isLgl/>
      <w:lvlText w:val="%1.%2."/>
      <w:lvlJc w:val="left"/>
      <w:pPr>
        <w:ind w:left="989" w:hanging="7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nsid w:val="34D87A07"/>
    <w:multiLevelType w:val="multilevel"/>
    <w:tmpl w:val="5B5AE25C"/>
    <w:lvl w:ilvl="0">
      <w:start w:val="1"/>
      <w:numFmt w:val="decimal"/>
      <w:lvlText w:val="%1)"/>
      <w:lvlJc w:val="left"/>
      <w:pPr>
        <w:ind w:left="720" w:hanging="360"/>
      </w:pPr>
      <w:rPr>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7600D72"/>
    <w:multiLevelType w:val="hybridMultilevel"/>
    <w:tmpl w:val="ED383F7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E20968"/>
    <w:multiLevelType w:val="hybridMultilevel"/>
    <w:tmpl w:val="B4C208E0"/>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09261C"/>
    <w:multiLevelType w:val="hybridMultilevel"/>
    <w:tmpl w:val="AE8CB59A"/>
    <w:lvl w:ilvl="0" w:tplc="ADC02750">
      <w:start w:val="1"/>
      <w:numFmt w:val="bullet"/>
      <w:lvlText w:val="−"/>
      <w:lvlJc w:val="left"/>
      <w:pPr>
        <w:ind w:left="862" w:hanging="360"/>
      </w:pPr>
      <w:rPr>
        <w:rFonts w:ascii="Times New Roman" w:hAnsi="Times New Roman"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8">
    <w:nsid w:val="51AD31F1"/>
    <w:multiLevelType w:val="hybridMultilevel"/>
    <w:tmpl w:val="5E5A416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6C60F9"/>
    <w:multiLevelType w:val="hybridMultilevel"/>
    <w:tmpl w:val="E364217E"/>
    <w:lvl w:ilvl="0" w:tplc="82009C3C">
      <w:start w:val="1"/>
      <w:numFmt w:val="bullet"/>
      <w:lvlText w:val=""/>
      <w:lvlJc w:val="left"/>
      <w:pPr>
        <w:ind w:left="810" w:hanging="360"/>
      </w:pPr>
      <w:rPr>
        <w:rFonts w:ascii="Wingdings" w:hAnsi="Wingdings" w:hint="default"/>
        <w:color w:val="auto"/>
        <w:sz w:val="18"/>
        <w:szCs w:val="18"/>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30">
    <w:nsid w:val="568A43B4"/>
    <w:multiLevelType w:val="multilevel"/>
    <w:tmpl w:val="0FD233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6CF7E22"/>
    <w:multiLevelType w:val="hybridMultilevel"/>
    <w:tmpl w:val="F974A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6C4B39"/>
    <w:multiLevelType w:val="hybridMultilevel"/>
    <w:tmpl w:val="86143A50"/>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5670F6"/>
    <w:multiLevelType w:val="hybridMultilevel"/>
    <w:tmpl w:val="B6B6DDA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1160B5"/>
    <w:multiLevelType w:val="hybridMultilevel"/>
    <w:tmpl w:val="A66AABF4"/>
    <w:lvl w:ilvl="0" w:tplc="F02A38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59F4D74"/>
    <w:multiLevelType w:val="hybridMultilevel"/>
    <w:tmpl w:val="90A6A52E"/>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
    <w:nsid w:val="6AAD38B1"/>
    <w:multiLevelType w:val="hybridMultilevel"/>
    <w:tmpl w:val="1874687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ED0B53"/>
    <w:multiLevelType w:val="hybridMultilevel"/>
    <w:tmpl w:val="2DF21CE6"/>
    <w:lvl w:ilvl="0" w:tplc="ADC02750">
      <w:start w:val="1"/>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nsid w:val="747A49B9"/>
    <w:multiLevelType w:val="hybridMultilevel"/>
    <w:tmpl w:val="D86E72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A864DA"/>
    <w:multiLevelType w:val="hybridMultilevel"/>
    <w:tmpl w:val="8586F3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431745"/>
    <w:multiLevelType w:val="hybridMultilevel"/>
    <w:tmpl w:val="DC98483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AE29EF"/>
    <w:multiLevelType w:val="hybridMultilevel"/>
    <w:tmpl w:val="C644951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A0449D"/>
    <w:multiLevelType w:val="hybridMultilevel"/>
    <w:tmpl w:val="318C0F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0358EE"/>
    <w:multiLevelType w:val="multilevel"/>
    <w:tmpl w:val="F56CB00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4">
    <w:nsid w:val="7E0E29BB"/>
    <w:multiLevelType w:val="hybridMultilevel"/>
    <w:tmpl w:val="6DE0A444"/>
    <w:lvl w:ilvl="0" w:tplc="73C4CA50">
      <w:start w:val="1"/>
      <w:numFmt w:val="lowerRoman"/>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5">
    <w:nsid w:val="7F0C337D"/>
    <w:multiLevelType w:val="hybridMultilevel"/>
    <w:tmpl w:val="EAD8FD98"/>
    <w:lvl w:ilvl="0" w:tplc="166A4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24"/>
  </w:num>
  <w:num w:numId="3">
    <w:abstractNumId w:val="22"/>
  </w:num>
  <w:num w:numId="4">
    <w:abstractNumId w:val="35"/>
  </w:num>
  <w:num w:numId="5">
    <w:abstractNumId w:val="11"/>
  </w:num>
  <w:num w:numId="6">
    <w:abstractNumId w:val="39"/>
  </w:num>
  <w:num w:numId="7">
    <w:abstractNumId w:val="23"/>
  </w:num>
  <w:num w:numId="8">
    <w:abstractNumId w:val="15"/>
  </w:num>
  <w:num w:numId="9">
    <w:abstractNumId w:val="43"/>
  </w:num>
  <w:num w:numId="10">
    <w:abstractNumId w:val="30"/>
  </w:num>
  <w:num w:numId="11">
    <w:abstractNumId w:val="34"/>
  </w:num>
  <w:num w:numId="12">
    <w:abstractNumId w:val="31"/>
  </w:num>
  <w:num w:numId="13">
    <w:abstractNumId w:val="38"/>
  </w:num>
  <w:num w:numId="14">
    <w:abstractNumId w:val="27"/>
  </w:num>
  <w:num w:numId="15">
    <w:abstractNumId w:val="1"/>
  </w:num>
  <w:num w:numId="16">
    <w:abstractNumId w:val="45"/>
  </w:num>
  <w:num w:numId="17">
    <w:abstractNumId w:val="18"/>
  </w:num>
  <w:num w:numId="18">
    <w:abstractNumId w:val="10"/>
  </w:num>
  <w:num w:numId="19">
    <w:abstractNumId w:val="8"/>
  </w:num>
  <w:num w:numId="20">
    <w:abstractNumId w:val="14"/>
  </w:num>
  <w:num w:numId="21">
    <w:abstractNumId w:val="17"/>
  </w:num>
  <w:num w:numId="22">
    <w:abstractNumId w:val="20"/>
  </w:num>
  <w:num w:numId="23">
    <w:abstractNumId w:val="37"/>
  </w:num>
  <w:num w:numId="24">
    <w:abstractNumId w:val="33"/>
  </w:num>
  <w:num w:numId="25">
    <w:abstractNumId w:val="28"/>
  </w:num>
  <w:num w:numId="26">
    <w:abstractNumId w:val="3"/>
  </w:num>
  <w:num w:numId="27">
    <w:abstractNumId w:val="19"/>
  </w:num>
  <w:num w:numId="28">
    <w:abstractNumId w:val="7"/>
  </w:num>
  <w:num w:numId="29">
    <w:abstractNumId w:val="21"/>
  </w:num>
  <w:num w:numId="30">
    <w:abstractNumId w:val="12"/>
  </w:num>
  <w:num w:numId="31">
    <w:abstractNumId w:val="29"/>
  </w:num>
  <w:num w:numId="32">
    <w:abstractNumId w:val="4"/>
  </w:num>
  <w:num w:numId="33">
    <w:abstractNumId w:val="26"/>
  </w:num>
  <w:num w:numId="34">
    <w:abstractNumId w:val="40"/>
  </w:num>
  <w:num w:numId="35">
    <w:abstractNumId w:val="25"/>
  </w:num>
  <w:num w:numId="36">
    <w:abstractNumId w:val="32"/>
  </w:num>
  <w:num w:numId="37">
    <w:abstractNumId w:val="36"/>
  </w:num>
  <w:num w:numId="38">
    <w:abstractNumId w:val="0"/>
  </w:num>
  <w:num w:numId="39">
    <w:abstractNumId w:val="6"/>
  </w:num>
  <w:num w:numId="40">
    <w:abstractNumId w:val="2"/>
  </w:num>
  <w:num w:numId="41">
    <w:abstractNumId w:val="13"/>
  </w:num>
  <w:num w:numId="42">
    <w:abstractNumId w:val="41"/>
  </w:num>
  <w:num w:numId="43">
    <w:abstractNumId w:val="9"/>
  </w:num>
  <w:num w:numId="44">
    <w:abstractNumId w:val="5"/>
  </w:num>
  <w:num w:numId="45">
    <w:abstractNumId w:val="16"/>
  </w:num>
  <w:num w:numId="4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A9F"/>
    <w:rsid w:val="000046DE"/>
    <w:rsid w:val="000554CA"/>
    <w:rsid w:val="0005766F"/>
    <w:rsid w:val="000761A6"/>
    <w:rsid w:val="000838DF"/>
    <w:rsid w:val="00095762"/>
    <w:rsid w:val="000962F4"/>
    <w:rsid w:val="000C3EDB"/>
    <w:rsid w:val="000C7D8F"/>
    <w:rsid w:val="000D28E4"/>
    <w:rsid w:val="000E19E3"/>
    <w:rsid w:val="000F79F0"/>
    <w:rsid w:val="001131F1"/>
    <w:rsid w:val="001168A2"/>
    <w:rsid w:val="00124435"/>
    <w:rsid w:val="00137B01"/>
    <w:rsid w:val="00153ED3"/>
    <w:rsid w:val="00157849"/>
    <w:rsid w:val="00180C68"/>
    <w:rsid w:val="00200F4E"/>
    <w:rsid w:val="002169F2"/>
    <w:rsid w:val="00236033"/>
    <w:rsid w:val="00265298"/>
    <w:rsid w:val="0028260C"/>
    <w:rsid w:val="002A573E"/>
    <w:rsid w:val="002E3877"/>
    <w:rsid w:val="002E5600"/>
    <w:rsid w:val="002E7145"/>
    <w:rsid w:val="002F59C7"/>
    <w:rsid w:val="0030030B"/>
    <w:rsid w:val="00346791"/>
    <w:rsid w:val="00352AFE"/>
    <w:rsid w:val="0037308D"/>
    <w:rsid w:val="003B15AC"/>
    <w:rsid w:val="003B73C7"/>
    <w:rsid w:val="003E24EC"/>
    <w:rsid w:val="003F2F08"/>
    <w:rsid w:val="004009F5"/>
    <w:rsid w:val="00411C84"/>
    <w:rsid w:val="00416EE9"/>
    <w:rsid w:val="004276A4"/>
    <w:rsid w:val="004301F6"/>
    <w:rsid w:val="00432964"/>
    <w:rsid w:val="00443180"/>
    <w:rsid w:val="00446B45"/>
    <w:rsid w:val="00450298"/>
    <w:rsid w:val="004733CB"/>
    <w:rsid w:val="00476CA2"/>
    <w:rsid w:val="004A613A"/>
    <w:rsid w:val="004B0CB2"/>
    <w:rsid w:val="004E1D25"/>
    <w:rsid w:val="004E7A65"/>
    <w:rsid w:val="004F1132"/>
    <w:rsid w:val="005173BE"/>
    <w:rsid w:val="00526AC7"/>
    <w:rsid w:val="005505A0"/>
    <w:rsid w:val="0055630A"/>
    <w:rsid w:val="005663EF"/>
    <w:rsid w:val="00573784"/>
    <w:rsid w:val="005A3B44"/>
    <w:rsid w:val="005D136F"/>
    <w:rsid w:val="005D465C"/>
    <w:rsid w:val="005E5609"/>
    <w:rsid w:val="00607DA6"/>
    <w:rsid w:val="006172E0"/>
    <w:rsid w:val="006229BD"/>
    <w:rsid w:val="006239C2"/>
    <w:rsid w:val="00624DB8"/>
    <w:rsid w:val="00626E49"/>
    <w:rsid w:val="00637AF3"/>
    <w:rsid w:val="0064016A"/>
    <w:rsid w:val="00642AA6"/>
    <w:rsid w:val="006A6266"/>
    <w:rsid w:val="006A667D"/>
    <w:rsid w:val="006B50B5"/>
    <w:rsid w:val="006C350D"/>
    <w:rsid w:val="006F18BA"/>
    <w:rsid w:val="007024CA"/>
    <w:rsid w:val="00752440"/>
    <w:rsid w:val="00771226"/>
    <w:rsid w:val="007A4ED1"/>
    <w:rsid w:val="007B7F7A"/>
    <w:rsid w:val="007C2C00"/>
    <w:rsid w:val="007E62F0"/>
    <w:rsid w:val="00803CC5"/>
    <w:rsid w:val="00822D34"/>
    <w:rsid w:val="00824438"/>
    <w:rsid w:val="00825663"/>
    <w:rsid w:val="00833597"/>
    <w:rsid w:val="00844945"/>
    <w:rsid w:val="00845BFF"/>
    <w:rsid w:val="0085684C"/>
    <w:rsid w:val="00864EA2"/>
    <w:rsid w:val="008655C1"/>
    <w:rsid w:val="00876F39"/>
    <w:rsid w:val="00883224"/>
    <w:rsid w:val="00884532"/>
    <w:rsid w:val="00897177"/>
    <w:rsid w:val="008A5D6D"/>
    <w:rsid w:val="008E0845"/>
    <w:rsid w:val="008E511A"/>
    <w:rsid w:val="00924671"/>
    <w:rsid w:val="00964118"/>
    <w:rsid w:val="00967A20"/>
    <w:rsid w:val="00975279"/>
    <w:rsid w:val="009D0A9F"/>
    <w:rsid w:val="009E1C16"/>
    <w:rsid w:val="00A03F4D"/>
    <w:rsid w:val="00A129DE"/>
    <w:rsid w:val="00A53DA5"/>
    <w:rsid w:val="00A57276"/>
    <w:rsid w:val="00A669B1"/>
    <w:rsid w:val="00A927DD"/>
    <w:rsid w:val="00A93DE5"/>
    <w:rsid w:val="00AA304F"/>
    <w:rsid w:val="00AA6EB0"/>
    <w:rsid w:val="00AB4FBE"/>
    <w:rsid w:val="00AD0CBC"/>
    <w:rsid w:val="00AE7B96"/>
    <w:rsid w:val="00AF2DD2"/>
    <w:rsid w:val="00AF35EF"/>
    <w:rsid w:val="00B00C1B"/>
    <w:rsid w:val="00B0609E"/>
    <w:rsid w:val="00B0778A"/>
    <w:rsid w:val="00B603DC"/>
    <w:rsid w:val="00B87265"/>
    <w:rsid w:val="00B97170"/>
    <w:rsid w:val="00BC64D2"/>
    <w:rsid w:val="00BD3A53"/>
    <w:rsid w:val="00BE1089"/>
    <w:rsid w:val="00BE5E61"/>
    <w:rsid w:val="00BF192D"/>
    <w:rsid w:val="00C0135A"/>
    <w:rsid w:val="00C17FB6"/>
    <w:rsid w:val="00C20056"/>
    <w:rsid w:val="00C24075"/>
    <w:rsid w:val="00C24308"/>
    <w:rsid w:val="00C431E6"/>
    <w:rsid w:val="00C45882"/>
    <w:rsid w:val="00C709D5"/>
    <w:rsid w:val="00C84FB7"/>
    <w:rsid w:val="00CA0842"/>
    <w:rsid w:val="00CA4C45"/>
    <w:rsid w:val="00CA6E34"/>
    <w:rsid w:val="00CB1D08"/>
    <w:rsid w:val="00CC57F5"/>
    <w:rsid w:val="00CF1594"/>
    <w:rsid w:val="00CF320D"/>
    <w:rsid w:val="00D0136E"/>
    <w:rsid w:val="00D07E55"/>
    <w:rsid w:val="00D174DC"/>
    <w:rsid w:val="00D3552D"/>
    <w:rsid w:val="00D37B98"/>
    <w:rsid w:val="00D473DF"/>
    <w:rsid w:val="00D765A9"/>
    <w:rsid w:val="00D85B2C"/>
    <w:rsid w:val="00DC10C6"/>
    <w:rsid w:val="00DD104F"/>
    <w:rsid w:val="00DF14C5"/>
    <w:rsid w:val="00E11A66"/>
    <w:rsid w:val="00E22D9D"/>
    <w:rsid w:val="00E23244"/>
    <w:rsid w:val="00E26F92"/>
    <w:rsid w:val="00E2731B"/>
    <w:rsid w:val="00E2761C"/>
    <w:rsid w:val="00E406D2"/>
    <w:rsid w:val="00E408E1"/>
    <w:rsid w:val="00E6008F"/>
    <w:rsid w:val="00E95FFA"/>
    <w:rsid w:val="00EA1EAD"/>
    <w:rsid w:val="00EB371D"/>
    <w:rsid w:val="00ED012C"/>
    <w:rsid w:val="00EE3639"/>
    <w:rsid w:val="00EE394D"/>
    <w:rsid w:val="00EF4349"/>
    <w:rsid w:val="00F01209"/>
    <w:rsid w:val="00F1680E"/>
    <w:rsid w:val="00F31339"/>
    <w:rsid w:val="00F757E9"/>
    <w:rsid w:val="00F77FEC"/>
    <w:rsid w:val="00F862B0"/>
    <w:rsid w:val="00F91B08"/>
    <w:rsid w:val="00FC5F15"/>
    <w:rsid w:val="00FD5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D0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nhideWhenUsed/>
    <w:qFormat/>
    <w:rsid w:val="009D0A9F"/>
    <w:pPr>
      <w:keepNext/>
      <w:spacing w:before="240" w:after="240" w:line="240" w:lineRule="auto"/>
      <w:outlineLvl w:val="1"/>
    </w:pPr>
    <w:rPr>
      <w:rFonts w:ascii="Times New Roman" w:eastAsia="Times New Roman" w:hAnsi="Times New Roman" w:cs="Times New Roman"/>
      <w:b/>
      <w:bCs/>
      <w:iCs/>
      <w:sz w:val="28"/>
      <w:szCs w:val="28"/>
      <w:lang w:val="en-US"/>
    </w:rPr>
  </w:style>
  <w:style w:type="paragraph" w:styleId="4">
    <w:name w:val="heading 4"/>
    <w:basedOn w:val="a"/>
    <w:next w:val="a"/>
    <w:link w:val="40"/>
    <w:uiPriority w:val="9"/>
    <w:semiHidden/>
    <w:unhideWhenUsed/>
    <w:qFormat/>
    <w:rsid w:val="009D0A9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9D0A9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0A9F"/>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9D0A9F"/>
    <w:rPr>
      <w:rFonts w:ascii="Times New Roman" w:eastAsia="Times New Roman" w:hAnsi="Times New Roman" w:cs="Times New Roman"/>
      <w:b/>
      <w:bCs/>
      <w:iCs/>
      <w:sz w:val="28"/>
      <w:szCs w:val="28"/>
      <w:lang w:val="en-US"/>
    </w:rPr>
  </w:style>
  <w:style w:type="character" w:customStyle="1" w:styleId="40">
    <w:name w:val="Заголовок 4 Знак"/>
    <w:basedOn w:val="a0"/>
    <w:link w:val="4"/>
    <w:uiPriority w:val="9"/>
    <w:semiHidden/>
    <w:rsid w:val="009D0A9F"/>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9D0A9F"/>
    <w:rPr>
      <w:rFonts w:asciiTheme="majorHAnsi" w:eastAsiaTheme="majorEastAsia" w:hAnsiTheme="majorHAnsi" w:cstheme="majorBidi"/>
      <w:i/>
      <w:iCs/>
      <w:color w:val="243F60" w:themeColor="accent1" w:themeShade="7F"/>
    </w:rPr>
  </w:style>
  <w:style w:type="paragraph" w:styleId="a3">
    <w:name w:val="List Paragraph"/>
    <w:aliases w:val="List Item,Num sm Roman,List_Paragraph,Multilevel para_II,Akapit z listą BS,Bullet1,List Paragraph 1,Bullets,List Paragraph (numbered (a)),List Paragraph Char Char Char,Numbered List Paragraph,References,ReferencesCxSpLast,List a),본문(내용),Ha"/>
    <w:basedOn w:val="a"/>
    <w:link w:val="a4"/>
    <w:uiPriority w:val="34"/>
    <w:qFormat/>
    <w:rsid w:val="009D0A9F"/>
    <w:pPr>
      <w:ind w:left="720"/>
      <w:contextualSpacing/>
    </w:pPr>
  </w:style>
  <w:style w:type="character" w:customStyle="1" w:styleId="a4">
    <w:name w:val="Абзац списка Знак"/>
    <w:aliases w:val="List Item Знак,Num sm Roman Знак,List_Paragraph Знак,Multilevel para_II Знак,Akapit z listą BS Знак,Bullet1 Знак,List Paragraph 1 Знак,Bullets Знак,List Paragraph (numbered (a)) Знак,List Paragraph Char Char Char Знак,References Знак"/>
    <w:basedOn w:val="a0"/>
    <w:link w:val="a3"/>
    <w:uiPriority w:val="34"/>
    <w:qFormat/>
    <w:locked/>
    <w:rsid w:val="009D0A9F"/>
  </w:style>
  <w:style w:type="paragraph" w:styleId="a5">
    <w:name w:val="No Spacing"/>
    <w:link w:val="a6"/>
    <w:uiPriority w:val="1"/>
    <w:qFormat/>
    <w:rsid w:val="009D0A9F"/>
    <w:pPr>
      <w:spacing w:after="0" w:line="240" w:lineRule="auto"/>
    </w:pPr>
    <w:rPr>
      <w:rFonts w:eastAsiaTheme="minorEastAsia"/>
      <w:lang w:eastAsia="ru-RU"/>
    </w:rPr>
  </w:style>
  <w:style w:type="character" w:customStyle="1" w:styleId="a6">
    <w:name w:val="Без интервала Знак"/>
    <w:basedOn w:val="a0"/>
    <w:link w:val="a5"/>
    <w:uiPriority w:val="1"/>
    <w:rsid w:val="009D0A9F"/>
    <w:rPr>
      <w:rFonts w:eastAsiaTheme="minorEastAsia"/>
      <w:lang w:eastAsia="ru-RU"/>
    </w:rPr>
  </w:style>
  <w:style w:type="paragraph" w:styleId="a7">
    <w:name w:val="Balloon Text"/>
    <w:basedOn w:val="a"/>
    <w:link w:val="a8"/>
    <w:uiPriority w:val="99"/>
    <w:semiHidden/>
    <w:unhideWhenUsed/>
    <w:rsid w:val="009D0A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0A9F"/>
    <w:rPr>
      <w:rFonts w:ascii="Tahoma" w:hAnsi="Tahoma" w:cs="Tahoma"/>
      <w:sz w:val="16"/>
      <w:szCs w:val="16"/>
    </w:rPr>
  </w:style>
  <w:style w:type="paragraph" w:styleId="a9">
    <w:name w:val="Title"/>
    <w:basedOn w:val="a"/>
    <w:next w:val="a"/>
    <w:link w:val="aa"/>
    <w:uiPriority w:val="10"/>
    <w:qFormat/>
    <w:rsid w:val="009D0A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9D0A9F"/>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9D0A9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basedOn w:val="a0"/>
    <w:link w:val="ab"/>
    <w:uiPriority w:val="11"/>
    <w:rsid w:val="009D0A9F"/>
    <w:rPr>
      <w:rFonts w:asciiTheme="majorHAnsi" w:eastAsiaTheme="majorEastAsia" w:hAnsiTheme="majorHAnsi" w:cstheme="majorBidi"/>
      <w:i/>
      <w:iCs/>
      <w:color w:val="4F81BD" w:themeColor="accent1"/>
      <w:spacing w:val="15"/>
      <w:sz w:val="24"/>
      <w:szCs w:val="24"/>
      <w:lang w:eastAsia="ru-RU"/>
    </w:rPr>
  </w:style>
  <w:style w:type="paragraph" w:customStyle="1" w:styleId="Default">
    <w:name w:val="Default"/>
    <w:qFormat/>
    <w:rsid w:val="009D0A9F"/>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BodyA">
    <w:name w:val="Body A"/>
    <w:rsid w:val="009D0A9F"/>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ru-RU"/>
    </w:rPr>
  </w:style>
  <w:style w:type="paragraph" w:customStyle="1" w:styleId="Heading21">
    <w:name w:val="Heading 21"/>
    <w:next w:val="BodyA"/>
    <w:rsid w:val="009D0A9F"/>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eastAsia="ru-RU"/>
    </w:rPr>
  </w:style>
  <w:style w:type="paragraph" w:customStyle="1" w:styleId="Body">
    <w:name w:val="Body"/>
    <w:rsid w:val="009D0A9F"/>
    <w:pPr>
      <w:pBdr>
        <w:top w:val="nil"/>
        <w:left w:val="nil"/>
        <w:bottom w:val="nil"/>
        <w:right w:val="nil"/>
        <w:between w:val="nil"/>
        <w:bar w:val="nil"/>
      </w:pBdr>
      <w:spacing w:before="120" w:after="0" w:line="240" w:lineRule="auto"/>
      <w:jc w:val="both"/>
    </w:pPr>
    <w:rPr>
      <w:rFonts w:ascii="Times New Roman" w:eastAsia="Arial Unicode MS" w:hAnsi="Times New Roman" w:cs="Arial Unicode MS"/>
      <w:color w:val="000000"/>
      <w:sz w:val="24"/>
      <w:szCs w:val="24"/>
      <w:u w:color="000000"/>
      <w:bdr w:val="nil"/>
      <w:lang w:val="en-US"/>
    </w:rPr>
  </w:style>
  <w:style w:type="table" w:customStyle="1" w:styleId="TableGrid3">
    <w:name w:val="Table Grid3"/>
    <w:basedOn w:val="a1"/>
    <w:next w:val="ad"/>
    <w:uiPriority w:val="39"/>
    <w:rsid w:val="009D0A9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59"/>
    <w:rsid w:val="009D0A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9D0A9F"/>
    <w:rPr>
      <w:i/>
      <w:iCs/>
    </w:rPr>
  </w:style>
  <w:style w:type="paragraph" w:styleId="af">
    <w:name w:val="Body Text"/>
    <w:basedOn w:val="a"/>
    <w:link w:val="af0"/>
    <w:uiPriority w:val="1"/>
    <w:qFormat/>
    <w:rsid w:val="009D0A9F"/>
    <w:pPr>
      <w:widowControl w:val="0"/>
      <w:spacing w:after="0" w:line="240" w:lineRule="auto"/>
      <w:ind w:left="478"/>
    </w:pPr>
    <w:rPr>
      <w:rFonts w:ascii="Times New Roman" w:eastAsia="Times New Roman" w:hAnsi="Times New Roman"/>
      <w:lang w:val="en-US"/>
    </w:rPr>
  </w:style>
  <w:style w:type="character" w:customStyle="1" w:styleId="af0">
    <w:name w:val="Основной текст Знак"/>
    <w:basedOn w:val="a0"/>
    <w:link w:val="af"/>
    <w:uiPriority w:val="1"/>
    <w:rsid w:val="009D0A9F"/>
    <w:rPr>
      <w:rFonts w:ascii="Times New Roman" w:eastAsia="Times New Roman" w:hAnsi="Times New Roman"/>
      <w:lang w:val="en-US"/>
    </w:rPr>
  </w:style>
  <w:style w:type="paragraph" w:styleId="af1">
    <w:name w:val="footer"/>
    <w:aliases w:val=" BVI-ft,6 bFooter,BVI-ft,Footer2"/>
    <w:basedOn w:val="a"/>
    <w:link w:val="af2"/>
    <w:uiPriority w:val="99"/>
    <w:unhideWhenUsed/>
    <w:rsid w:val="009D0A9F"/>
    <w:pPr>
      <w:tabs>
        <w:tab w:val="center" w:pos="4677"/>
        <w:tab w:val="right" w:pos="9355"/>
      </w:tabs>
      <w:spacing w:after="0" w:line="240" w:lineRule="auto"/>
    </w:pPr>
  </w:style>
  <w:style w:type="character" w:customStyle="1" w:styleId="af2">
    <w:name w:val="Нижний колонтитул Знак"/>
    <w:aliases w:val=" BVI-ft Знак,6 bFooter Знак,BVI-ft Знак,Footer2 Знак"/>
    <w:basedOn w:val="a0"/>
    <w:link w:val="af1"/>
    <w:uiPriority w:val="99"/>
    <w:rsid w:val="009D0A9F"/>
  </w:style>
  <w:style w:type="character" w:customStyle="1" w:styleId="af3">
    <w:name w:val="Основной текст_"/>
    <w:link w:val="5"/>
    <w:rsid w:val="009D0A9F"/>
    <w:rPr>
      <w:rFonts w:ascii="Times New Roman" w:eastAsia="Times New Roman" w:hAnsi="Times New Roman" w:cs="Times New Roman"/>
      <w:sz w:val="21"/>
      <w:szCs w:val="21"/>
      <w:shd w:val="clear" w:color="auto" w:fill="FFFFFF"/>
    </w:rPr>
  </w:style>
  <w:style w:type="paragraph" w:customStyle="1" w:styleId="5">
    <w:name w:val="Основной текст5"/>
    <w:basedOn w:val="a"/>
    <w:link w:val="af3"/>
    <w:rsid w:val="009D0A9F"/>
    <w:pPr>
      <w:widowControl w:val="0"/>
      <w:shd w:val="clear" w:color="auto" w:fill="FFFFFF"/>
      <w:spacing w:after="60" w:line="0" w:lineRule="atLeast"/>
      <w:ind w:hanging="420"/>
      <w:jc w:val="center"/>
    </w:pPr>
    <w:rPr>
      <w:rFonts w:ascii="Times New Roman" w:eastAsia="Times New Roman" w:hAnsi="Times New Roman" w:cs="Times New Roman"/>
      <w:sz w:val="21"/>
      <w:szCs w:val="21"/>
    </w:rPr>
  </w:style>
  <w:style w:type="character" w:customStyle="1" w:styleId="22">
    <w:name w:val="Заголовок №2 (2)_"/>
    <w:link w:val="220"/>
    <w:rsid w:val="009D0A9F"/>
    <w:rPr>
      <w:rFonts w:ascii="Times New Roman" w:eastAsia="Times New Roman" w:hAnsi="Times New Roman" w:cs="Times New Roman"/>
      <w:sz w:val="21"/>
      <w:szCs w:val="21"/>
      <w:shd w:val="clear" w:color="auto" w:fill="FFFFFF"/>
    </w:rPr>
  </w:style>
  <w:style w:type="paragraph" w:customStyle="1" w:styleId="220">
    <w:name w:val="Заголовок №2 (2)"/>
    <w:basedOn w:val="a"/>
    <w:link w:val="22"/>
    <w:rsid w:val="009D0A9F"/>
    <w:pPr>
      <w:widowControl w:val="0"/>
      <w:shd w:val="clear" w:color="auto" w:fill="FFFFFF"/>
      <w:spacing w:after="300" w:line="0" w:lineRule="atLeast"/>
      <w:jc w:val="both"/>
      <w:outlineLvl w:val="1"/>
    </w:pPr>
    <w:rPr>
      <w:rFonts w:ascii="Times New Roman" w:eastAsia="Times New Roman" w:hAnsi="Times New Roman" w:cs="Times New Roman"/>
      <w:sz w:val="21"/>
      <w:szCs w:val="21"/>
    </w:rPr>
  </w:style>
  <w:style w:type="character" w:customStyle="1" w:styleId="41">
    <w:name w:val="Основной текст (4)_"/>
    <w:link w:val="42"/>
    <w:rsid w:val="009D0A9F"/>
    <w:rPr>
      <w:rFonts w:ascii="Times New Roman" w:eastAsia="Times New Roman" w:hAnsi="Times New Roman" w:cs="Times New Roman"/>
      <w:i/>
      <w:iCs/>
      <w:sz w:val="21"/>
      <w:szCs w:val="21"/>
      <w:shd w:val="clear" w:color="auto" w:fill="FFFFFF"/>
    </w:rPr>
  </w:style>
  <w:style w:type="paragraph" w:customStyle="1" w:styleId="42">
    <w:name w:val="Основной текст (4)"/>
    <w:basedOn w:val="a"/>
    <w:link w:val="41"/>
    <w:rsid w:val="009D0A9F"/>
    <w:pPr>
      <w:widowControl w:val="0"/>
      <w:shd w:val="clear" w:color="auto" w:fill="FFFFFF"/>
      <w:spacing w:before="420" w:after="300" w:line="0" w:lineRule="atLeast"/>
    </w:pPr>
    <w:rPr>
      <w:rFonts w:ascii="Times New Roman" w:eastAsia="Times New Roman" w:hAnsi="Times New Roman" w:cs="Times New Roman"/>
      <w:i/>
      <w:iCs/>
      <w:sz w:val="21"/>
      <w:szCs w:val="21"/>
    </w:rPr>
  </w:style>
  <w:style w:type="character" w:customStyle="1" w:styleId="11">
    <w:name w:val="Основной текст1"/>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
    <w:name w:val="Заголовок №3_"/>
    <w:link w:val="30"/>
    <w:rsid w:val="009D0A9F"/>
    <w:rPr>
      <w:rFonts w:ascii="Times New Roman" w:eastAsia="Times New Roman" w:hAnsi="Times New Roman" w:cs="Times New Roman"/>
      <w:sz w:val="21"/>
      <w:szCs w:val="21"/>
      <w:shd w:val="clear" w:color="auto" w:fill="FFFFFF"/>
    </w:rPr>
  </w:style>
  <w:style w:type="character" w:customStyle="1" w:styleId="43">
    <w:name w:val="Основной текст4"/>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rPr>
  </w:style>
  <w:style w:type="paragraph" w:customStyle="1" w:styleId="30">
    <w:name w:val="Заголовок №3"/>
    <w:basedOn w:val="a"/>
    <w:link w:val="3"/>
    <w:rsid w:val="009D0A9F"/>
    <w:pPr>
      <w:widowControl w:val="0"/>
      <w:shd w:val="clear" w:color="auto" w:fill="FFFFFF"/>
      <w:spacing w:after="180" w:line="278" w:lineRule="exact"/>
      <w:ind w:hanging="320"/>
      <w:jc w:val="both"/>
      <w:outlineLvl w:val="2"/>
    </w:pPr>
    <w:rPr>
      <w:rFonts w:ascii="Times New Roman" w:eastAsia="Times New Roman" w:hAnsi="Times New Roman" w:cs="Times New Roman"/>
      <w:sz w:val="21"/>
      <w:szCs w:val="21"/>
    </w:rPr>
  </w:style>
  <w:style w:type="paragraph" w:styleId="af4">
    <w:name w:val="header"/>
    <w:basedOn w:val="a"/>
    <w:link w:val="af5"/>
    <w:uiPriority w:val="99"/>
    <w:unhideWhenUsed/>
    <w:rsid w:val="009D0A9F"/>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D0A9F"/>
  </w:style>
  <w:style w:type="character" w:styleId="af6">
    <w:name w:val="Hyperlink"/>
    <w:uiPriority w:val="99"/>
    <w:rsid w:val="009D0A9F"/>
    <w:rPr>
      <w:color w:val="0066CC"/>
      <w:u w:val="single"/>
    </w:rPr>
  </w:style>
  <w:style w:type="character" w:customStyle="1" w:styleId="23">
    <w:name w:val="Оглавление (2)_"/>
    <w:link w:val="24"/>
    <w:rsid w:val="009D0A9F"/>
    <w:rPr>
      <w:rFonts w:ascii="Times New Roman" w:eastAsia="Times New Roman" w:hAnsi="Times New Roman" w:cs="Times New Roman"/>
      <w:i/>
      <w:iCs/>
      <w:sz w:val="21"/>
      <w:szCs w:val="21"/>
      <w:shd w:val="clear" w:color="auto" w:fill="FFFFFF"/>
    </w:rPr>
  </w:style>
  <w:style w:type="character" w:customStyle="1" w:styleId="25">
    <w:name w:val="Основной текст2"/>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rPr>
  </w:style>
  <w:style w:type="character" w:customStyle="1" w:styleId="31">
    <w:name w:val="Основной текст3"/>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24">
    <w:name w:val="Оглавление (2)"/>
    <w:basedOn w:val="a"/>
    <w:link w:val="23"/>
    <w:rsid w:val="009D0A9F"/>
    <w:pPr>
      <w:widowControl w:val="0"/>
      <w:shd w:val="clear" w:color="auto" w:fill="FFFFFF"/>
      <w:spacing w:before="180" w:after="0" w:line="274" w:lineRule="exact"/>
    </w:pPr>
    <w:rPr>
      <w:rFonts w:ascii="Times New Roman" w:eastAsia="Times New Roman" w:hAnsi="Times New Roman" w:cs="Times New Roman"/>
      <w:i/>
      <w:iCs/>
      <w:sz w:val="21"/>
      <w:szCs w:val="21"/>
    </w:rPr>
  </w:style>
  <w:style w:type="character" w:customStyle="1" w:styleId="None">
    <w:name w:val="None"/>
    <w:rsid w:val="009D0A9F"/>
  </w:style>
  <w:style w:type="table" w:customStyle="1" w:styleId="TableNormal1">
    <w:name w:val="Table Normal1"/>
    <w:rsid w:val="009D0A9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styleId="af7">
    <w:name w:val="Normal (Web)"/>
    <w:basedOn w:val="a"/>
    <w:uiPriority w:val="99"/>
    <w:unhideWhenUsed/>
    <w:rsid w:val="009D0A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бычный1"/>
    <w:rsid w:val="009D0A9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ImportedStyle13">
    <w:name w:val="Imported Style 13"/>
    <w:rsid w:val="009D0A9F"/>
    <w:pPr>
      <w:numPr>
        <w:numId w:val="17"/>
      </w:numPr>
    </w:pPr>
  </w:style>
  <w:style w:type="paragraph" w:styleId="2">
    <w:name w:val="toc 2"/>
    <w:basedOn w:val="a"/>
    <w:next w:val="a"/>
    <w:autoRedefine/>
    <w:uiPriority w:val="39"/>
    <w:unhideWhenUsed/>
    <w:qFormat/>
    <w:rsid w:val="00A93DE5"/>
    <w:pPr>
      <w:numPr>
        <w:ilvl w:val="1"/>
        <w:numId w:val="8"/>
      </w:numPr>
      <w:pBdr>
        <w:top w:val="nil"/>
        <w:left w:val="nil"/>
        <w:bottom w:val="nil"/>
        <w:right w:val="nil"/>
        <w:between w:val="nil"/>
        <w:bar w:val="nil"/>
      </w:pBdr>
      <w:tabs>
        <w:tab w:val="left" w:pos="142"/>
        <w:tab w:val="right" w:leader="dot" w:pos="8925"/>
      </w:tabs>
      <w:spacing w:after="0"/>
      <w:ind w:left="567" w:right="20" w:hanging="567"/>
      <w:jc w:val="both"/>
    </w:pPr>
    <w:rPr>
      <w:rFonts w:ascii="Times New Roman" w:eastAsia="Arial Unicode MS" w:hAnsi="Times New Roman" w:cs="Times New Roman"/>
      <w:b/>
      <w:noProof/>
      <w:color w:val="000000"/>
      <w:sz w:val="24"/>
      <w:szCs w:val="24"/>
      <w:u w:color="000000"/>
      <w:bdr w:val="nil"/>
      <w:lang w:eastAsia="ru-RU"/>
    </w:rPr>
  </w:style>
  <w:style w:type="paragraph" w:styleId="af8">
    <w:name w:val="footnote text"/>
    <w:basedOn w:val="a"/>
    <w:link w:val="af9"/>
    <w:uiPriority w:val="99"/>
    <w:unhideWhenUsed/>
    <w:rsid w:val="009D0A9F"/>
    <w:pPr>
      <w:spacing w:after="0" w:line="240" w:lineRule="auto"/>
    </w:pPr>
    <w:rPr>
      <w:sz w:val="20"/>
      <w:szCs w:val="20"/>
    </w:rPr>
  </w:style>
  <w:style w:type="character" w:customStyle="1" w:styleId="af9">
    <w:name w:val="Текст сноски Знак"/>
    <w:basedOn w:val="a0"/>
    <w:link w:val="af8"/>
    <w:uiPriority w:val="99"/>
    <w:rsid w:val="009D0A9F"/>
    <w:rPr>
      <w:sz w:val="20"/>
      <w:szCs w:val="20"/>
    </w:rPr>
  </w:style>
  <w:style w:type="character" w:styleId="afa">
    <w:name w:val="footnote reference"/>
    <w:aliases w:val="16 Point,BVI fnr,Error-Fu?notenzeichen3,Error-Fu?notenzeichen5,Error-Fu?notenzeichen6,Error-Fußnotenzeichen3,Error-Fußnotenzeichen5,Error-Fußnotenzeichen6,Footnote Reference Number,Footnote Reference1,fr,ftref,referencia nota al pie,f"/>
    <w:basedOn w:val="a0"/>
    <w:link w:val="BVIfnrCharCharCharCharChar"/>
    <w:uiPriority w:val="99"/>
    <w:unhideWhenUsed/>
    <w:qFormat/>
    <w:rsid w:val="009D0A9F"/>
    <w:rPr>
      <w:vertAlign w:val="superscript"/>
    </w:rPr>
  </w:style>
  <w:style w:type="character" w:customStyle="1" w:styleId="afb">
    <w:name w:val="Сноска_"/>
    <w:link w:val="afc"/>
    <w:rsid w:val="009D0A9F"/>
    <w:rPr>
      <w:rFonts w:ascii="Times New Roman" w:eastAsia="Times New Roman" w:hAnsi="Times New Roman" w:cs="Times New Roman"/>
      <w:sz w:val="18"/>
      <w:szCs w:val="18"/>
      <w:shd w:val="clear" w:color="auto" w:fill="FFFFFF"/>
    </w:rPr>
  </w:style>
  <w:style w:type="paragraph" w:customStyle="1" w:styleId="afc">
    <w:name w:val="Сноска"/>
    <w:basedOn w:val="a"/>
    <w:link w:val="afb"/>
    <w:rsid w:val="009D0A9F"/>
    <w:pPr>
      <w:widowControl w:val="0"/>
      <w:shd w:val="clear" w:color="auto" w:fill="FFFFFF"/>
      <w:spacing w:after="0" w:line="206" w:lineRule="exact"/>
      <w:jc w:val="both"/>
    </w:pPr>
    <w:rPr>
      <w:rFonts w:ascii="Times New Roman" w:eastAsia="Times New Roman" w:hAnsi="Times New Roman" w:cs="Times New Roman"/>
      <w:sz w:val="18"/>
      <w:szCs w:val="18"/>
    </w:rPr>
  </w:style>
  <w:style w:type="paragraph" w:styleId="afd">
    <w:name w:val="TOC Heading"/>
    <w:basedOn w:val="1"/>
    <w:next w:val="a"/>
    <w:uiPriority w:val="39"/>
    <w:semiHidden/>
    <w:unhideWhenUsed/>
    <w:qFormat/>
    <w:rsid w:val="009D0A9F"/>
    <w:pPr>
      <w:outlineLvl w:val="9"/>
    </w:pPr>
    <w:rPr>
      <w:lang w:eastAsia="ru-RU"/>
    </w:rPr>
  </w:style>
  <w:style w:type="paragraph" w:styleId="13">
    <w:name w:val="toc 1"/>
    <w:basedOn w:val="a"/>
    <w:next w:val="a"/>
    <w:autoRedefine/>
    <w:uiPriority w:val="39"/>
    <w:unhideWhenUsed/>
    <w:qFormat/>
    <w:rsid w:val="009D0A9F"/>
    <w:pPr>
      <w:spacing w:after="100"/>
    </w:pPr>
    <w:rPr>
      <w:rFonts w:eastAsiaTheme="minorEastAsia"/>
      <w:lang w:eastAsia="ru-RU"/>
    </w:rPr>
  </w:style>
  <w:style w:type="paragraph" w:styleId="32">
    <w:name w:val="toc 3"/>
    <w:basedOn w:val="a"/>
    <w:next w:val="a"/>
    <w:autoRedefine/>
    <w:uiPriority w:val="39"/>
    <w:semiHidden/>
    <w:unhideWhenUsed/>
    <w:qFormat/>
    <w:rsid w:val="009D0A9F"/>
    <w:pPr>
      <w:spacing w:after="100"/>
      <w:ind w:left="440"/>
    </w:pPr>
    <w:rPr>
      <w:rFonts w:eastAsiaTheme="minorEastAsia"/>
      <w:lang w:eastAsia="ru-RU"/>
    </w:rPr>
  </w:style>
  <w:style w:type="paragraph" w:styleId="afe">
    <w:name w:val="annotation text"/>
    <w:basedOn w:val="a"/>
    <w:link w:val="aff"/>
    <w:uiPriority w:val="99"/>
    <w:unhideWhenUsed/>
    <w:rsid w:val="009D0A9F"/>
    <w:pPr>
      <w:spacing w:line="240" w:lineRule="auto"/>
    </w:pPr>
    <w:rPr>
      <w:sz w:val="20"/>
      <w:szCs w:val="20"/>
    </w:rPr>
  </w:style>
  <w:style w:type="character" w:customStyle="1" w:styleId="aff">
    <w:name w:val="Текст примечания Знак"/>
    <w:basedOn w:val="a0"/>
    <w:link w:val="afe"/>
    <w:uiPriority w:val="99"/>
    <w:rsid w:val="009D0A9F"/>
    <w:rPr>
      <w:sz w:val="20"/>
      <w:szCs w:val="20"/>
    </w:rPr>
  </w:style>
  <w:style w:type="paragraph" w:customStyle="1" w:styleId="BVIfnrCharCharCharCharChar">
    <w:name w:val="BVI fnr Char Char Char Char Char"/>
    <w:aliases w:val="BVI fnr Car Car Char Char Char Char Char,BVI fnr Car Char Char Char Char Char,BVI fnr Car Car Car Car Char Char Char Char Char Char Char Char"/>
    <w:basedOn w:val="a"/>
    <w:link w:val="afa"/>
    <w:uiPriority w:val="99"/>
    <w:rsid w:val="009D0A9F"/>
    <w:pPr>
      <w:spacing w:after="160" w:line="240" w:lineRule="exact"/>
    </w:pPr>
    <w:rPr>
      <w:vertAlign w:val="superscript"/>
    </w:rPr>
  </w:style>
  <w:style w:type="paragraph" w:customStyle="1" w:styleId="61">
    <w:name w:val="Основной текст6"/>
    <w:basedOn w:val="a"/>
    <w:rsid w:val="009D0A9F"/>
    <w:pPr>
      <w:widowControl w:val="0"/>
      <w:shd w:val="clear" w:color="auto" w:fill="FFFFFF"/>
      <w:spacing w:after="300" w:line="0" w:lineRule="atLeast"/>
      <w:ind w:hanging="720"/>
      <w:jc w:val="both"/>
    </w:pPr>
    <w:rPr>
      <w:rFonts w:ascii="Times New Roman" w:eastAsia="Times New Roman" w:hAnsi="Times New Roman" w:cs="Times New Roman"/>
      <w:spacing w:val="1"/>
      <w:sz w:val="19"/>
      <w:szCs w:val="19"/>
      <w:u w:color="000000"/>
      <w:bdr w:val="nil"/>
      <w:lang w:eastAsia="ru-RU"/>
    </w:rPr>
  </w:style>
  <w:style w:type="character" w:styleId="aff0">
    <w:name w:val="Strong"/>
    <w:basedOn w:val="a0"/>
    <w:uiPriority w:val="22"/>
    <w:qFormat/>
    <w:rsid w:val="009D0A9F"/>
    <w:rPr>
      <w:b/>
      <w:bCs/>
    </w:rPr>
  </w:style>
  <w:style w:type="character" w:styleId="HTML">
    <w:name w:val="HTML Cite"/>
    <w:basedOn w:val="a0"/>
    <w:uiPriority w:val="99"/>
    <w:semiHidden/>
    <w:unhideWhenUsed/>
    <w:rsid w:val="009D0A9F"/>
    <w:rPr>
      <w:i/>
      <w:iCs/>
    </w:rPr>
  </w:style>
  <w:style w:type="character" w:styleId="aff1">
    <w:name w:val="annotation reference"/>
    <w:basedOn w:val="a0"/>
    <w:uiPriority w:val="99"/>
    <w:semiHidden/>
    <w:unhideWhenUsed/>
    <w:rsid w:val="009D0A9F"/>
    <w:rPr>
      <w:sz w:val="16"/>
      <w:szCs w:val="16"/>
    </w:rPr>
  </w:style>
  <w:style w:type="paragraph" w:styleId="aff2">
    <w:name w:val="annotation subject"/>
    <w:basedOn w:val="afe"/>
    <w:next w:val="afe"/>
    <w:link w:val="aff3"/>
    <w:uiPriority w:val="99"/>
    <w:semiHidden/>
    <w:unhideWhenUsed/>
    <w:rsid w:val="009D0A9F"/>
    <w:rPr>
      <w:b/>
      <w:bCs/>
    </w:rPr>
  </w:style>
  <w:style w:type="character" w:customStyle="1" w:styleId="aff3">
    <w:name w:val="Тема примечания Знак"/>
    <w:basedOn w:val="aff"/>
    <w:link w:val="aff2"/>
    <w:uiPriority w:val="99"/>
    <w:semiHidden/>
    <w:rsid w:val="009D0A9F"/>
    <w:rPr>
      <w:b/>
      <w:bCs/>
      <w:sz w:val="20"/>
      <w:szCs w:val="20"/>
    </w:rPr>
  </w:style>
  <w:style w:type="paragraph" w:styleId="aff4">
    <w:name w:val="Revision"/>
    <w:hidden/>
    <w:uiPriority w:val="99"/>
    <w:semiHidden/>
    <w:rsid w:val="009D0A9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D0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nhideWhenUsed/>
    <w:qFormat/>
    <w:rsid w:val="009D0A9F"/>
    <w:pPr>
      <w:keepNext/>
      <w:spacing w:before="240" w:after="240" w:line="240" w:lineRule="auto"/>
      <w:outlineLvl w:val="1"/>
    </w:pPr>
    <w:rPr>
      <w:rFonts w:ascii="Times New Roman" w:eastAsia="Times New Roman" w:hAnsi="Times New Roman" w:cs="Times New Roman"/>
      <w:b/>
      <w:bCs/>
      <w:iCs/>
      <w:sz w:val="28"/>
      <w:szCs w:val="28"/>
      <w:lang w:val="en-US"/>
    </w:rPr>
  </w:style>
  <w:style w:type="paragraph" w:styleId="4">
    <w:name w:val="heading 4"/>
    <w:basedOn w:val="a"/>
    <w:next w:val="a"/>
    <w:link w:val="40"/>
    <w:uiPriority w:val="9"/>
    <w:semiHidden/>
    <w:unhideWhenUsed/>
    <w:qFormat/>
    <w:rsid w:val="009D0A9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9D0A9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0A9F"/>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9D0A9F"/>
    <w:rPr>
      <w:rFonts w:ascii="Times New Roman" w:eastAsia="Times New Roman" w:hAnsi="Times New Roman" w:cs="Times New Roman"/>
      <w:b/>
      <w:bCs/>
      <w:iCs/>
      <w:sz w:val="28"/>
      <w:szCs w:val="28"/>
      <w:lang w:val="en-US"/>
    </w:rPr>
  </w:style>
  <w:style w:type="character" w:customStyle="1" w:styleId="40">
    <w:name w:val="Заголовок 4 Знак"/>
    <w:basedOn w:val="a0"/>
    <w:link w:val="4"/>
    <w:uiPriority w:val="9"/>
    <w:semiHidden/>
    <w:rsid w:val="009D0A9F"/>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9D0A9F"/>
    <w:rPr>
      <w:rFonts w:asciiTheme="majorHAnsi" w:eastAsiaTheme="majorEastAsia" w:hAnsiTheme="majorHAnsi" w:cstheme="majorBidi"/>
      <w:i/>
      <w:iCs/>
      <w:color w:val="243F60" w:themeColor="accent1" w:themeShade="7F"/>
    </w:rPr>
  </w:style>
  <w:style w:type="paragraph" w:styleId="a3">
    <w:name w:val="List Paragraph"/>
    <w:aliases w:val="List Item,Num sm Roman,List_Paragraph,Multilevel para_II,Akapit z listą BS,Bullet1,List Paragraph 1,Bullets,List Paragraph (numbered (a)),List Paragraph Char Char Char,Numbered List Paragraph,References,ReferencesCxSpLast,List a),본문(내용),Ha"/>
    <w:basedOn w:val="a"/>
    <w:link w:val="a4"/>
    <w:uiPriority w:val="34"/>
    <w:qFormat/>
    <w:rsid w:val="009D0A9F"/>
    <w:pPr>
      <w:ind w:left="720"/>
      <w:contextualSpacing/>
    </w:pPr>
  </w:style>
  <w:style w:type="character" w:customStyle="1" w:styleId="a4">
    <w:name w:val="Абзац списка Знак"/>
    <w:aliases w:val="List Item Знак,Num sm Roman Знак,List_Paragraph Знак,Multilevel para_II Знак,Akapit z listą BS Знак,Bullet1 Знак,List Paragraph 1 Знак,Bullets Знак,List Paragraph (numbered (a)) Знак,List Paragraph Char Char Char Знак,References Знак"/>
    <w:basedOn w:val="a0"/>
    <w:link w:val="a3"/>
    <w:uiPriority w:val="34"/>
    <w:qFormat/>
    <w:locked/>
    <w:rsid w:val="009D0A9F"/>
  </w:style>
  <w:style w:type="paragraph" w:styleId="a5">
    <w:name w:val="No Spacing"/>
    <w:link w:val="a6"/>
    <w:uiPriority w:val="1"/>
    <w:qFormat/>
    <w:rsid w:val="009D0A9F"/>
    <w:pPr>
      <w:spacing w:after="0" w:line="240" w:lineRule="auto"/>
    </w:pPr>
    <w:rPr>
      <w:rFonts w:eastAsiaTheme="minorEastAsia"/>
      <w:lang w:eastAsia="ru-RU"/>
    </w:rPr>
  </w:style>
  <w:style w:type="character" w:customStyle="1" w:styleId="a6">
    <w:name w:val="Без интервала Знак"/>
    <w:basedOn w:val="a0"/>
    <w:link w:val="a5"/>
    <w:uiPriority w:val="1"/>
    <w:rsid w:val="009D0A9F"/>
    <w:rPr>
      <w:rFonts w:eastAsiaTheme="minorEastAsia"/>
      <w:lang w:eastAsia="ru-RU"/>
    </w:rPr>
  </w:style>
  <w:style w:type="paragraph" w:styleId="a7">
    <w:name w:val="Balloon Text"/>
    <w:basedOn w:val="a"/>
    <w:link w:val="a8"/>
    <w:uiPriority w:val="99"/>
    <w:semiHidden/>
    <w:unhideWhenUsed/>
    <w:rsid w:val="009D0A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0A9F"/>
    <w:rPr>
      <w:rFonts w:ascii="Tahoma" w:hAnsi="Tahoma" w:cs="Tahoma"/>
      <w:sz w:val="16"/>
      <w:szCs w:val="16"/>
    </w:rPr>
  </w:style>
  <w:style w:type="paragraph" w:styleId="a9">
    <w:name w:val="Title"/>
    <w:basedOn w:val="a"/>
    <w:next w:val="a"/>
    <w:link w:val="aa"/>
    <w:uiPriority w:val="10"/>
    <w:qFormat/>
    <w:rsid w:val="009D0A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9D0A9F"/>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9D0A9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basedOn w:val="a0"/>
    <w:link w:val="ab"/>
    <w:uiPriority w:val="11"/>
    <w:rsid w:val="009D0A9F"/>
    <w:rPr>
      <w:rFonts w:asciiTheme="majorHAnsi" w:eastAsiaTheme="majorEastAsia" w:hAnsiTheme="majorHAnsi" w:cstheme="majorBidi"/>
      <w:i/>
      <w:iCs/>
      <w:color w:val="4F81BD" w:themeColor="accent1"/>
      <w:spacing w:val="15"/>
      <w:sz w:val="24"/>
      <w:szCs w:val="24"/>
      <w:lang w:eastAsia="ru-RU"/>
    </w:rPr>
  </w:style>
  <w:style w:type="paragraph" w:customStyle="1" w:styleId="Default">
    <w:name w:val="Default"/>
    <w:qFormat/>
    <w:rsid w:val="009D0A9F"/>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BodyA">
    <w:name w:val="Body A"/>
    <w:rsid w:val="009D0A9F"/>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ru-RU"/>
    </w:rPr>
  </w:style>
  <w:style w:type="paragraph" w:customStyle="1" w:styleId="Heading21">
    <w:name w:val="Heading 21"/>
    <w:next w:val="BodyA"/>
    <w:rsid w:val="009D0A9F"/>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eastAsia="ru-RU"/>
    </w:rPr>
  </w:style>
  <w:style w:type="paragraph" w:customStyle="1" w:styleId="Body">
    <w:name w:val="Body"/>
    <w:rsid w:val="009D0A9F"/>
    <w:pPr>
      <w:pBdr>
        <w:top w:val="nil"/>
        <w:left w:val="nil"/>
        <w:bottom w:val="nil"/>
        <w:right w:val="nil"/>
        <w:between w:val="nil"/>
        <w:bar w:val="nil"/>
      </w:pBdr>
      <w:spacing w:before="120" w:after="0" w:line="240" w:lineRule="auto"/>
      <w:jc w:val="both"/>
    </w:pPr>
    <w:rPr>
      <w:rFonts w:ascii="Times New Roman" w:eastAsia="Arial Unicode MS" w:hAnsi="Times New Roman" w:cs="Arial Unicode MS"/>
      <w:color w:val="000000"/>
      <w:sz w:val="24"/>
      <w:szCs w:val="24"/>
      <w:u w:color="000000"/>
      <w:bdr w:val="nil"/>
      <w:lang w:val="en-US"/>
    </w:rPr>
  </w:style>
  <w:style w:type="table" w:customStyle="1" w:styleId="TableGrid3">
    <w:name w:val="Table Grid3"/>
    <w:basedOn w:val="a1"/>
    <w:next w:val="ad"/>
    <w:uiPriority w:val="39"/>
    <w:rsid w:val="009D0A9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59"/>
    <w:rsid w:val="009D0A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9D0A9F"/>
    <w:rPr>
      <w:i/>
      <w:iCs/>
    </w:rPr>
  </w:style>
  <w:style w:type="paragraph" w:styleId="af">
    <w:name w:val="Body Text"/>
    <w:basedOn w:val="a"/>
    <w:link w:val="af0"/>
    <w:uiPriority w:val="1"/>
    <w:qFormat/>
    <w:rsid w:val="009D0A9F"/>
    <w:pPr>
      <w:widowControl w:val="0"/>
      <w:spacing w:after="0" w:line="240" w:lineRule="auto"/>
      <w:ind w:left="478"/>
    </w:pPr>
    <w:rPr>
      <w:rFonts w:ascii="Times New Roman" w:eastAsia="Times New Roman" w:hAnsi="Times New Roman"/>
      <w:lang w:val="en-US"/>
    </w:rPr>
  </w:style>
  <w:style w:type="character" w:customStyle="1" w:styleId="af0">
    <w:name w:val="Основной текст Знак"/>
    <w:basedOn w:val="a0"/>
    <w:link w:val="af"/>
    <w:uiPriority w:val="1"/>
    <w:rsid w:val="009D0A9F"/>
    <w:rPr>
      <w:rFonts w:ascii="Times New Roman" w:eastAsia="Times New Roman" w:hAnsi="Times New Roman"/>
      <w:lang w:val="en-US"/>
    </w:rPr>
  </w:style>
  <w:style w:type="paragraph" w:styleId="af1">
    <w:name w:val="footer"/>
    <w:aliases w:val=" BVI-ft,6 bFooter,BVI-ft,Footer2"/>
    <w:basedOn w:val="a"/>
    <w:link w:val="af2"/>
    <w:uiPriority w:val="99"/>
    <w:unhideWhenUsed/>
    <w:rsid w:val="009D0A9F"/>
    <w:pPr>
      <w:tabs>
        <w:tab w:val="center" w:pos="4677"/>
        <w:tab w:val="right" w:pos="9355"/>
      </w:tabs>
      <w:spacing w:after="0" w:line="240" w:lineRule="auto"/>
    </w:pPr>
  </w:style>
  <w:style w:type="character" w:customStyle="1" w:styleId="af2">
    <w:name w:val="Нижний колонтитул Знак"/>
    <w:aliases w:val=" BVI-ft Знак,6 bFooter Знак,BVI-ft Знак,Footer2 Знак"/>
    <w:basedOn w:val="a0"/>
    <w:link w:val="af1"/>
    <w:uiPriority w:val="99"/>
    <w:rsid w:val="009D0A9F"/>
  </w:style>
  <w:style w:type="character" w:customStyle="1" w:styleId="af3">
    <w:name w:val="Основной текст_"/>
    <w:link w:val="5"/>
    <w:rsid w:val="009D0A9F"/>
    <w:rPr>
      <w:rFonts w:ascii="Times New Roman" w:eastAsia="Times New Roman" w:hAnsi="Times New Roman" w:cs="Times New Roman"/>
      <w:sz w:val="21"/>
      <w:szCs w:val="21"/>
      <w:shd w:val="clear" w:color="auto" w:fill="FFFFFF"/>
    </w:rPr>
  </w:style>
  <w:style w:type="paragraph" w:customStyle="1" w:styleId="5">
    <w:name w:val="Основной текст5"/>
    <w:basedOn w:val="a"/>
    <w:link w:val="af3"/>
    <w:rsid w:val="009D0A9F"/>
    <w:pPr>
      <w:widowControl w:val="0"/>
      <w:shd w:val="clear" w:color="auto" w:fill="FFFFFF"/>
      <w:spacing w:after="60" w:line="0" w:lineRule="atLeast"/>
      <w:ind w:hanging="420"/>
      <w:jc w:val="center"/>
    </w:pPr>
    <w:rPr>
      <w:rFonts w:ascii="Times New Roman" w:eastAsia="Times New Roman" w:hAnsi="Times New Roman" w:cs="Times New Roman"/>
      <w:sz w:val="21"/>
      <w:szCs w:val="21"/>
    </w:rPr>
  </w:style>
  <w:style w:type="character" w:customStyle="1" w:styleId="22">
    <w:name w:val="Заголовок №2 (2)_"/>
    <w:link w:val="220"/>
    <w:rsid w:val="009D0A9F"/>
    <w:rPr>
      <w:rFonts w:ascii="Times New Roman" w:eastAsia="Times New Roman" w:hAnsi="Times New Roman" w:cs="Times New Roman"/>
      <w:sz w:val="21"/>
      <w:szCs w:val="21"/>
      <w:shd w:val="clear" w:color="auto" w:fill="FFFFFF"/>
    </w:rPr>
  </w:style>
  <w:style w:type="paragraph" w:customStyle="1" w:styleId="220">
    <w:name w:val="Заголовок №2 (2)"/>
    <w:basedOn w:val="a"/>
    <w:link w:val="22"/>
    <w:rsid w:val="009D0A9F"/>
    <w:pPr>
      <w:widowControl w:val="0"/>
      <w:shd w:val="clear" w:color="auto" w:fill="FFFFFF"/>
      <w:spacing w:after="300" w:line="0" w:lineRule="atLeast"/>
      <w:jc w:val="both"/>
      <w:outlineLvl w:val="1"/>
    </w:pPr>
    <w:rPr>
      <w:rFonts w:ascii="Times New Roman" w:eastAsia="Times New Roman" w:hAnsi="Times New Roman" w:cs="Times New Roman"/>
      <w:sz w:val="21"/>
      <w:szCs w:val="21"/>
    </w:rPr>
  </w:style>
  <w:style w:type="character" w:customStyle="1" w:styleId="41">
    <w:name w:val="Основной текст (4)_"/>
    <w:link w:val="42"/>
    <w:rsid w:val="009D0A9F"/>
    <w:rPr>
      <w:rFonts w:ascii="Times New Roman" w:eastAsia="Times New Roman" w:hAnsi="Times New Roman" w:cs="Times New Roman"/>
      <w:i/>
      <w:iCs/>
      <w:sz w:val="21"/>
      <w:szCs w:val="21"/>
      <w:shd w:val="clear" w:color="auto" w:fill="FFFFFF"/>
    </w:rPr>
  </w:style>
  <w:style w:type="paragraph" w:customStyle="1" w:styleId="42">
    <w:name w:val="Основной текст (4)"/>
    <w:basedOn w:val="a"/>
    <w:link w:val="41"/>
    <w:rsid w:val="009D0A9F"/>
    <w:pPr>
      <w:widowControl w:val="0"/>
      <w:shd w:val="clear" w:color="auto" w:fill="FFFFFF"/>
      <w:spacing w:before="420" w:after="300" w:line="0" w:lineRule="atLeast"/>
    </w:pPr>
    <w:rPr>
      <w:rFonts w:ascii="Times New Roman" w:eastAsia="Times New Roman" w:hAnsi="Times New Roman" w:cs="Times New Roman"/>
      <w:i/>
      <w:iCs/>
      <w:sz w:val="21"/>
      <w:szCs w:val="21"/>
    </w:rPr>
  </w:style>
  <w:style w:type="character" w:customStyle="1" w:styleId="11">
    <w:name w:val="Основной текст1"/>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
    <w:name w:val="Заголовок №3_"/>
    <w:link w:val="30"/>
    <w:rsid w:val="009D0A9F"/>
    <w:rPr>
      <w:rFonts w:ascii="Times New Roman" w:eastAsia="Times New Roman" w:hAnsi="Times New Roman" w:cs="Times New Roman"/>
      <w:sz w:val="21"/>
      <w:szCs w:val="21"/>
      <w:shd w:val="clear" w:color="auto" w:fill="FFFFFF"/>
    </w:rPr>
  </w:style>
  <w:style w:type="character" w:customStyle="1" w:styleId="43">
    <w:name w:val="Основной текст4"/>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rPr>
  </w:style>
  <w:style w:type="paragraph" w:customStyle="1" w:styleId="30">
    <w:name w:val="Заголовок №3"/>
    <w:basedOn w:val="a"/>
    <w:link w:val="3"/>
    <w:rsid w:val="009D0A9F"/>
    <w:pPr>
      <w:widowControl w:val="0"/>
      <w:shd w:val="clear" w:color="auto" w:fill="FFFFFF"/>
      <w:spacing w:after="180" w:line="278" w:lineRule="exact"/>
      <w:ind w:hanging="320"/>
      <w:jc w:val="both"/>
      <w:outlineLvl w:val="2"/>
    </w:pPr>
    <w:rPr>
      <w:rFonts w:ascii="Times New Roman" w:eastAsia="Times New Roman" w:hAnsi="Times New Roman" w:cs="Times New Roman"/>
      <w:sz w:val="21"/>
      <w:szCs w:val="21"/>
    </w:rPr>
  </w:style>
  <w:style w:type="paragraph" w:styleId="af4">
    <w:name w:val="header"/>
    <w:basedOn w:val="a"/>
    <w:link w:val="af5"/>
    <w:uiPriority w:val="99"/>
    <w:unhideWhenUsed/>
    <w:rsid w:val="009D0A9F"/>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D0A9F"/>
  </w:style>
  <w:style w:type="character" w:styleId="af6">
    <w:name w:val="Hyperlink"/>
    <w:uiPriority w:val="99"/>
    <w:rsid w:val="009D0A9F"/>
    <w:rPr>
      <w:color w:val="0066CC"/>
      <w:u w:val="single"/>
    </w:rPr>
  </w:style>
  <w:style w:type="character" w:customStyle="1" w:styleId="23">
    <w:name w:val="Оглавление (2)_"/>
    <w:link w:val="24"/>
    <w:rsid w:val="009D0A9F"/>
    <w:rPr>
      <w:rFonts w:ascii="Times New Roman" w:eastAsia="Times New Roman" w:hAnsi="Times New Roman" w:cs="Times New Roman"/>
      <w:i/>
      <w:iCs/>
      <w:sz w:val="21"/>
      <w:szCs w:val="21"/>
      <w:shd w:val="clear" w:color="auto" w:fill="FFFFFF"/>
    </w:rPr>
  </w:style>
  <w:style w:type="character" w:customStyle="1" w:styleId="25">
    <w:name w:val="Основной текст2"/>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rPr>
  </w:style>
  <w:style w:type="character" w:customStyle="1" w:styleId="31">
    <w:name w:val="Основной текст3"/>
    <w:rsid w:val="009D0A9F"/>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24">
    <w:name w:val="Оглавление (2)"/>
    <w:basedOn w:val="a"/>
    <w:link w:val="23"/>
    <w:rsid w:val="009D0A9F"/>
    <w:pPr>
      <w:widowControl w:val="0"/>
      <w:shd w:val="clear" w:color="auto" w:fill="FFFFFF"/>
      <w:spacing w:before="180" w:after="0" w:line="274" w:lineRule="exact"/>
    </w:pPr>
    <w:rPr>
      <w:rFonts w:ascii="Times New Roman" w:eastAsia="Times New Roman" w:hAnsi="Times New Roman" w:cs="Times New Roman"/>
      <w:i/>
      <w:iCs/>
      <w:sz w:val="21"/>
      <w:szCs w:val="21"/>
    </w:rPr>
  </w:style>
  <w:style w:type="character" w:customStyle="1" w:styleId="None">
    <w:name w:val="None"/>
    <w:rsid w:val="009D0A9F"/>
  </w:style>
  <w:style w:type="table" w:customStyle="1" w:styleId="TableNormal1">
    <w:name w:val="Table Normal1"/>
    <w:rsid w:val="009D0A9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paragraph" w:styleId="af7">
    <w:name w:val="Normal (Web)"/>
    <w:basedOn w:val="a"/>
    <w:uiPriority w:val="99"/>
    <w:unhideWhenUsed/>
    <w:rsid w:val="009D0A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бычный1"/>
    <w:rsid w:val="009D0A9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ImportedStyle13">
    <w:name w:val="Imported Style 13"/>
    <w:rsid w:val="009D0A9F"/>
    <w:pPr>
      <w:numPr>
        <w:numId w:val="17"/>
      </w:numPr>
    </w:pPr>
  </w:style>
  <w:style w:type="paragraph" w:styleId="2">
    <w:name w:val="toc 2"/>
    <w:basedOn w:val="a"/>
    <w:next w:val="a"/>
    <w:autoRedefine/>
    <w:uiPriority w:val="39"/>
    <w:unhideWhenUsed/>
    <w:qFormat/>
    <w:rsid w:val="00A93DE5"/>
    <w:pPr>
      <w:numPr>
        <w:ilvl w:val="1"/>
        <w:numId w:val="8"/>
      </w:numPr>
      <w:pBdr>
        <w:top w:val="nil"/>
        <w:left w:val="nil"/>
        <w:bottom w:val="nil"/>
        <w:right w:val="nil"/>
        <w:between w:val="nil"/>
        <w:bar w:val="nil"/>
      </w:pBdr>
      <w:tabs>
        <w:tab w:val="left" w:pos="142"/>
        <w:tab w:val="right" w:leader="dot" w:pos="8925"/>
      </w:tabs>
      <w:spacing w:after="0"/>
      <w:ind w:left="567" w:right="20" w:hanging="567"/>
      <w:jc w:val="both"/>
    </w:pPr>
    <w:rPr>
      <w:rFonts w:ascii="Times New Roman" w:eastAsia="Arial Unicode MS" w:hAnsi="Times New Roman" w:cs="Times New Roman"/>
      <w:b/>
      <w:noProof/>
      <w:color w:val="000000"/>
      <w:sz w:val="24"/>
      <w:szCs w:val="24"/>
      <w:u w:color="000000"/>
      <w:bdr w:val="nil"/>
      <w:lang w:eastAsia="ru-RU"/>
    </w:rPr>
  </w:style>
  <w:style w:type="paragraph" w:styleId="af8">
    <w:name w:val="footnote text"/>
    <w:basedOn w:val="a"/>
    <w:link w:val="af9"/>
    <w:uiPriority w:val="99"/>
    <w:unhideWhenUsed/>
    <w:rsid w:val="009D0A9F"/>
    <w:pPr>
      <w:spacing w:after="0" w:line="240" w:lineRule="auto"/>
    </w:pPr>
    <w:rPr>
      <w:sz w:val="20"/>
      <w:szCs w:val="20"/>
    </w:rPr>
  </w:style>
  <w:style w:type="character" w:customStyle="1" w:styleId="af9">
    <w:name w:val="Текст сноски Знак"/>
    <w:basedOn w:val="a0"/>
    <w:link w:val="af8"/>
    <w:uiPriority w:val="99"/>
    <w:rsid w:val="009D0A9F"/>
    <w:rPr>
      <w:sz w:val="20"/>
      <w:szCs w:val="20"/>
    </w:rPr>
  </w:style>
  <w:style w:type="character" w:styleId="afa">
    <w:name w:val="footnote reference"/>
    <w:aliases w:val="16 Point,BVI fnr,Error-Fu?notenzeichen3,Error-Fu?notenzeichen5,Error-Fu?notenzeichen6,Error-Fußnotenzeichen3,Error-Fußnotenzeichen5,Error-Fußnotenzeichen6,Footnote Reference Number,Footnote Reference1,fr,ftref,referencia nota al pie,f"/>
    <w:basedOn w:val="a0"/>
    <w:link w:val="BVIfnrCharCharCharCharChar"/>
    <w:uiPriority w:val="99"/>
    <w:unhideWhenUsed/>
    <w:qFormat/>
    <w:rsid w:val="009D0A9F"/>
    <w:rPr>
      <w:vertAlign w:val="superscript"/>
    </w:rPr>
  </w:style>
  <w:style w:type="character" w:customStyle="1" w:styleId="afb">
    <w:name w:val="Сноска_"/>
    <w:link w:val="afc"/>
    <w:rsid w:val="009D0A9F"/>
    <w:rPr>
      <w:rFonts w:ascii="Times New Roman" w:eastAsia="Times New Roman" w:hAnsi="Times New Roman" w:cs="Times New Roman"/>
      <w:sz w:val="18"/>
      <w:szCs w:val="18"/>
      <w:shd w:val="clear" w:color="auto" w:fill="FFFFFF"/>
    </w:rPr>
  </w:style>
  <w:style w:type="paragraph" w:customStyle="1" w:styleId="afc">
    <w:name w:val="Сноска"/>
    <w:basedOn w:val="a"/>
    <w:link w:val="afb"/>
    <w:rsid w:val="009D0A9F"/>
    <w:pPr>
      <w:widowControl w:val="0"/>
      <w:shd w:val="clear" w:color="auto" w:fill="FFFFFF"/>
      <w:spacing w:after="0" w:line="206" w:lineRule="exact"/>
      <w:jc w:val="both"/>
    </w:pPr>
    <w:rPr>
      <w:rFonts w:ascii="Times New Roman" w:eastAsia="Times New Roman" w:hAnsi="Times New Roman" w:cs="Times New Roman"/>
      <w:sz w:val="18"/>
      <w:szCs w:val="18"/>
    </w:rPr>
  </w:style>
  <w:style w:type="paragraph" w:styleId="afd">
    <w:name w:val="TOC Heading"/>
    <w:basedOn w:val="1"/>
    <w:next w:val="a"/>
    <w:uiPriority w:val="39"/>
    <w:semiHidden/>
    <w:unhideWhenUsed/>
    <w:qFormat/>
    <w:rsid w:val="009D0A9F"/>
    <w:pPr>
      <w:outlineLvl w:val="9"/>
    </w:pPr>
    <w:rPr>
      <w:lang w:eastAsia="ru-RU"/>
    </w:rPr>
  </w:style>
  <w:style w:type="paragraph" w:styleId="13">
    <w:name w:val="toc 1"/>
    <w:basedOn w:val="a"/>
    <w:next w:val="a"/>
    <w:autoRedefine/>
    <w:uiPriority w:val="39"/>
    <w:unhideWhenUsed/>
    <w:qFormat/>
    <w:rsid w:val="009D0A9F"/>
    <w:pPr>
      <w:spacing w:after="100"/>
    </w:pPr>
    <w:rPr>
      <w:rFonts w:eastAsiaTheme="minorEastAsia"/>
      <w:lang w:eastAsia="ru-RU"/>
    </w:rPr>
  </w:style>
  <w:style w:type="paragraph" w:styleId="32">
    <w:name w:val="toc 3"/>
    <w:basedOn w:val="a"/>
    <w:next w:val="a"/>
    <w:autoRedefine/>
    <w:uiPriority w:val="39"/>
    <w:semiHidden/>
    <w:unhideWhenUsed/>
    <w:qFormat/>
    <w:rsid w:val="009D0A9F"/>
    <w:pPr>
      <w:spacing w:after="100"/>
      <w:ind w:left="440"/>
    </w:pPr>
    <w:rPr>
      <w:rFonts w:eastAsiaTheme="minorEastAsia"/>
      <w:lang w:eastAsia="ru-RU"/>
    </w:rPr>
  </w:style>
  <w:style w:type="paragraph" w:styleId="afe">
    <w:name w:val="annotation text"/>
    <w:basedOn w:val="a"/>
    <w:link w:val="aff"/>
    <w:uiPriority w:val="99"/>
    <w:unhideWhenUsed/>
    <w:rsid w:val="009D0A9F"/>
    <w:pPr>
      <w:spacing w:line="240" w:lineRule="auto"/>
    </w:pPr>
    <w:rPr>
      <w:sz w:val="20"/>
      <w:szCs w:val="20"/>
    </w:rPr>
  </w:style>
  <w:style w:type="character" w:customStyle="1" w:styleId="aff">
    <w:name w:val="Текст примечания Знак"/>
    <w:basedOn w:val="a0"/>
    <w:link w:val="afe"/>
    <w:uiPriority w:val="99"/>
    <w:rsid w:val="009D0A9F"/>
    <w:rPr>
      <w:sz w:val="20"/>
      <w:szCs w:val="20"/>
    </w:rPr>
  </w:style>
  <w:style w:type="paragraph" w:customStyle="1" w:styleId="BVIfnrCharCharCharCharChar">
    <w:name w:val="BVI fnr Char Char Char Char Char"/>
    <w:aliases w:val="BVI fnr Car Car Char Char Char Char Char,BVI fnr Car Char Char Char Char Char,BVI fnr Car Car Car Car Char Char Char Char Char Char Char Char"/>
    <w:basedOn w:val="a"/>
    <w:link w:val="afa"/>
    <w:uiPriority w:val="99"/>
    <w:rsid w:val="009D0A9F"/>
    <w:pPr>
      <w:spacing w:after="160" w:line="240" w:lineRule="exact"/>
    </w:pPr>
    <w:rPr>
      <w:vertAlign w:val="superscript"/>
    </w:rPr>
  </w:style>
  <w:style w:type="paragraph" w:customStyle="1" w:styleId="61">
    <w:name w:val="Основной текст6"/>
    <w:basedOn w:val="a"/>
    <w:rsid w:val="009D0A9F"/>
    <w:pPr>
      <w:widowControl w:val="0"/>
      <w:shd w:val="clear" w:color="auto" w:fill="FFFFFF"/>
      <w:spacing w:after="300" w:line="0" w:lineRule="atLeast"/>
      <w:ind w:hanging="720"/>
      <w:jc w:val="both"/>
    </w:pPr>
    <w:rPr>
      <w:rFonts w:ascii="Times New Roman" w:eastAsia="Times New Roman" w:hAnsi="Times New Roman" w:cs="Times New Roman"/>
      <w:spacing w:val="1"/>
      <w:sz w:val="19"/>
      <w:szCs w:val="19"/>
      <w:u w:color="000000"/>
      <w:bdr w:val="nil"/>
      <w:lang w:eastAsia="ru-RU"/>
    </w:rPr>
  </w:style>
  <w:style w:type="character" w:styleId="aff0">
    <w:name w:val="Strong"/>
    <w:basedOn w:val="a0"/>
    <w:uiPriority w:val="22"/>
    <w:qFormat/>
    <w:rsid w:val="009D0A9F"/>
    <w:rPr>
      <w:b/>
      <w:bCs/>
    </w:rPr>
  </w:style>
  <w:style w:type="character" w:styleId="HTML">
    <w:name w:val="HTML Cite"/>
    <w:basedOn w:val="a0"/>
    <w:uiPriority w:val="99"/>
    <w:semiHidden/>
    <w:unhideWhenUsed/>
    <w:rsid w:val="009D0A9F"/>
    <w:rPr>
      <w:i/>
      <w:iCs/>
    </w:rPr>
  </w:style>
  <w:style w:type="character" w:styleId="aff1">
    <w:name w:val="annotation reference"/>
    <w:basedOn w:val="a0"/>
    <w:uiPriority w:val="99"/>
    <w:semiHidden/>
    <w:unhideWhenUsed/>
    <w:rsid w:val="009D0A9F"/>
    <w:rPr>
      <w:sz w:val="16"/>
      <w:szCs w:val="16"/>
    </w:rPr>
  </w:style>
  <w:style w:type="paragraph" w:styleId="aff2">
    <w:name w:val="annotation subject"/>
    <w:basedOn w:val="afe"/>
    <w:next w:val="afe"/>
    <w:link w:val="aff3"/>
    <w:uiPriority w:val="99"/>
    <w:semiHidden/>
    <w:unhideWhenUsed/>
    <w:rsid w:val="009D0A9F"/>
    <w:rPr>
      <w:b/>
      <w:bCs/>
    </w:rPr>
  </w:style>
  <w:style w:type="character" w:customStyle="1" w:styleId="aff3">
    <w:name w:val="Тема примечания Знак"/>
    <w:basedOn w:val="aff"/>
    <w:link w:val="aff2"/>
    <w:uiPriority w:val="99"/>
    <w:semiHidden/>
    <w:rsid w:val="009D0A9F"/>
    <w:rPr>
      <w:b/>
      <w:bCs/>
      <w:sz w:val="20"/>
      <w:szCs w:val="20"/>
    </w:rPr>
  </w:style>
  <w:style w:type="paragraph" w:styleId="aff4">
    <w:name w:val="Revision"/>
    <w:hidden/>
    <w:uiPriority w:val="99"/>
    <w:semiHidden/>
    <w:rsid w:val="009D0A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rldbank.org/en/projects-operations/environmental-and-social-framework/brief/environmental-and-social-standards" TargetMode="External"/><Relationship Id="rId18" Type="http://schemas.openxmlformats.org/officeDocument/2006/relationships/header" Target="header2.xml"/><Relationship Id="rId26" Type="http://schemas.openxmlformats.org/officeDocument/2006/relationships/hyperlink" Target="https://alri.tj/en/director"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worldbank.org/en/projects-operations/environmental-and-social-framework/brief/environmental-and-social-standards" TargetMode="External"/><Relationship Id="rId17" Type="http://schemas.openxmlformats.org/officeDocument/2006/relationships/header" Target="header1.xml"/><Relationship Id="rId25" Type="http://schemas.openxmlformats.org/officeDocument/2006/relationships/hyperlink" Target="mailto:info@alri.tj"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hyperlink" Target="mailto:tajikistan@worldbank.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mailto:info@mewr.tj"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rojects-beta.vsemirnyjbank.org/ru/projects-operations/environmental-and-social-framework/brief/environmental-and-social-standards" TargetMode="External"/><Relationship Id="rId23" Type="http://schemas.openxmlformats.org/officeDocument/2006/relationships/image" Target="media/image4.png"/><Relationship Id="rId28" Type="http://schemas.openxmlformats.org/officeDocument/2006/relationships/hyperlink" Target="https://www.worldbank.org/en/projects-operations/products-and-services/grievance-redress-service"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20http://projects-beta.vsemirnyjbank.org/ru/projects-operations/environmental-" TargetMode="External"/><Relationship Id="rId22" Type="http://schemas.openxmlformats.org/officeDocument/2006/relationships/footer" Target="footer3.xml"/><Relationship Id="rId27" Type="http://schemas.openxmlformats.org/officeDocument/2006/relationships/hyperlink" Target="mailto:fvwrmp@mail.ru" TargetMode="External"/><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3BFC7-5E2F-416D-991B-F621E3DD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41</Pages>
  <Words>14026</Words>
  <Characters>79951</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623</cp:revision>
  <cp:lastPrinted>2021-11-29T11:50:00Z</cp:lastPrinted>
  <dcterms:created xsi:type="dcterms:W3CDTF">2021-11-29T09:24:00Z</dcterms:created>
  <dcterms:modified xsi:type="dcterms:W3CDTF">2022-01-05T12:10:00Z</dcterms:modified>
</cp:coreProperties>
</file>